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B9363" w14:textId="77777777" w:rsidR="00195E27" w:rsidRPr="00287217" w:rsidRDefault="00195E27" w:rsidP="00CF402D">
      <w:pPr>
        <w:pBdr>
          <w:bottom w:val="double" w:sz="4" w:space="1" w:color="auto"/>
        </w:pBdr>
        <w:spacing w:after="0" w:line="240" w:lineRule="auto"/>
        <w:ind w:left="2127" w:hanging="2127"/>
        <w:rPr>
          <w:rFonts w:ascii="Arial" w:hAnsi="Arial" w:cs="Arial"/>
          <w:b/>
          <w:color w:val="FF0000"/>
        </w:rPr>
      </w:pPr>
      <w:r w:rsidRPr="00947606">
        <w:rPr>
          <w:rFonts w:ascii="Arial" w:hAnsi="Arial" w:cs="Arial"/>
          <w:b/>
        </w:rPr>
        <w:t>NAZIV KORISNIKA:</w:t>
      </w:r>
      <w:r w:rsidRPr="00947606">
        <w:rPr>
          <w:rFonts w:ascii="Arial" w:hAnsi="Arial" w:cs="Arial"/>
          <w:b/>
        </w:rPr>
        <w:tab/>
      </w:r>
      <w:r>
        <w:rPr>
          <w:rFonts w:ascii="Arial" w:hAnsi="Arial" w:cs="Arial"/>
          <w:b/>
        </w:rPr>
        <w:t xml:space="preserve"> 008 </w:t>
      </w:r>
      <w:r w:rsidRPr="00947606">
        <w:rPr>
          <w:rFonts w:ascii="Arial" w:hAnsi="Arial" w:cs="Arial"/>
          <w:b/>
        </w:rPr>
        <w:t xml:space="preserve">UPRAVNI ODJEL ZA </w:t>
      </w:r>
      <w:r>
        <w:rPr>
          <w:rFonts w:ascii="Arial" w:hAnsi="Arial" w:cs="Arial"/>
          <w:b/>
        </w:rPr>
        <w:t>TURIZAM, PODUZETNIŠTVO</w:t>
      </w:r>
      <w:r w:rsidRPr="00E361FC">
        <w:rPr>
          <w:rFonts w:ascii="Arial" w:hAnsi="Arial" w:cs="Arial"/>
          <w:b/>
        </w:rPr>
        <w:t xml:space="preserve"> I RURALNI </w:t>
      </w:r>
      <w:r>
        <w:rPr>
          <w:rFonts w:ascii="Arial" w:hAnsi="Arial" w:cs="Arial"/>
          <w:b/>
        </w:rPr>
        <w:t xml:space="preserve"> </w:t>
      </w:r>
      <w:r w:rsidRPr="00E361FC">
        <w:rPr>
          <w:rFonts w:ascii="Arial" w:hAnsi="Arial" w:cs="Arial"/>
          <w:b/>
        </w:rPr>
        <w:t>RAZVOJ</w:t>
      </w:r>
    </w:p>
    <w:p w14:paraId="2F320007" w14:textId="77777777" w:rsidR="00195E27" w:rsidRPr="00947606" w:rsidRDefault="00195E27" w:rsidP="00CF402D">
      <w:pPr>
        <w:spacing w:after="0" w:line="240" w:lineRule="auto"/>
        <w:contextualSpacing/>
        <w:rPr>
          <w:rFonts w:ascii="Arial" w:hAnsi="Arial" w:cs="Arial"/>
          <w:b/>
          <w:sz w:val="20"/>
          <w:szCs w:val="20"/>
        </w:rPr>
      </w:pPr>
    </w:p>
    <w:p w14:paraId="2C37D5D3" w14:textId="77777777" w:rsidR="00195E27" w:rsidRPr="002A68E7" w:rsidRDefault="00195E27" w:rsidP="00CF402D">
      <w:pPr>
        <w:spacing w:after="100" w:afterAutospacing="1" w:line="240" w:lineRule="auto"/>
        <w:contextualSpacing/>
        <w:rPr>
          <w:rFonts w:ascii="Arial" w:hAnsi="Arial" w:cs="Arial"/>
          <w:b/>
          <w:sz w:val="20"/>
          <w:szCs w:val="20"/>
        </w:rPr>
      </w:pPr>
      <w:r w:rsidRPr="00947606">
        <w:rPr>
          <w:rFonts w:ascii="Arial" w:hAnsi="Arial" w:cs="Arial"/>
          <w:b/>
          <w:sz w:val="20"/>
          <w:szCs w:val="20"/>
        </w:rPr>
        <w:t>SAŽETAK DJELOKRUGA RADA:</w:t>
      </w:r>
    </w:p>
    <w:p w14:paraId="7512CBDA" w14:textId="77777777" w:rsidR="00195E27" w:rsidRDefault="00195E27" w:rsidP="00CF402D">
      <w:pPr>
        <w:spacing w:after="0" w:line="240" w:lineRule="auto"/>
        <w:ind w:firstLine="284"/>
        <w:contextualSpacing/>
        <w:jc w:val="both"/>
        <w:rPr>
          <w:rFonts w:ascii="Arial" w:hAnsi="Arial" w:cs="Arial"/>
          <w:sz w:val="20"/>
          <w:szCs w:val="20"/>
        </w:rPr>
      </w:pPr>
    </w:p>
    <w:p w14:paraId="6D235FFB" w14:textId="77777777" w:rsidR="00195E27" w:rsidRPr="00EE3CB0" w:rsidRDefault="00195E27" w:rsidP="00CF402D">
      <w:pPr>
        <w:spacing w:after="0" w:line="240" w:lineRule="auto"/>
        <w:ind w:firstLine="284"/>
        <w:contextualSpacing/>
        <w:jc w:val="both"/>
        <w:rPr>
          <w:rFonts w:ascii="Arial" w:hAnsi="Arial" w:cs="Arial"/>
          <w:sz w:val="20"/>
          <w:szCs w:val="20"/>
        </w:rPr>
      </w:pPr>
      <w:r w:rsidRPr="00EE3CB0">
        <w:rPr>
          <w:rFonts w:ascii="Arial" w:hAnsi="Arial" w:cs="Arial"/>
          <w:sz w:val="20"/>
          <w:szCs w:val="20"/>
        </w:rPr>
        <w:t>Upravni odjel za turizam, poduzetništvo i ruralni razvoj (u daljnjem tekstu: Upravni odjel) obavlja poslove i zadatke iz samoupravnog djelokruga koji su utvrđeni Odlukom o ustrojstvu i djelokrugu upravnih odjela i službi u Primorsko-goranskoj županiji:</w:t>
      </w:r>
    </w:p>
    <w:p w14:paraId="01260EB5" w14:textId="77777777" w:rsidR="00195E27" w:rsidRPr="00EE3CB0" w:rsidRDefault="00195E27" w:rsidP="00CF402D">
      <w:pPr>
        <w:spacing w:after="0" w:line="240" w:lineRule="auto"/>
        <w:ind w:firstLine="284"/>
        <w:contextualSpacing/>
        <w:rPr>
          <w:rFonts w:ascii="Arial" w:hAnsi="Arial" w:cs="Arial"/>
          <w:sz w:val="12"/>
          <w:szCs w:val="12"/>
        </w:rPr>
      </w:pPr>
    </w:p>
    <w:p w14:paraId="2C0EE63C" w14:textId="77777777" w:rsidR="00195E27" w:rsidRPr="00A41498" w:rsidRDefault="00195E27" w:rsidP="00CF402D">
      <w:pPr>
        <w:numPr>
          <w:ilvl w:val="0"/>
          <w:numId w:val="2"/>
        </w:numPr>
        <w:tabs>
          <w:tab w:val="clear" w:pos="720"/>
        </w:tabs>
        <w:spacing w:after="0" w:line="240" w:lineRule="auto"/>
        <w:ind w:left="284" w:hanging="284"/>
        <w:contextualSpacing/>
        <w:jc w:val="both"/>
        <w:rPr>
          <w:rFonts w:ascii="Arial" w:hAnsi="Arial" w:cs="Arial"/>
          <w:sz w:val="20"/>
          <w:szCs w:val="20"/>
        </w:rPr>
      </w:pPr>
      <w:r w:rsidRPr="00EE3CB0">
        <w:rPr>
          <w:rFonts w:ascii="Arial" w:hAnsi="Arial" w:cs="Arial"/>
          <w:sz w:val="20"/>
          <w:szCs w:val="20"/>
        </w:rPr>
        <w:t>pripreme, provođenje i praćenje programa i mjera razvitka turizma u skladu sa strateškim planovima razvoja turizma Županije i suradnju s turističkim zajednicama i strukovnim udruženjima iz područja turizma;</w:t>
      </w:r>
    </w:p>
    <w:p w14:paraId="52A35347" w14:textId="77777777" w:rsidR="00195E27" w:rsidRPr="00A41498" w:rsidRDefault="00195E27" w:rsidP="00CF402D">
      <w:pPr>
        <w:numPr>
          <w:ilvl w:val="0"/>
          <w:numId w:val="2"/>
        </w:numPr>
        <w:spacing w:after="0" w:line="240" w:lineRule="auto"/>
        <w:ind w:left="284" w:hanging="284"/>
        <w:contextualSpacing/>
        <w:jc w:val="both"/>
        <w:rPr>
          <w:rFonts w:ascii="Arial" w:hAnsi="Arial" w:cs="Arial"/>
          <w:sz w:val="20"/>
          <w:szCs w:val="20"/>
        </w:rPr>
      </w:pPr>
      <w:r w:rsidRPr="00A41498">
        <w:rPr>
          <w:rFonts w:ascii="Arial" w:hAnsi="Arial" w:cs="Arial"/>
          <w:sz w:val="20"/>
          <w:szCs w:val="20"/>
        </w:rPr>
        <w:t>praćenje stanja u području poduzetništva, predlaganje i provođenje mjera promicanja, razvoja, sustavnog unapređivanja i tehnološkog razvoja malog i srednjeg poduzetništva i obrtništva;</w:t>
      </w:r>
    </w:p>
    <w:p w14:paraId="5EBEBB12" w14:textId="77777777" w:rsidR="00195E27" w:rsidRPr="00EE3CB0" w:rsidRDefault="00195E27" w:rsidP="00CF402D">
      <w:pPr>
        <w:numPr>
          <w:ilvl w:val="0"/>
          <w:numId w:val="2"/>
        </w:numPr>
        <w:tabs>
          <w:tab w:val="clear" w:pos="720"/>
        </w:tabs>
        <w:spacing w:after="0" w:line="240" w:lineRule="auto"/>
        <w:ind w:left="284" w:hanging="284"/>
        <w:contextualSpacing/>
        <w:jc w:val="both"/>
        <w:rPr>
          <w:rFonts w:ascii="Arial" w:hAnsi="Arial" w:cs="Arial"/>
          <w:sz w:val="20"/>
          <w:szCs w:val="20"/>
        </w:rPr>
      </w:pPr>
      <w:proofErr w:type="spellStart"/>
      <w:r w:rsidRPr="00EE3CB0">
        <w:rPr>
          <w:rFonts w:ascii="Arial" w:hAnsi="Arial" w:cs="Arial"/>
          <w:sz w:val="20"/>
          <w:szCs w:val="20"/>
        </w:rPr>
        <w:t>uradnju</w:t>
      </w:r>
      <w:proofErr w:type="spellEnd"/>
      <w:r w:rsidRPr="00EE3CB0">
        <w:rPr>
          <w:rFonts w:ascii="Arial" w:hAnsi="Arial" w:cs="Arial"/>
          <w:sz w:val="20"/>
          <w:szCs w:val="20"/>
        </w:rPr>
        <w:t xml:space="preserve"> s domaćim i stranim institucijama, udruženjima i centrima koji se bave razvojem poduzetništva i inovacija;</w:t>
      </w:r>
    </w:p>
    <w:p w14:paraId="561B95D4" w14:textId="77777777" w:rsidR="00195E27" w:rsidRPr="00EE3CB0" w:rsidRDefault="00195E27" w:rsidP="00CF402D">
      <w:pPr>
        <w:numPr>
          <w:ilvl w:val="0"/>
          <w:numId w:val="2"/>
        </w:numPr>
        <w:tabs>
          <w:tab w:val="clear" w:pos="720"/>
        </w:tabs>
        <w:spacing w:after="0" w:line="240" w:lineRule="auto"/>
        <w:ind w:left="284" w:hanging="284"/>
        <w:contextualSpacing/>
        <w:jc w:val="both"/>
        <w:rPr>
          <w:rFonts w:ascii="Arial" w:hAnsi="Arial" w:cs="Arial"/>
          <w:sz w:val="20"/>
          <w:szCs w:val="20"/>
        </w:rPr>
      </w:pPr>
      <w:r w:rsidRPr="00EE3CB0">
        <w:rPr>
          <w:rFonts w:ascii="Arial" w:hAnsi="Arial" w:cs="Arial"/>
          <w:sz w:val="20"/>
          <w:szCs w:val="20"/>
        </w:rPr>
        <w:t>praćenje provedbe nacionalnog programa ruralnog razvoja te pripremu, provođenje i praćenje programa i mjera ruralnog razvoja u Županiji u području poljoprivrede, poduzetništva, turizma i šumarstva;</w:t>
      </w:r>
    </w:p>
    <w:p w14:paraId="7B4FBC41" w14:textId="77777777" w:rsidR="00195E27" w:rsidRPr="00EE3CB0" w:rsidRDefault="00195E27" w:rsidP="00CF402D">
      <w:pPr>
        <w:numPr>
          <w:ilvl w:val="0"/>
          <w:numId w:val="2"/>
        </w:numPr>
        <w:tabs>
          <w:tab w:val="clear" w:pos="720"/>
        </w:tabs>
        <w:spacing w:after="0" w:line="240" w:lineRule="auto"/>
        <w:ind w:left="284" w:hanging="284"/>
        <w:contextualSpacing/>
        <w:jc w:val="both"/>
        <w:rPr>
          <w:rFonts w:ascii="Arial" w:hAnsi="Arial" w:cs="Arial"/>
          <w:sz w:val="20"/>
          <w:szCs w:val="20"/>
        </w:rPr>
      </w:pPr>
      <w:r w:rsidRPr="00EE3CB0">
        <w:rPr>
          <w:rFonts w:ascii="Arial" w:hAnsi="Arial" w:cs="Arial"/>
          <w:sz w:val="20"/>
          <w:szCs w:val="20"/>
        </w:rPr>
        <w:t>praćenje stanja u području poljoprivrede, predlaganje i provođenje programa i mjera za razvoj poljoprivrede, stočarstva, vinogradarstva, vinarstva i proizvodnje hrane, posebno autohtonih proizvoda i ribarstva;</w:t>
      </w:r>
    </w:p>
    <w:p w14:paraId="3CF60C70" w14:textId="77777777" w:rsidR="00195E27" w:rsidRPr="00EE3CB0" w:rsidRDefault="00195E27" w:rsidP="00CF402D">
      <w:pPr>
        <w:numPr>
          <w:ilvl w:val="0"/>
          <w:numId w:val="2"/>
        </w:numPr>
        <w:tabs>
          <w:tab w:val="clear" w:pos="720"/>
        </w:tabs>
        <w:spacing w:after="0" w:line="240" w:lineRule="auto"/>
        <w:ind w:left="284" w:hanging="284"/>
        <w:contextualSpacing/>
        <w:jc w:val="both"/>
        <w:rPr>
          <w:rFonts w:ascii="Arial" w:hAnsi="Arial" w:cs="Arial"/>
          <w:sz w:val="20"/>
          <w:szCs w:val="20"/>
        </w:rPr>
      </w:pPr>
      <w:r w:rsidRPr="00EE3CB0">
        <w:rPr>
          <w:rFonts w:ascii="Arial" w:hAnsi="Arial" w:cs="Arial"/>
          <w:sz w:val="20"/>
          <w:szCs w:val="20"/>
        </w:rPr>
        <w:t>praćenje dodjele državnog poljoprivrednog zemljišta u zakup te pripremanje i sudjelovanje u provedbi programa i mjera okrupnjavanja i navodnjavanja poljoprivrednog zemljišta;</w:t>
      </w:r>
    </w:p>
    <w:p w14:paraId="46480439" w14:textId="77777777" w:rsidR="00195E27" w:rsidRPr="00EE3CB0" w:rsidRDefault="00195E27" w:rsidP="00CF402D">
      <w:pPr>
        <w:numPr>
          <w:ilvl w:val="0"/>
          <w:numId w:val="2"/>
        </w:numPr>
        <w:tabs>
          <w:tab w:val="clear" w:pos="720"/>
        </w:tabs>
        <w:spacing w:after="0" w:line="240" w:lineRule="auto"/>
        <w:ind w:left="284" w:hanging="284"/>
        <w:contextualSpacing/>
        <w:jc w:val="both"/>
        <w:rPr>
          <w:rFonts w:ascii="Arial" w:hAnsi="Arial" w:cs="Arial"/>
          <w:sz w:val="20"/>
          <w:szCs w:val="20"/>
        </w:rPr>
      </w:pPr>
      <w:r w:rsidRPr="00EE3CB0">
        <w:rPr>
          <w:rFonts w:ascii="Arial" w:hAnsi="Arial" w:cs="Arial"/>
          <w:sz w:val="20"/>
          <w:szCs w:val="20"/>
        </w:rPr>
        <w:t>predlaganje i provođenje programa i mjera razvoja u području šumarstva i drvoprerađivačke industrije i suradnja sa subjektima iz navedenog područja;</w:t>
      </w:r>
    </w:p>
    <w:p w14:paraId="53D6C8E3" w14:textId="77777777" w:rsidR="00195E27" w:rsidRPr="00EE3CB0" w:rsidRDefault="00195E27" w:rsidP="00CF402D">
      <w:pPr>
        <w:numPr>
          <w:ilvl w:val="0"/>
          <w:numId w:val="2"/>
        </w:numPr>
        <w:tabs>
          <w:tab w:val="clear" w:pos="720"/>
        </w:tabs>
        <w:spacing w:after="0" w:line="240" w:lineRule="auto"/>
        <w:ind w:left="284" w:hanging="284"/>
        <w:contextualSpacing/>
        <w:jc w:val="both"/>
        <w:rPr>
          <w:rFonts w:ascii="Arial" w:hAnsi="Arial" w:cs="Arial"/>
          <w:sz w:val="20"/>
          <w:szCs w:val="20"/>
        </w:rPr>
      </w:pPr>
      <w:r w:rsidRPr="00EE3CB0">
        <w:rPr>
          <w:rFonts w:ascii="Arial" w:hAnsi="Arial" w:cs="Arial"/>
          <w:sz w:val="20"/>
          <w:szCs w:val="20"/>
        </w:rPr>
        <w:t>primjena propisa iz područja lovstva, a posebice provođenje postupaka davanja u zakup zajedničkih lovišta te predlaganje i provođenje mjera i programa razvitka lovstva i suradnja sa subjektima iz navedenog područja;</w:t>
      </w:r>
    </w:p>
    <w:p w14:paraId="71E57F8F" w14:textId="77777777" w:rsidR="00195E27" w:rsidRPr="00EE3CB0" w:rsidRDefault="00195E27" w:rsidP="00CF402D">
      <w:pPr>
        <w:numPr>
          <w:ilvl w:val="0"/>
          <w:numId w:val="2"/>
        </w:numPr>
        <w:tabs>
          <w:tab w:val="clear" w:pos="720"/>
        </w:tabs>
        <w:spacing w:after="0" w:line="240" w:lineRule="auto"/>
        <w:ind w:left="284" w:hanging="284"/>
        <w:contextualSpacing/>
        <w:jc w:val="both"/>
        <w:rPr>
          <w:rFonts w:ascii="Arial" w:hAnsi="Arial" w:cs="Arial"/>
          <w:sz w:val="20"/>
          <w:szCs w:val="20"/>
        </w:rPr>
      </w:pPr>
      <w:r w:rsidRPr="00EE3CB0">
        <w:rPr>
          <w:rFonts w:ascii="Arial" w:hAnsi="Arial" w:cs="Arial"/>
          <w:sz w:val="20"/>
          <w:szCs w:val="20"/>
        </w:rPr>
        <w:t>primjena propisa iz područja zašite životinja, a posebice sudjelovanje u pripremi i predlaganju akata i mjera kojima se uređuje zaštita napuštenih i izgubljenih životinja te praćenje izvršenja;</w:t>
      </w:r>
    </w:p>
    <w:p w14:paraId="0C5B7BA7" w14:textId="77777777" w:rsidR="00195E27" w:rsidRPr="00EE3CB0" w:rsidRDefault="00195E27" w:rsidP="00CF402D">
      <w:pPr>
        <w:numPr>
          <w:ilvl w:val="0"/>
          <w:numId w:val="2"/>
        </w:numPr>
        <w:tabs>
          <w:tab w:val="clear" w:pos="720"/>
        </w:tabs>
        <w:spacing w:after="0" w:line="240" w:lineRule="auto"/>
        <w:ind w:left="284" w:hanging="284"/>
        <w:contextualSpacing/>
        <w:jc w:val="both"/>
        <w:rPr>
          <w:rFonts w:ascii="Arial" w:hAnsi="Arial" w:cs="Arial"/>
          <w:sz w:val="20"/>
          <w:szCs w:val="20"/>
        </w:rPr>
      </w:pPr>
      <w:r w:rsidRPr="00EE3CB0">
        <w:rPr>
          <w:rFonts w:ascii="Arial" w:hAnsi="Arial" w:cs="Arial"/>
          <w:sz w:val="20"/>
          <w:szCs w:val="20"/>
        </w:rPr>
        <w:t>predlaganje i kandidiranje projekata od interesa za Županiju i obavljanje stručnih poslova vezanih za programe Europske unije i Republike Hrvatske;</w:t>
      </w:r>
    </w:p>
    <w:p w14:paraId="2CA35BF5" w14:textId="77777777" w:rsidR="00195E27" w:rsidRPr="00EE3CB0" w:rsidRDefault="00195E27" w:rsidP="00CF402D">
      <w:pPr>
        <w:numPr>
          <w:ilvl w:val="0"/>
          <w:numId w:val="2"/>
        </w:numPr>
        <w:tabs>
          <w:tab w:val="clear" w:pos="720"/>
          <w:tab w:val="num" w:pos="284"/>
        </w:tabs>
        <w:spacing w:after="0" w:line="240" w:lineRule="auto"/>
        <w:ind w:hanging="720"/>
        <w:contextualSpacing/>
        <w:jc w:val="both"/>
        <w:rPr>
          <w:rFonts w:ascii="Arial" w:hAnsi="Arial" w:cs="Arial"/>
          <w:sz w:val="20"/>
          <w:szCs w:val="20"/>
        </w:rPr>
      </w:pPr>
      <w:r w:rsidRPr="00EE3CB0">
        <w:rPr>
          <w:rFonts w:ascii="Arial" w:hAnsi="Arial" w:cs="Arial"/>
          <w:sz w:val="20"/>
          <w:szCs w:val="20"/>
        </w:rPr>
        <w:t>sudjelovanje u izradi strateških i ostalih dokumenata Županije</w:t>
      </w:r>
    </w:p>
    <w:p w14:paraId="120B98E1" w14:textId="77777777" w:rsidR="00195E27" w:rsidRPr="00EE3CB0" w:rsidRDefault="00195E27" w:rsidP="00CF402D">
      <w:pPr>
        <w:numPr>
          <w:ilvl w:val="0"/>
          <w:numId w:val="2"/>
        </w:numPr>
        <w:tabs>
          <w:tab w:val="clear" w:pos="720"/>
          <w:tab w:val="num" w:pos="293"/>
        </w:tabs>
        <w:spacing w:after="0" w:line="240" w:lineRule="auto"/>
        <w:ind w:left="293" w:hanging="283"/>
        <w:contextualSpacing/>
        <w:jc w:val="both"/>
        <w:rPr>
          <w:rFonts w:ascii="Arial" w:hAnsi="Arial" w:cs="Arial"/>
          <w:sz w:val="20"/>
          <w:szCs w:val="20"/>
        </w:rPr>
      </w:pPr>
      <w:r w:rsidRPr="00EE3CB0">
        <w:rPr>
          <w:rFonts w:ascii="Arial" w:hAnsi="Arial" w:cs="Arial"/>
          <w:sz w:val="20"/>
          <w:szCs w:val="20"/>
        </w:rPr>
        <w:t>sudjelovanje i/ili vođenje stručnih i administrativnih poslova za razna tijela:</w:t>
      </w:r>
    </w:p>
    <w:p w14:paraId="61F49F2B" w14:textId="77777777" w:rsidR="00195E27" w:rsidRPr="00EE3CB0" w:rsidRDefault="00195E27" w:rsidP="00CF402D">
      <w:pPr>
        <w:numPr>
          <w:ilvl w:val="1"/>
          <w:numId w:val="2"/>
        </w:numPr>
        <w:tabs>
          <w:tab w:val="clear" w:pos="1440"/>
          <w:tab w:val="num" w:pos="577"/>
        </w:tabs>
        <w:spacing w:after="0" w:line="240" w:lineRule="auto"/>
        <w:ind w:left="577" w:hanging="284"/>
        <w:jc w:val="both"/>
        <w:rPr>
          <w:rFonts w:ascii="Arial" w:hAnsi="Arial" w:cs="Arial"/>
          <w:sz w:val="20"/>
          <w:szCs w:val="20"/>
        </w:rPr>
      </w:pPr>
      <w:r w:rsidRPr="00EE3CB0">
        <w:rPr>
          <w:rFonts w:ascii="Arial" w:hAnsi="Arial" w:cs="Arial"/>
          <w:sz w:val="20"/>
          <w:szCs w:val="20"/>
        </w:rPr>
        <w:t>Komisije Jadranske-jonske euro regije,</w:t>
      </w:r>
    </w:p>
    <w:p w14:paraId="008B0DA4" w14:textId="77777777" w:rsidR="00195E27" w:rsidRPr="00EE3CB0" w:rsidRDefault="00195E27" w:rsidP="00CF402D">
      <w:pPr>
        <w:numPr>
          <w:ilvl w:val="1"/>
          <w:numId w:val="2"/>
        </w:numPr>
        <w:tabs>
          <w:tab w:val="clear" w:pos="1440"/>
          <w:tab w:val="num" w:pos="577"/>
        </w:tabs>
        <w:spacing w:after="0" w:line="240" w:lineRule="auto"/>
        <w:ind w:left="577" w:hanging="284"/>
        <w:jc w:val="both"/>
        <w:rPr>
          <w:rFonts w:ascii="Arial" w:hAnsi="Arial" w:cs="Arial"/>
          <w:sz w:val="20"/>
          <w:szCs w:val="20"/>
        </w:rPr>
      </w:pPr>
      <w:r w:rsidRPr="00EE3CB0">
        <w:rPr>
          <w:rFonts w:ascii="Arial" w:hAnsi="Arial" w:cs="Arial"/>
          <w:sz w:val="20"/>
          <w:szCs w:val="20"/>
        </w:rPr>
        <w:t>Projektni tim za vođenje razvojnog projekta gospodarskog korištenja prostora Stara Sušica,</w:t>
      </w:r>
    </w:p>
    <w:p w14:paraId="7196F7F5" w14:textId="77777777" w:rsidR="00195E27" w:rsidRPr="00EE3CB0" w:rsidRDefault="00195E27" w:rsidP="00CF402D">
      <w:pPr>
        <w:numPr>
          <w:ilvl w:val="1"/>
          <w:numId w:val="2"/>
        </w:numPr>
        <w:tabs>
          <w:tab w:val="clear" w:pos="1440"/>
          <w:tab w:val="num" w:pos="577"/>
        </w:tabs>
        <w:spacing w:after="0" w:line="240" w:lineRule="auto"/>
        <w:ind w:left="577" w:hanging="284"/>
        <w:jc w:val="both"/>
        <w:rPr>
          <w:rFonts w:ascii="Arial" w:hAnsi="Arial" w:cs="Arial"/>
          <w:sz w:val="20"/>
          <w:szCs w:val="20"/>
        </w:rPr>
      </w:pPr>
      <w:r w:rsidRPr="00EE3CB0">
        <w:rPr>
          <w:rFonts w:ascii="Arial" w:hAnsi="Arial" w:cs="Arial"/>
          <w:sz w:val="20"/>
          <w:szCs w:val="20"/>
        </w:rPr>
        <w:t>Povjerenstva za provedbu programa kreditiranja poljoprivrede;</w:t>
      </w:r>
    </w:p>
    <w:p w14:paraId="47B378BA" w14:textId="77777777" w:rsidR="00195E27" w:rsidRPr="00EE3CB0" w:rsidRDefault="00195E27" w:rsidP="00CF402D">
      <w:pPr>
        <w:numPr>
          <w:ilvl w:val="1"/>
          <w:numId w:val="2"/>
        </w:numPr>
        <w:tabs>
          <w:tab w:val="clear" w:pos="1440"/>
          <w:tab w:val="num" w:pos="577"/>
        </w:tabs>
        <w:spacing w:after="0" w:line="240" w:lineRule="auto"/>
        <w:ind w:left="577" w:hanging="284"/>
        <w:jc w:val="both"/>
        <w:rPr>
          <w:rFonts w:ascii="Arial" w:hAnsi="Arial" w:cs="Arial"/>
          <w:sz w:val="20"/>
          <w:szCs w:val="20"/>
        </w:rPr>
      </w:pPr>
      <w:r w:rsidRPr="00EE3CB0">
        <w:rPr>
          <w:rFonts w:ascii="Arial" w:hAnsi="Arial" w:cs="Arial"/>
          <w:sz w:val="20"/>
          <w:szCs w:val="20"/>
        </w:rPr>
        <w:t>Povjerenstvo za izbor najboljih inovacija,</w:t>
      </w:r>
    </w:p>
    <w:p w14:paraId="4B2B4D37" w14:textId="77777777" w:rsidR="00195E27" w:rsidRPr="00EE3CB0" w:rsidRDefault="00195E27" w:rsidP="00CF402D">
      <w:pPr>
        <w:numPr>
          <w:ilvl w:val="1"/>
          <w:numId w:val="2"/>
        </w:numPr>
        <w:tabs>
          <w:tab w:val="clear" w:pos="1440"/>
          <w:tab w:val="num" w:pos="577"/>
        </w:tabs>
        <w:spacing w:after="0" w:line="240" w:lineRule="auto"/>
        <w:ind w:left="577" w:hanging="284"/>
        <w:jc w:val="both"/>
        <w:rPr>
          <w:rFonts w:ascii="Arial" w:hAnsi="Arial" w:cs="Arial"/>
          <w:sz w:val="20"/>
          <w:szCs w:val="20"/>
        </w:rPr>
      </w:pPr>
      <w:r w:rsidRPr="00EE3CB0">
        <w:rPr>
          <w:rFonts w:ascii="Arial" w:hAnsi="Arial" w:cs="Arial"/>
          <w:sz w:val="20"/>
          <w:szCs w:val="20"/>
        </w:rPr>
        <w:t>Povjerenstvo za provedbu programa "Komercijalizacija inovacija",</w:t>
      </w:r>
    </w:p>
    <w:p w14:paraId="573E020F" w14:textId="77777777" w:rsidR="00195E27" w:rsidRPr="00EE3CB0" w:rsidRDefault="00195E27" w:rsidP="00CF402D">
      <w:pPr>
        <w:numPr>
          <w:ilvl w:val="1"/>
          <w:numId w:val="2"/>
        </w:numPr>
        <w:tabs>
          <w:tab w:val="clear" w:pos="1440"/>
          <w:tab w:val="num" w:pos="577"/>
        </w:tabs>
        <w:spacing w:after="0" w:line="240" w:lineRule="auto"/>
        <w:ind w:left="577" w:hanging="284"/>
        <w:jc w:val="both"/>
        <w:rPr>
          <w:rFonts w:ascii="Arial" w:hAnsi="Arial" w:cs="Arial"/>
          <w:sz w:val="20"/>
          <w:szCs w:val="20"/>
        </w:rPr>
      </w:pPr>
      <w:r w:rsidRPr="00EE3CB0">
        <w:rPr>
          <w:rFonts w:ascii="Arial" w:hAnsi="Arial" w:cs="Arial"/>
          <w:sz w:val="20"/>
          <w:szCs w:val="20"/>
        </w:rPr>
        <w:t>Gospodarsko-socijalno vijeće Primorsko-goranske županije,</w:t>
      </w:r>
    </w:p>
    <w:p w14:paraId="00E1D371" w14:textId="77777777" w:rsidR="00195E27" w:rsidRPr="00EE3CB0" w:rsidRDefault="00195E27" w:rsidP="00CF402D">
      <w:pPr>
        <w:numPr>
          <w:ilvl w:val="1"/>
          <w:numId w:val="2"/>
        </w:numPr>
        <w:tabs>
          <w:tab w:val="clear" w:pos="1440"/>
        </w:tabs>
        <w:spacing w:after="0" w:line="240" w:lineRule="auto"/>
        <w:ind w:left="567" w:hanging="283"/>
        <w:jc w:val="both"/>
        <w:rPr>
          <w:rFonts w:ascii="Arial" w:hAnsi="Arial" w:cs="Arial"/>
          <w:sz w:val="20"/>
          <w:szCs w:val="20"/>
        </w:rPr>
      </w:pPr>
      <w:r w:rsidRPr="00EE3CB0">
        <w:rPr>
          <w:rFonts w:ascii="Arial" w:hAnsi="Arial" w:cs="Arial"/>
          <w:sz w:val="20"/>
          <w:szCs w:val="20"/>
        </w:rPr>
        <w:t>Stručna komisija za izradu prijedloga odluka o ustanovljenju i izmjeni granica zajedničkih lovišta u Primorsko-goranskoj županiji</w:t>
      </w:r>
    </w:p>
    <w:p w14:paraId="72794F4B" w14:textId="77777777" w:rsidR="00195E27" w:rsidRPr="00EE3CB0" w:rsidRDefault="00195E27" w:rsidP="00CF402D">
      <w:pPr>
        <w:numPr>
          <w:ilvl w:val="1"/>
          <w:numId w:val="2"/>
        </w:numPr>
        <w:tabs>
          <w:tab w:val="clear" w:pos="1440"/>
          <w:tab w:val="num" w:pos="577"/>
        </w:tabs>
        <w:spacing w:after="0" w:line="240" w:lineRule="auto"/>
        <w:ind w:left="577" w:hanging="284"/>
        <w:jc w:val="both"/>
        <w:rPr>
          <w:rFonts w:ascii="Arial" w:hAnsi="Arial" w:cs="Arial"/>
          <w:sz w:val="20"/>
          <w:szCs w:val="20"/>
        </w:rPr>
      </w:pPr>
      <w:r w:rsidRPr="00EE3CB0">
        <w:rPr>
          <w:rFonts w:ascii="Arial" w:hAnsi="Arial" w:cs="Arial"/>
          <w:sz w:val="20"/>
          <w:szCs w:val="20"/>
        </w:rPr>
        <w:t>Koordinacijska radna skupina za zaštitu životinja</w:t>
      </w:r>
    </w:p>
    <w:p w14:paraId="32E3E7C2" w14:textId="77777777" w:rsidR="00195E27" w:rsidRPr="00EE3CB0" w:rsidRDefault="00195E27" w:rsidP="00CF402D">
      <w:pPr>
        <w:numPr>
          <w:ilvl w:val="0"/>
          <w:numId w:val="2"/>
        </w:numPr>
        <w:tabs>
          <w:tab w:val="clear" w:pos="720"/>
          <w:tab w:val="num" w:pos="293"/>
          <w:tab w:val="num" w:pos="577"/>
        </w:tabs>
        <w:spacing w:after="0" w:line="240" w:lineRule="auto"/>
        <w:ind w:left="293" w:hanging="283"/>
        <w:jc w:val="both"/>
        <w:rPr>
          <w:rFonts w:ascii="Arial" w:hAnsi="Arial" w:cs="Arial"/>
          <w:sz w:val="20"/>
          <w:szCs w:val="20"/>
        </w:rPr>
      </w:pPr>
      <w:r w:rsidRPr="00EE3CB0">
        <w:rPr>
          <w:rFonts w:ascii="Arial" w:hAnsi="Arial" w:cs="Arial"/>
          <w:sz w:val="20"/>
          <w:szCs w:val="20"/>
        </w:rPr>
        <w:t xml:space="preserve">sudjelovanje u radu odbora Županijske skupštine </w:t>
      </w:r>
      <w:r w:rsidRPr="00EE3CB0">
        <w:rPr>
          <w:rFonts w:ascii="Arial" w:hAnsi="Arial" w:cs="Arial"/>
          <w:iCs/>
          <w:sz w:val="20"/>
          <w:szCs w:val="20"/>
        </w:rPr>
        <w:t>Primorsko-goranske županije</w:t>
      </w:r>
      <w:r w:rsidRPr="00EE3CB0">
        <w:rPr>
          <w:rFonts w:ascii="Arial" w:hAnsi="Arial" w:cs="Arial"/>
          <w:sz w:val="20"/>
          <w:szCs w:val="20"/>
        </w:rPr>
        <w:t xml:space="preserve">, </w:t>
      </w:r>
    </w:p>
    <w:p w14:paraId="6C3ED810" w14:textId="77777777" w:rsidR="00195E27" w:rsidRPr="00EE3CB0" w:rsidRDefault="00195E27" w:rsidP="00CF402D">
      <w:pPr>
        <w:numPr>
          <w:ilvl w:val="0"/>
          <w:numId w:val="2"/>
        </w:numPr>
        <w:tabs>
          <w:tab w:val="clear" w:pos="720"/>
          <w:tab w:val="num" w:pos="293"/>
          <w:tab w:val="num" w:pos="577"/>
        </w:tabs>
        <w:spacing w:after="0" w:line="240" w:lineRule="auto"/>
        <w:ind w:left="293" w:hanging="283"/>
        <w:jc w:val="both"/>
        <w:rPr>
          <w:rFonts w:ascii="Arial" w:hAnsi="Arial" w:cs="Arial"/>
          <w:sz w:val="20"/>
          <w:szCs w:val="20"/>
        </w:rPr>
      </w:pPr>
      <w:r w:rsidRPr="00EE3CB0">
        <w:rPr>
          <w:rFonts w:ascii="Arial" w:hAnsi="Arial" w:cs="Arial"/>
          <w:sz w:val="20"/>
          <w:szCs w:val="20"/>
        </w:rPr>
        <w:t xml:space="preserve">sudjelovanje u radu u nadzornim odborima i upravnim vijećima pravnih osoba kojih je osnivač </w:t>
      </w:r>
      <w:r w:rsidRPr="00EE3CB0">
        <w:rPr>
          <w:rFonts w:ascii="Arial" w:hAnsi="Arial" w:cs="Arial"/>
          <w:iCs/>
          <w:sz w:val="20"/>
          <w:szCs w:val="20"/>
        </w:rPr>
        <w:t>Primorsko-goranska županija</w:t>
      </w:r>
      <w:r w:rsidRPr="00EE3CB0">
        <w:rPr>
          <w:rFonts w:ascii="Arial" w:hAnsi="Arial" w:cs="Arial"/>
          <w:sz w:val="20"/>
          <w:szCs w:val="20"/>
        </w:rPr>
        <w:t>,</w:t>
      </w:r>
    </w:p>
    <w:p w14:paraId="41F3CECE" w14:textId="77777777" w:rsidR="00195E27" w:rsidRPr="00EE3CB0" w:rsidRDefault="00195E27" w:rsidP="00CF402D">
      <w:pPr>
        <w:numPr>
          <w:ilvl w:val="0"/>
          <w:numId w:val="2"/>
        </w:numPr>
        <w:tabs>
          <w:tab w:val="clear" w:pos="720"/>
          <w:tab w:val="num" w:pos="293"/>
        </w:tabs>
        <w:spacing w:after="0" w:line="240" w:lineRule="auto"/>
        <w:ind w:left="293" w:hanging="283"/>
        <w:jc w:val="both"/>
        <w:rPr>
          <w:rFonts w:ascii="Arial" w:hAnsi="Arial" w:cs="Arial"/>
          <w:sz w:val="20"/>
          <w:szCs w:val="20"/>
        </w:rPr>
      </w:pPr>
      <w:r w:rsidRPr="00EE3CB0">
        <w:rPr>
          <w:rFonts w:ascii="Arial" w:hAnsi="Arial" w:cs="Arial"/>
          <w:sz w:val="20"/>
          <w:szCs w:val="20"/>
        </w:rPr>
        <w:t>druge poslove i zadatke, kada je to utvrđeno posebnim zakonom, drugim propisima, aktom Županijske skupštine ili Župana.</w:t>
      </w:r>
    </w:p>
    <w:p w14:paraId="41518B61" w14:textId="77777777" w:rsidR="00195E27" w:rsidRPr="00EE3CB0" w:rsidRDefault="00195E27" w:rsidP="00CF402D">
      <w:pPr>
        <w:spacing w:after="0" w:line="240" w:lineRule="auto"/>
        <w:ind w:left="10" w:firstLine="283"/>
        <w:jc w:val="both"/>
        <w:rPr>
          <w:rFonts w:ascii="Arial" w:hAnsi="Arial" w:cs="Arial"/>
          <w:sz w:val="12"/>
          <w:szCs w:val="12"/>
        </w:rPr>
      </w:pPr>
    </w:p>
    <w:p w14:paraId="705CDA35" w14:textId="77777777" w:rsidR="00195E27" w:rsidRPr="00EE3CB0" w:rsidRDefault="00195E27" w:rsidP="00CF402D">
      <w:pPr>
        <w:spacing w:after="0" w:line="240" w:lineRule="auto"/>
        <w:ind w:left="10" w:firstLine="283"/>
        <w:jc w:val="both"/>
        <w:rPr>
          <w:rFonts w:ascii="Arial" w:hAnsi="Arial" w:cs="Arial"/>
          <w:sz w:val="20"/>
          <w:szCs w:val="20"/>
        </w:rPr>
      </w:pPr>
      <w:r w:rsidRPr="00EE3CB0">
        <w:rPr>
          <w:rFonts w:ascii="Arial" w:hAnsi="Arial" w:cs="Arial"/>
          <w:sz w:val="20"/>
          <w:szCs w:val="20"/>
        </w:rPr>
        <w:t>U svom djelovanju i realizaciji programa Upravni odjel surađuje i konzultira znanstvene institucije, JLS, nadležna ministarstva, strukovna udruženja, HGK i OK, TZ Kvarnera i lokalne turističke zajednice, institucije u poljoprivredi i lovačka udruženja. UO prati rad i izvršenje programa trgovačkih društava i ustanova iz svoje nadležnosti u kojima je Primorsko-goranska županija (u daljnjem tekstu: Županija) osnivač ili jedan od osnivača:</w:t>
      </w:r>
    </w:p>
    <w:p w14:paraId="352C1885" w14:textId="77777777" w:rsidR="00195E27" w:rsidRPr="00EE3CB0" w:rsidRDefault="00195E27" w:rsidP="00CF402D">
      <w:pPr>
        <w:pStyle w:val="ListParagraph"/>
        <w:numPr>
          <w:ilvl w:val="0"/>
          <w:numId w:val="3"/>
        </w:numPr>
        <w:ind w:left="284" w:hanging="284"/>
        <w:jc w:val="both"/>
        <w:rPr>
          <w:rFonts w:ascii="Arial" w:hAnsi="Arial" w:cs="Arial"/>
          <w:sz w:val="20"/>
          <w:szCs w:val="20"/>
        </w:rPr>
      </w:pPr>
      <w:r w:rsidRPr="00EE3CB0">
        <w:rPr>
          <w:rFonts w:ascii="Arial" w:hAnsi="Arial" w:cs="Arial"/>
          <w:sz w:val="20"/>
          <w:szCs w:val="20"/>
        </w:rPr>
        <w:t>Centar za poljoprivredu i ruralni razvoj Primorsko-goranske županije;</w:t>
      </w:r>
    </w:p>
    <w:p w14:paraId="77B56421" w14:textId="77777777" w:rsidR="00195E27" w:rsidRPr="00EE3CB0" w:rsidRDefault="00195E27" w:rsidP="00CF402D">
      <w:pPr>
        <w:pStyle w:val="ListParagraph"/>
        <w:numPr>
          <w:ilvl w:val="0"/>
          <w:numId w:val="3"/>
        </w:numPr>
        <w:ind w:left="284" w:hanging="284"/>
        <w:jc w:val="both"/>
        <w:rPr>
          <w:rFonts w:ascii="Arial" w:hAnsi="Arial" w:cs="Arial"/>
          <w:sz w:val="20"/>
          <w:szCs w:val="20"/>
        </w:rPr>
      </w:pPr>
      <w:r w:rsidRPr="00EE3CB0">
        <w:rPr>
          <w:rFonts w:ascii="Arial" w:hAnsi="Arial" w:cs="Arial"/>
          <w:sz w:val="20"/>
          <w:szCs w:val="20"/>
        </w:rPr>
        <w:t>Trgovačko društvo Žičara Učka d.o.o.- Opatija;</w:t>
      </w:r>
    </w:p>
    <w:p w14:paraId="04CF4093" w14:textId="77777777" w:rsidR="00195E27" w:rsidRPr="00EE3CB0" w:rsidRDefault="00195E27" w:rsidP="00CF402D">
      <w:pPr>
        <w:pStyle w:val="ListParagraph"/>
        <w:numPr>
          <w:ilvl w:val="0"/>
          <w:numId w:val="3"/>
        </w:numPr>
        <w:ind w:left="284" w:hanging="284"/>
        <w:jc w:val="both"/>
        <w:rPr>
          <w:rFonts w:ascii="Arial" w:hAnsi="Arial" w:cs="Arial"/>
          <w:sz w:val="18"/>
          <w:szCs w:val="20"/>
        </w:rPr>
      </w:pPr>
      <w:r w:rsidRPr="00EE3CB0">
        <w:rPr>
          <w:rFonts w:ascii="Arial" w:hAnsi="Arial" w:cs="Arial"/>
          <w:sz w:val="20"/>
          <w:szCs w:val="20"/>
        </w:rPr>
        <w:t>Regionalna veletržnica Rijeka – Matulji d.o.o.</w:t>
      </w:r>
      <w:r w:rsidRPr="00EE3CB0">
        <w:rPr>
          <w:rFonts w:ascii="Arial" w:hAnsi="Arial" w:cs="Arial"/>
          <w:sz w:val="18"/>
          <w:szCs w:val="20"/>
        </w:rPr>
        <w:t xml:space="preserve"> </w:t>
      </w:r>
    </w:p>
    <w:p w14:paraId="1DED012D" w14:textId="77777777" w:rsidR="00195E27" w:rsidRPr="00AB5E56" w:rsidRDefault="00195E27" w:rsidP="00CF402D">
      <w:pPr>
        <w:spacing w:after="0" w:line="240" w:lineRule="auto"/>
        <w:rPr>
          <w:rFonts w:ascii="Arial" w:hAnsi="Arial" w:cs="Arial"/>
          <w:b/>
          <w:sz w:val="20"/>
          <w:szCs w:val="20"/>
          <w:highlight w:val="yellow"/>
        </w:rPr>
      </w:pPr>
    </w:p>
    <w:p w14:paraId="2852D08C" w14:textId="228F94E8" w:rsidR="00195E27" w:rsidRDefault="00195E27" w:rsidP="00CF402D">
      <w:pPr>
        <w:spacing w:after="0" w:line="240" w:lineRule="auto"/>
        <w:rPr>
          <w:rFonts w:ascii="Arial" w:hAnsi="Arial" w:cs="Arial"/>
          <w:b/>
          <w:sz w:val="20"/>
          <w:szCs w:val="20"/>
          <w:highlight w:val="yellow"/>
        </w:rPr>
      </w:pPr>
    </w:p>
    <w:p w14:paraId="79505AA0" w14:textId="1AB19DDE" w:rsidR="00396EB0" w:rsidRDefault="00396EB0" w:rsidP="00CF402D">
      <w:pPr>
        <w:spacing w:after="0" w:line="240" w:lineRule="auto"/>
        <w:rPr>
          <w:rFonts w:ascii="Arial" w:hAnsi="Arial" w:cs="Arial"/>
          <w:b/>
          <w:sz w:val="20"/>
          <w:szCs w:val="20"/>
          <w:highlight w:val="yellow"/>
        </w:rPr>
      </w:pPr>
    </w:p>
    <w:p w14:paraId="2B021D4C" w14:textId="77777777" w:rsidR="00396EB0" w:rsidRDefault="00396EB0" w:rsidP="00CF402D">
      <w:pPr>
        <w:spacing w:after="0" w:line="240" w:lineRule="auto"/>
        <w:rPr>
          <w:rFonts w:ascii="Arial" w:hAnsi="Arial" w:cs="Arial"/>
          <w:b/>
          <w:sz w:val="20"/>
          <w:szCs w:val="20"/>
          <w:highlight w:val="yellow"/>
        </w:rPr>
      </w:pPr>
    </w:p>
    <w:p w14:paraId="0C17635A" w14:textId="77777777" w:rsidR="00195E27" w:rsidRDefault="00195E27" w:rsidP="00CF402D">
      <w:pPr>
        <w:spacing w:after="0" w:line="240" w:lineRule="auto"/>
        <w:rPr>
          <w:rFonts w:ascii="Arial" w:hAnsi="Arial" w:cs="Arial"/>
          <w:b/>
          <w:sz w:val="20"/>
          <w:szCs w:val="20"/>
          <w:highlight w:val="yellow"/>
        </w:rPr>
      </w:pPr>
    </w:p>
    <w:p w14:paraId="784B3B06" w14:textId="77777777" w:rsidR="00195E27" w:rsidRPr="00EE3CB0" w:rsidRDefault="00195E27" w:rsidP="00CF402D">
      <w:pPr>
        <w:spacing w:after="0" w:line="240" w:lineRule="auto"/>
        <w:rPr>
          <w:rFonts w:ascii="Arial" w:hAnsi="Arial" w:cs="Arial"/>
          <w:b/>
          <w:sz w:val="20"/>
          <w:szCs w:val="20"/>
        </w:rPr>
      </w:pPr>
      <w:r w:rsidRPr="00EE3CB0">
        <w:rPr>
          <w:rFonts w:ascii="Arial" w:hAnsi="Arial" w:cs="Arial"/>
          <w:b/>
          <w:sz w:val="20"/>
          <w:szCs w:val="20"/>
        </w:rPr>
        <w:lastRenderedPageBreak/>
        <w:t>PRORAČUNSKI KORISNICI IZ DJELOKRUGA RADA:</w:t>
      </w:r>
    </w:p>
    <w:p w14:paraId="79245262" w14:textId="77777777" w:rsidR="00195E27" w:rsidRPr="00EE3CB0" w:rsidRDefault="00195E27" w:rsidP="00CF402D">
      <w:pPr>
        <w:spacing w:after="0" w:line="240" w:lineRule="auto"/>
        <w:rPr>
          <w:rFonts w:ascii="Arial" w:hAnsi="Arial" w:cs="Arial"/>
          <w:sz w:val="12"/>
          <w:szCs w:val="12"/>
        </w:rPr>
      </w:pPr>
    </w:p>
    <w:p w14:paraId="01796787" w14:textId="77777777" w:rsidR="00195E27" w:rsidRPr="00EE3CB0" w:rsidRDefault="00195E27" w:rsidP="00CF402D">
      <w:pPr>
        <w:spacing w:after="0" w:line="240" w:lineRule="auto"/>
        <w:ind w:firstLine="284"/>
        <w:rPr>
          <w:rFonts w:ascii="Arial" w:hAnsi="Arial" w:cs="Arial"/>
          <w:sz w:val="20"/>
          <w:szCs w:val="20"/>
        </w:rPr>
      </w:pPr>
      <w:r w:rsidRPr="00EE3CB0">
        <w:rPr>
          <w:rFonts w:ascii="Arial" w:hAnsi="Arial" w:cs="Arial"/>
          <w:sz w:val="20"/>
          <w:szCs w:val="20"/>
        </w:rPr>
        <w:t>Upravni odjel u svojem djelokrugu rada, odnosno u svojoj nadležnosti ima jednog proračunskog korisnika - Centar za poljoprivredu i ruralni razvoj Primorsko-goranske županije.</w:t>
      </w:r>
    </w:p>
    <w:p w14:paraId="29854524" w14:textId="77777777" w:rsidR="00195E27" w:rsidRPr="00AB5E56" w:rsidRDefault="00195E27" w:rsidP="00CF402D">
      <w:pPr>
        <w:spacing w:after="0" w:line="240" w:lineRule="auto"/>
        <w:rPr>
          <w:rFonts w:ascii="Arial" w:hAnsi="Arial" w:cs="Arial"/>
          <w:b/>
          <w:sz w:val="20"/>
          <w:szCs w:val="20"/>
          <w:highlight w:val="yellow"/>
        </w:rPr>
      </w:pPr>
    </w:p>
    <w:p w14:paraId="78BA382A" w14:textId="77777777" w:rsidR="00195E27" w:rsidRPr="00EE3CB0" w:rsidRDefault="00195E27" w:rsidP="00CF402D">
      <w:pPr>
        <w:spacing w:after="0" w:line="240" w:lineRule="auto"/>
        <w:rPr>
          <w:rFonts w:ascii="Arial" w:hAnsi="Arial" w:cs="Arial"/>
          <w:b/>
          <w:sz w:val="20"/>
          <w:szCs w:val="20"/>
        </w:rPr>
      </w:pPr>
      <w:r w:rsidRPr="00EE3CB0">
        <w:rPr>
          <w:rFonts w:ascii="Arial" w:hAnsi="Arial" w:cs="Arial"/>
          <w:b/>
          <w:sz w:val="20"/>
          <w:szCs w:val="20"/>
        </w:rPr>
        <w:t>ORGANIZACIJSKA STRUKTURA:</w:t>
      </w:r>
    </w:p>
    <w:p w14:paraId="1B09908B" w14:textId="77777777" w:rsidR="00195E27" w:rsidRDefault="00195E27" w:rsidP="00CF402D">
      <w:pPr>
        <w:spacing w:after="0" w:line="240" w:lineRule="auto"/>
        <w:rPr>
          <w:rFonts w:ascii="Arial" w:hAnsi="Arial" w:cs="Arial"/>
          <w:b/>
          <w:sz w:val="20"/>
          <w:szCs w:val="20"/>
          <w:highlight w:val="yellow"/>
        </w:rPr>
      </w:pPr>
    </w:p>
    <w:p w14:paraId="58FAE84E" w14:textId="77777777" w:rsidR="00195E27" w:rsidRDefault="00195E27" w:rsidP="00CF402D">
      <w:pPr>
        <w:spacing w:after="0" w:line="240" w:lineRule="auto"/>
        <w:ind w:firstLine="284"/>
        <w:contextualSpacing/>
        <w:jc w:val="both"/>
        <w:rPr>
          <w:rFonts w:ascii="Arial" w:hAnsi="Arial" w:cs="Arial"/>
          <w:sz w:val="20"/>
          <w:szCs w:val="20"/>
        </w:rPr>
      </w:pPr>
      <w:r w:rsidRPr="00EE3CB0">
        <w:rPr>
          <w:rFonts w:ascii="Arial" w:hAnsi="Arial" w:cs="Arial"/>
          <w:sz w:val="20"/>
          <w:szCs w:val="20"/>
        </w:rPr>
        <w:t>Unutar Upravnog odjela ustrojena su dva odsjeka, Odsjek za poduzetništvo i ruralni razvoj u kojem se obavljaju poslovi iz samoupravnog djelokruga, te Odsjek za gospodarstvo i turizam.</w:t>
      </w:r>
    </w:p>
    <w:p w14:paraId="2CAEE0F0" w14:textId="77777777" w:rsidR="005807EB" w:rsidRPr="005807EB" w:rsidRDefault="005807EB" w:rsidP="00CF402D">
      <w:pPr>
        <w:spacing w:after="0" w:line="240" w:lineRule="auto"/>
        <w:ind w:firstLine="284"/>
        <w:contextualSpacing/>
        <w:jc w:val="both"/>
        <w:rPr>
          <w:rFonts w:ascii="Arial" w:hAnsi="Arial" w:cs="Arial"/>
          <w:sz w:val="20"/>
          <w:szCs w:val="20"/>
        </w:rPr>
      </w:pPr>
      <w:r w:rsidRPr="005807EB">
        <w:rPr>
          <w:rFonts w:ascii="Arial" w:hAnsi="Arial" w:cs="Arial"/>
          <w:sz w:val="20"/>
          <w:szCs w:val="20"/>
        </w:rPr>
        <w:t xml:space="preserve">Pravilnikom o unutarnjem redu Upravnog odjela za turizam, poduzetništvo i ruralni razvoj Primorsko-goranske županije sistematizirano je ukupno 34 stalnih radnih mjesta i dva privremena radna mjesta za rad na EU projektu sa ukupno 38 izvršitelja i to: </w:t>
      </w:r>
    </w:p>
    <w:p w14:paraId="4BF8208B" w14:textId="77777777" w:rsidR="005807EB" w:rsidRPr="005807EB" w:rsidRDefault="005807EB" w:rsidP="00CF402D">
      <w:pPr>
        <w:spacing w:after="0" w:line="240" w:lineRule="auto"/>
        <w:ind w:firstLine="284"/>
        <w:contextualSpacing/>
        <w:jc w:val="both"/>
        <w:rPr>
          <w:rFonts w:ascii="Arial" w:hAnsi="Arial" w:cs="Arial"/>
          <w:sz w:val="20"/>
          <w:szCs w:val="20"/>
        </w:rPr>
      </w:pPr>
      <w:r w:rsidRPr="005807EB">
        <w:rPr>
          <w:rFonts w:ascii="Arial" w:hAnsi="Arial" w:cs="Arial"/>
          <w:sz w:val="20"/>
          <w:szCs w:val="20"/>
        </w:rPr>
        <w:t>-</w:t>
      </w:r>
      <w:r w:rsidRPr="005807EB">
        <w:rPr>
          <w:rFonts w:ascii="Arial" w:hAnsi="Arial" w:cs="Arial"/>
          <w:sz w:val="20"/>
          <w:szCs w:val="20"/>
        </w:rPr>
        <w:tab/>
        <w:t xml:space="preserve">1 Pročelnik, 1 referent-administrativni tajnik, </w:t>
      </w:r>
    </w:p>
    <w:p w14:paraId="090547AC" w14:textId="77777777" w:rsidR="005807EB" w:rsidRPr="005807EB" w:rsidRDefault="005807EB" w:rsidP="00CF402D">
      <w:pPr>
        <w:spacing w:after="0" w:line="240" w:lineRule="auto"/>
        <w:ind w:firstLine="284"/>
        <w:contextualSpacing/>
        <w:jc w:val="both"/>
        <w:rPr>
          <w:rFonts w:ascii="Arial" w:hAnsi="Arial" w:cs="Arial"/>
          <w:sz w:val="20"/>
          <w:szCs w:val="20"/>
        </w:rPr>
      </w:pPr>
      <w:r w:rsidRPr="005807EB">
        <w:rPr>
          <w:rFonts w:ascii="Arial" w:hAnsi="Arial" w:cs="Arial"/>
          <w:sz w:val="20"/>
          <w:szCs w:val="20"/>
        </w:rPr>
        <w:t>-</w:t>
      </w:r>
      <w:r w:rsidRPr="005807EB">
        <w:rPr>
          <w:rFonts w:ascii="Arial" w:hAnsi="Arial" w:cs="Arial"/>
          <w:sz w:val="20"/>
          <w:szCs w:val="20"/>
        </w:rPr>
        <w:tab/>
        <w:t>u Odsjeku za poduzetništvo i ruralni razvoj 10 radnih mjesta od kojih je 9 popunjeno te 2 privremena radna mjesto za rad na EU projektu od kojih je jedno popunjeno.</w:t>
      </w:r>
    </w:p>
    <w:p w14:paraId="2A9B366D" w14:textId="77777777" w:rsidR="005807EB" w:rsidRDefault="005807EB" w:rsidP="00CF402D">
      <w:pPr>
        <w:spacing w:after="0" w:line="240" w:lineRule="auto"/>
        <w:ind w:firstLine="284"/>
        <w:contextualSpacing/>
        <w:jc w:val="both"/>
        <w:rPr>
          <w:rFonts w:ascii="Arial" w:hAnsi="Arial" w:cs="Arial"/>
          <w:sz w:val="20"/>
          <w:szCs w:val="20"/>
        </w:rPr>
      </w:pPr>
      <w:r w:rsidRPr="005807EB">
        <w:rPr>
          <w:rFonts w:ascii="Arial" w:hAnsi="Arial" w:cs="Arial"/>
          <w:sz w:val="20"/>
          <w:szCs w:val="20"/>
        </w:rPr>
        <w:t>-</w:t>
      </w:r>
      <w:r w:rsidRPr="005807EB">
        <w:rPr>
          <w:rFonts w:ascii="Arial" w:hAnsi="Arial" w:cs="Arial"/>
          <w:sz w:val="20"/>
          <w:szCs w:val="20"/>
        </w:rPr>
        <w:tab/>
        <w:t>U Odsjeku za gospodarstvo i turizam 20 radnih mjesta s 27 sistematiziranih izvršitelja</w:t>
      </w:r>
      <w:r>
        <w:rPr>
          <w:rFonts w:ascii="Arial" w:hAnsi="Arial" w:cs="Arial"/>
          <w:sz w:val="20"/>
          <w:szCs w:val="20"/>
        </w:rPr>
        <w:t xml:space="preserve"> (</w:t>
      </w:r>
      <w:r w:rsidRPr="00195E27">
        <w:rPr>
          <w:rFonts w:ascii="Arial" w:hAnsi="Arial" w:cs="Arial"/>
          <w:sz w:val="20"/>
          <w:szCs w:val="20"/>
        </w:rPr>
        <w:t>na 8 izdvojenih mjesta rada; Delnice, Čabar, Vrbovsko, Krk, Rab, Mali Lošinj, Opatija i Crikvenica)</w:t>
      </w:r>
      <w:r w:rsidRPr="005807EB">
        <w:rPr>
          <w:rFonts w:ascii="Arial" w:hAnsi="Arial" w:cs="Arial"/>
          <w:sz w:val="20"/>
          <w:szCs w:val="20"/>
        </w:rPr>
        <w:t>,</w:t>
      </w:r>
      <w:r>
        <w:rPr>
          <w:rFonts w:ascii="Arial" w:hAnsi="Arial" w:cs="Arial"/>
          <w:color w:val="FF0000"/>
          <w:sz w:val="20"/>
          <w:szCs w:val="20"/>
        </w:rPr>
        <w:t xml:space="preserve"> </w:t>
      </w:r>
      <w:r w:rsidRPr="005807EB">
        <w:rPr>
          <w:rFonts w:ascii="Arial" w:hAnsi="Arial" w:cs="Arial"/>
          <w:sz w:val="20"/>
          <w:szCs w:val="20"/>
        </w:rPr>
        <w:t>26 radna mjesta su popunjena, jedno radno mjesto u mjestu rada Krk nije popunjeno, te su dvije službenice privremeno premještene u Odsjek.</w:t>
      </w:r>
    </w:p>
    <w:p w14:paraId="1F83BC21" w14:textId="77777777" w:rsidR="00195E27" w:rsidRDefault="00195E27" w:rsidP="00CF402D">
      <w:pPr>
        <w:spacing w:after="0" w:line="240" w:lineRule="auto"/>
        <w:contextualSpacing/>
        <w:jc w:val="both"/>
        <w:rPr>
          <w:rFonts w:ascii="Arial" w:hAnsi="Arial" w:cs="Arial"/>
          <w:sz w:val="20"/>
          <w:szCs w:val="20"/>
        </w:rPr>
      </w:pPr>
    </w:p>
    <w:p w14:paraId="1BD5113C"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Odsjek za gospodarstvo i turizam koji obavlja upravne i stručne međusobno povezane poslove koji se odnose na povjerene poslove državne uprave:</w:t>
      </w:r>
    </w:p>
    <w:p w14:paraId="5802FD11"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upis novog obrta, statusnih i ostalih promjena obrta u obrtni registar;</w:t>
      </w:r>
    </w:p>
    <w:p w14:paraId="05B35FF4"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izdavanje obrtnica, vođenje obrtnog registra i drugih propisanih evidencija te izdavanje potvrda iz istih;</w:t>
      </w:r>
    </w:p>
    <w:p w14:paraId="4D74C0E6"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izdavanje odobrenja za obavljanje domaće radinosti i za obavljanje sporednog zanimanja;</w:t>
      </w:r>
    </w:p>
    <w:p w14:paraId="1319064F"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utvrđivanje udovoljavaju li pravne osobe koje obavljaju obrt uvjetima za obavljanje pojedinih vrsta djelatnosti iz pravilnika o vezanim i povlaštenim obrtima;</w:t>
      </w:r>
    </w:p>
    <w:p w14:paraId="4213B481"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izdavanje EU potvrde za fizičke osobe obrtnike;</w:t>
      </w:r>
    </w:p>
    <w:p w14:paraId="09008E5C"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-utvrđivanje uvjeta prostora, opremljenosti prostora odgovarajućom opremom u stambenom ili poslovnom prostoru namijenjenom za obavljanje djelatnosti dadilje;</w:t>
      </w:r>
    </w:p>
    <w:p w14:paraId="75621C8F"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utvrđivanje ispunjavanja minimalnih tehničkih uvjeta i drugih propisanih uvjeta za prodajne objekte, opremu i sredstva za obavljanje djelatnosti trgovine, izdavanje i oduzimanje dozvola za obavljanje poslova javnog komisionara Hrvatskoj gospodarskoj komori za pojedinu javnu komisionu prodavaonicu, odnosno javnom komisionaru te obavljanje općeg nadzora nad radom javnih komisionara;</w:t>
      </w:r>
    </w:p>
    <w:p w14:paraId="4FEEA28B"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donošenje rješenja u prvom stupnju o utvrđivanju razloga za prestanak zadruge u zakonom propisanom slučaju;</w:t>
      </w:r>
    </w:p>
    <w:p w14:paraId="10DE8D6F"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utvrđivanje naknada za promjenu namjene poljoprivrednog zemljišta;</w:t>
      </w:r>
    </w:p>
    <w:p w14:paraId="44E4941F"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vođenje evidencije o promjeni namjene poljoprivrednog zemljišta;</w:t>
      </w:r>
    </w:p>
    <w:p w14:paraId="101336F7"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registraciju dobavljača božićnih drvaca i izdavanje dozvole za krčenje, odnosno čistu sječu šume;</w:t>
      </w:r>
    </w:p>
    <w:p w14:paraId="4C306311"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xml:space="preserve">-  izdavanje rješenja o ispunjavanju uvjeta za obavljanje </w:t>
      </w:r>
      <w:proofErr w:type="spellStart"/>
      <w:r w:rsidRPr="00195E27">
        <w:rPr>
          <w:rFonts w:ascii="Arial" w:hAnsi="Arial" w:cs="Arial"/>
          <w:sz w:val="20"/>
          <w:szCs w:val="20"/>
        </w:rPr>
        <w:t>pogrebničke</w:t>
      </w:r>
      <w:proofErr w:type="spellEnd"/>
      <w:r w:rsidRPr="00195E27">
        <w:rPr>
          <w:rFonts w:ascii="Arial" w:hAnsi="Arial" w:cs="Arial"/>
          <w:sz w:val="20"/>
          <w:szCs w:val="20"/>
        </w:rPr>
        <w:t xml:space="preserve"> djelatnosti</w:t>
      </w:r>
    </w:p>
    <w:p w14:paraId="77556BFF"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utvrđivanje propisanih minimalnih uvjeta u ugostiteljskim objektima te razvrstavanje i kategorizaciju ugostiteljskih objekata;</w:t>
      </w:r>
    </w:p>
    <w:p w14:paraId="231D1A43"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razvrstavanje i kategorizaciju objekata u kojima se pružaju ugostiteljske usluge u domaćinstvu;</w:t>
      </w:r>
    </w:p>
    <w:p w14:paraId="2E85434C"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utvrđivanje minimalnih uvjeta za vrstu i kategoriju objekata u kojima se pružaju ugostiteljske usluge na obiteljskom poljoprivrednom gospodarstvu;</w:t>
      </w:r>
    </w:p>
    <w:p w14:paraId="497394F9"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xml:space="preserve">- izdavanje rješenja o odobrenju za pružanje usluga turističkog vodiča; </w:t>
      </w:r>
    </w:p>
    <w:p w14:paraId="7226F08B"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utvrđivanje minimalnih uvjeta za vrstu plovnih objekata;</w:t>
      </w:r>
    </w:p>
    <w:p w14:paraId="5AE6E766"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xml:space="preserve">- utvrđivanje minimalnih uvjeta luka nautičkog turizma koje se ne kategoriziraju; </w:t>
      </w:r>
    </w:p>
    <w:p w14:paraId="67482B43" w14:textId="77777777" w:rsidR="00195E27" w:rsidRPr="00195E27" w:rsidRDefault="00195E27" w:rsidP="00CF402D">
      <w:pPr>
        <w:spacing w:after="0" w:line="240" w:lineRule="auto"/>
        <w:ind w:firstLine="284"/>
        <w:contextualSpacing/>
        <w:jc w:val="both"/>
        <w:rPr>
          <w:rFonts w:ascii="Arial" w:hAnsi="Arial" w:cs="Arial"/>
          <w:sz w:val="20"/>
          <w:szCs w:val="20"/>
        </w:rPr>
      </w:pPr>
      <w:r w:rsidRPr="00195E27">
        <w:rPr>
          <w:rFonts w:ascii="Arial" w:hAnsi="Arial" w:cs="Arial"/>
          <w:sz w:val="20"/>
          <w:szCs w:val="20"/>
        </w:rPr>
        <w:t>- izdavanje EU potvrda za turističke vodiče;</w:t>
      </w:r>
    </w:p>
    <w:p w14:paraId="56B0A92B" w14:textId="77777777" w:rsidR="00195E27" w:rsidRPr="00AB5E56" w:rsidRDefault="00195E27" w:rsidP="00CF402D">
      <w:pPr>
        <w:spacing w:after="0" w:line="240" w:lineRule="auto"/>
        <w:ind w:firstLine="284"/>
        <w:contextualSpacing/>
        <w:rPr>
          <w:rFonts w:ascii="Arial" w:hAnsi="Arial" w:cs="Arial"/>
          <w:sz w:val="20"/>
          <w:szCs w:val="20"/>
          <w:highlight w:val="yellow"/>
        </w:rPr>
        <w:sectPr w:rsidR="00195E27" w:rsidRPr="00AB5E56" w:rsidSect="00195E27">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195E27">
        <w:rPr>
          <w:rFonts w:ascii="Arial" w:hAnsi="Arial" w:cs="Arial"/>
          <w:sz w:val="20"/>
          <w:szCs w:val="20"/>
        </w:rPr>
        <w:t>- prikupljanje potrebne dokumentacije za izradu zahtjeva i davanje mišljenja te suglasnosti u postupku izrade prostornih planova vezano za poljoprivredno zemljište.</w:t>
      </w:r>
    </w:p>
    <w:p w14:paraId="5256ABD0" w14:textId="77777777" w:rsidR="009F4482" w:rsidRDefault="00531BCC" w:rsidP="00CF402D">
      <w:pPr>
        <w:spacing w:after="0" w:line="240" w:lineRule="auto"/>
        <w:rPr>
          <w:rFonts w:ascii="Arial" w:hAnsi="Arial" w:cs="Arial"/>
          <w:b/>
          <w:sz w:val="20"/>
          <w:szCs w:val="20"/>
        </w:rPr>
      </w:pPr>
      <w:r>
        <w:rPr>
          <w:rFonts w:ascii="Arial" w:hAnsi="Arial" w:cs="Arial"/>
          <w:b/>
          <w:sz w:val="20"/>
          <w:szCs w:val="20"/>
        </w:rPr>
        <w:lastRenderedPageBreak/>
        <w:t xml:space="preserve">IZVRŠENJE </w:t>
      </w:r>
      <w:r w:rsidR="00041292">
        <w:rPr>
          <w:rFonts w:ascii="Arial" w:hAnsi="Arial" w:cs="Arial"/>
          <w:b/>
          <w:sz w:val="20"/>
          <w:szCs w:val="20"/>
        </w:rPr>
        <w:t>FINANCIJSK</w:t>
      </w:r>
      <w:r>
        <w:rPr>
          <w:rFonts w:ascii="Arial" w:hAnsi="Arial" w:cs="Arial"/>
          <w:b/>
          <w:sz w:val="20"/>
          <w:szCs w:val="20"/>
        </w:rPr>
        <w:t>OG</w:t>
      </w:r>
      <w:r w:rsidR="00041292">
        <w:rPr>
          <w:rFonts w:ascii="Arial" w:hAnsi="Arial" w:cs="Arial"/>
          <w:b/>
          <w:sz w:val="20"/>
          <w:szCs w:val="20"/>
        </w:rPr>
        <w:t xml:space="preserve"> PLAN</w:t>
      </w:r>
      <w:r>
        <w:rPr>
          <w:rFonts w:ascii="Arial" w:hAnsi="Arial" w:cs="Arial"/>
          <w:b/>
          <w:sz w:val="20"/>
          <w:szCs w:val="20"/>
        </w:rPr>
        <w:t>A</w:t>
      </w:r>
      <w:r w:rsidR="00F2781F">
        <w:rPr>
          <w:rFonts w:ascii="Arial" w:hAnsi="Arial" w:cs="Arial"/>
          <w:b/>
          <w:sz w:val="20"/>
          <w:szCs w:val="20"/>
        </w:rPr>
        <w:t xml:space="preserve"> ZA 202</w:t>
      </w:r>
      <w:r w:rsidR="00195E27">
        <w:rPr>
          <w:rFonts w:ascii="Arial" w:hAnsi="Arial" w:cs="Arial"/>
          <w:b/>
          <w:sz w:val="20"/>
          <w:szCs w:val="20"/>
        </w:rPr>
        <w:t>5</w:t>
      </w:r>
      <w:r w:rsidR="009F2EDF">
        <w:rPr>
          <w:rFonts w:ascii="Arial" w:hAnsi="Arial" w:cs="Arial"/>
          <w:b/>
          <w:sz w:val="20"/>
          <w:szCs w:val="20"/>
        </w:rPr>
        <w:t>. GODINU</w:t>
      </w:r>
      <w:r w:rsidR="00981C26">
        <w:rPr>
          <w:rFonts w:ascii="Arial" w:hAnsi="Arial" w:cs="Arial"/>
          <w:b/>
          <w:sz w:val="20"/>
          <w:szCs w:val="20"/>
        </w:rPr>
        <w:t>:</w:t>
      </w:r>
    </w:p>
    <w:tbl>
      <w:tblPr>
        <w:tblStyle w:val="TableGrid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9"/>
        <w:gridCol w:w="3784"/>
        <w:gridCol w:w="1780"/>
        <w:gridCol w:w="1905"/>
        <w:gridCol w:w="1285"/>
      </w:tblGrid>
      <w:tr w:rsidR="009F4482" w:rsidRPr="00195842" w14:paraId="4EB52FDA" w14:textId="77777777" w:rsidTr="0062246E">
        <w:trPr>
          <w:trHeight w:val="242"/>
        </w:trPr>
        <w:tc>
          <w:tcPr>
            <w:tcW w:w="456" w:type="pct"/>
            <w:vAlign w:val="center"/>
          </w:tcPr>
          <w:p w14:paraId="620A388E" w14:textId="77777777" w:rsidR="009F4482" w:rsidRPr="00195842" w:rsidRDefault="009F4482" w:rsidP="00CF402D">
            <w:pPr>
              <w:rPr>
                <w:rFonts w:ascii="Arial" w:hAnsi="Arial" w:cs="Arial"/>
                <w:b/>
                <w:sz w:val="18"/>
                <w:szCs w:val="18"/>
              </w:rPr>
            </w:pPr>
            <w:r w:rsidRPr="00195842">
              <w:rPr>
                <w:rFonts w:ascii="Arial" w:hAnsi="Arial" w:cs="Arial"/>
                <w:b/>
                <w:sz w:val="18"/>
                <w:szCs w:val="18"/>
              </w:rPr>
              <w:t>R.br.</w:t>
            </w:r>
          </w:p>
        </w:tc>
        <w:tc>
          <w:tcPr>
            <w:tcW w:w="1964" w:type="pct"/>
            <w:vAlign w:val="center"/>
          </w:tcPr>
          <w:p w14:paraId="3D28924D" w14:textId="77777777" w:rsidR="009F4482" w:rsidRPr="00195842" w:rsidRDefault="009F4482" w:rsidP="00CF402D">
            <w:pPr>
              <w:rPr>
                <w:rFonts w:ascii="Arial" w:hAnsi="Arial" w:cs="Arial"/>
                <w:b/>
                <w:sz w:val="18"/>
                <w:szCs w:val="18"/>
              </w:rPr>
            </w:pPr>
            <w:r w:rsidRPr="00195842">
              <w:rPr>
                <w:rFonts w:ascii="Arial" w:hAnsi="Arial" w:cs="Arial"/>
                <w:b/>
                <w:sz w:val="18"/>
                <w:szCs w:val="18"/>
              </w:rPr>
              <w:t>Naziv programa</w:t>
            </w:r>
          </w:p>
        </w:tc>
        <w:tc>
          <w:tcPr>
            <w:tcW w:w="924" w:type="pct"/>
            <w:vAlign w:val="center"/>
          </w:tcPr>
          <w:p w14:paraId="58817155" w14:textId="77777777" w:rsidR="009F4482" w:rsidRPr="00195842" w:rsidRDefault="00B76FD4" w:rsidP="00CF402D">
            <w:pPr>
              <w:jc w:val="center"/>
              <w:rPr>
                <w:rFonts w:ascii="Arial" w:hAnsi="Arial" w:cs="Arial"/>
                <w:b/>
                <w:sz w:val="18"/>
                <w:szCs w:val="18"/>
              </w:rPr>
            </w:pPr>
            <w:r>
              <w:rPr>
                <w:rFonts w:ascii="Arial" w:hAnsi="Arial" w:cs="Arial"/>
                <w:b/>
                <w:sz w:val="18"/>
                <w:szCs w:val="18"/>
              </w:rPr>
              <w:t xml:space="preserve">Plan </w:t>
            </w:r>
            <w:r w:rsidR="00195E27">
              <w:rPr>
                <w:rFonts w:ascii="Arial" w:hAnsi="Arial" w:cs="Arial"/>
                <w:b/>
                <w:sz w:val="18"/>
                <w:szCs w:val="18"/>
              </w:rPr>
              <w:t>2025</w:t>
            </w:r>
            <w:r w:rsidR="009F4482" w:rsidRPr="00195842">
              <w:rPr>
                <w:rFonts w:ascii="Arial" w:hAnsi="Arial" w:cs="Arial"/>
                <w:b/>
                <w:sz w:val="18"/>
                <w:szCs w:val="18"/>
              </w:rPr>
              <w:t>.</w:t>
            </w:r>
          </w:p>
        </w:tc>
        <w:tc>
          <w:tcPr>
            <w:tcW w:w="989" w:type="pct"/>
            <w:vAlign w:val="center"/>
          </w:tcPr>
          <w:p w14:paraId="78E5B027" w14:textId="77777777" w:rsidR="009F4482" w:rsidRPr="00195842" w:rsidRDefault="009F4482" w:rsidP="00CF402D">
            <w:pPr>
              <w:keepNext/>
              <w:jc w:val="center"/>
              <w:outlineLvl w:val="6"/>
              <w:rPr>
                <w:rFonts w:ascii="Arial" w:hAnsi="Arial" w:cs="Arial"/>
                <w:b/>
                <w:bCs/>
                <w:sz w:val="18"/>
                <w:szCs w:val="24"/>
              </w:rPr>
            </w:pPr>
            <w:r w:rsidRPr="00195842">
              <w:rPr>
                <w:rFonts w:ascii="Arial" w:hAnsi="Arial" w:cs="Arial"/>
                <w:b/>
                <w:bCs/>
                <w:sz w:val="18"/>
                <w:szCs w:val="24"/>
              </w:rPr>
              <w:t>Izvršenje</w:t>
            </w:r>
          </w:p>
          <w:p w14:paraId="1EA3C60D" w14:textId="77777777" w:rsidR="009F4482" w:rsidRPr="00195842" w:rsidRDefault="00195E27" w:rsidP="00CF402D">
            <w:pPr>
              <w:keepNext/>
              <w:jc w:val="center"/>
              <w:outlineLvl w:val="6"/>
              <w:rPr>
                <w:rFonts w:ascii="Arial" w:hAnsi="Arial" w:cs="Arial"/>
                <w:b/>
                <w:bCs/>
                <w:sz w:val="18"/>
                <w:szCs w:val="24"/>
              </w:rPr>
            </w:pPr>
            <w:r>
              <w:rPr>
                <w:rFonts w:ascii="Arial" w:hAnsi="Arial" w:cs="Arial"/>
                <w:b/>
                <w:bCs/>
                <w:sz w:val="18"/>
                <w:szCs w:val="24"/>
              </w:rPr>
              <w:t>2025</w:t>
            </w:r>
            <w:r w:rsidR="009F4482" w:rsidRPr="00195842">
              <w:rPr>
                <w:rFonts w:ascii="Arial" w:hAnsi="Arial" w:cs="Arial"/>
                <w:b/>
                <w:bCs/>
                <w:sz w:val="18"/>
                <w:szCs w:val="24"/>
              </w:rPr>
              <w:t>.</w:t>
            </w:r>
          </w:p>
        </w:tc>
        <w:tc>
          <w:tcPr>
            <w:tcW w:w="667" w:type="pct"/>
            <w:vAlign w:val="center"/>
          </w:tcPr>
          <w:p w14:paraId="0BF19A32" w14:textId="77777777" w:rsidR="009F4482" w:rsidRPr="00195842" w:rsidRDefault="009F4482" w:rsidP="00CF402D">
            <w:pPr>
              <w:keepNext/>
              <w:ind w:hanging="107"/>
              <w:jc w:val="center"/>
              <w:outlineLvl w:val="6"/>
              <w:rPr>
                <w:rFonts w:ascii="Arial" w:hAnsi="Arial" w:cs="Arial"/>
                <w:b/>
                <w:bCs/>
                <w:sz w:val="18"/>
                <w:szCs w:val="24"/>
              </w:rPr>
            </w:pPr>
            <w:r w:rsidRPr="00195842">
              <w:rPr>
                <w:rFonts w:ascii="Arial" w:hAnsi="Arial" w:cs="Arial"/>
                <w:b/>
                <w:bCs/>
                <w:sz w:val="18"/>
                <w:szCs w:val="24"/>
              </w:rPr>
              <w:t>Indeks (%)</w:t>
            </w:r>
          </w:p>
        </w:tc>
      </w:tr>
      <w:tr w:rsidR="009F4482" w:rsidRPr="00195842" w14:paraId="5F8F08D1" w14:textId="77777777" w:rsidTr="0062246E">
        <w:trPr>
          <w:trHeight w:val="596"/>
        </w:trPr>
        <w:tc>
          <w:tcPr>
            <w:tcW w:w="5000" w:type="pct"/>
            <w:gridSpan w:val="5"/>
            <w:vAlign w:val="center"/>
          </w:tcPr>
          <w:p w14:paraId="17F9A72C" w14:textId="14FD36A7" w:rsidR="009F4482" w:rsidRPr="00195842" w:rsidRDefault="009F4482" w:rsidP="004A030A">
            <w:pPr>
              <w:ind w:hanging="107"/>
              <w:contextualSpacing/>
              <w:rPr>
                <w:rFonts w:ascii="Arial" w:hAnsi="Arial" w:cs="Arial"/>
                <w:b/>
                <w:sz w:val="18"/>
                <w:szCs w:val="18"/>
              </w:rPr>
            </w:pPr>
            <w:r w:rsidRPr="00195842">
              <w:rPr>
                <w:rFonts w:ascii="Arial" w:hAnsi="Arial" w:cs="Arial"/>
                <w:b/>
                <w:bCs/>
                <w:sz w:val="18"/>
                <w:szCs w:val="18"/>
                <w:lang w:eastAsia="hr-HR"/>
              </w:rPr>
              <w:t xml:space="preserve">GLAVA </w:t>
            </w:r>
            <w:r w:rsidR="004A030A">
              <w:rPr>
                <w:rFonts w:ascii="Arial" w:hAnsi="Arial" w:cs="Arial"/>
                <w:b/>
                <w:bCs/>
                <w:sz w:val="18"/>
                <w:szCs w:val="18"/>
                <w:lang w:eastAsia="hr-HR"/>
              </w:rPr>
              <w:t>00801</w:t>
            </w:r>
            <w:r w:rsidRPr="00195842">
              <w:rPr>
                <w:rFonts w:ascii="Arial" w:hAnsi="Arial" w:cs="Arial"/>
                <w:b/>
                <w:bCs/>
                <w:sz w:val="18"/>
                <w:szCs w:val="18"/>
                <w:lang w:eastAsia="hr-HR"/>
              </w:rPr>
              <w:t xml:space="preserve">  </w:t>
            </w:r>
            <w:r w:rsidRPr="00195842">
              <w:rPr>
                <w:rFonts w:ascii="Arial" w:hAnsi="Arial" w:cs="Arial"/>
                <w:b/>
                <w:sz w:val="18"/>
                <w:szCs w:val="18"/>
              </w:rPr>
              <w:t>UPRAVNI ODJEL ZA TURIZAM, PODUZETNIŠTVO I RURALNI RAZVOJ</w:t>
            </w:r>
          </w:p>
        </w:tc>
      </w:tr>
      <w:tr w:rsidR="009F4482" w:rsidRPr="00195842" w14:paraId="0732DF9D" w14:textId="77777777" w:rsidTr="0062246E">
        <w:tc>
          <w:tcPr>
            <w:tcW w:w="456" w:type="pct"/>
            <w:vAlign w:val="center"/>
          </w:tcPr>
          <w:p w14:paraId="0D521EDC" w14:textId="77777777" w:rsidR="009F4482" w:rsidRPr="00195842" w:rsidRDefault="009F4482" w:rsidP="00CF402D">
            <w:pPr>
              <w:jc w:val="center"/>
              <w:rPr>
                <w:rFonts w:ascii="Arial" w:hAnsi="Arial" w:cs="Arial"/>
                <w:sz w:val="18"/>
                <w:szCs w:val="18"/>
              </w:rPr>
            </w:pPr>
            <w:r w:rsidRPr="00195842">
              <w:rPr>
                <w:rFonts w:ascii="Arial" w:hAnsi="Arial" w:cs="Arial"/>
                <w:sz w:val="18"/>
                <w:szCs w:val="18"/>
              </w:rPr>
              <w:t>1.</w:t>
            </w:r>
          </w:p>
        </w:tc>
        <w:tc>
          <w:tcPr>
            <w:tcW w:w="1964" w:type="pct"/>
            <w:vAlign w:val="center"/>
          </w:tcPr>
          <w:p w14:paraId="227684BD" w14:textId="77777777" w:rsidR="009F4482" w:rsidRPr="00195842" w:rsidRDefault="009C78F4" w:rsidP="00CF402D">
            <w:pPr>
              <w:rPr>
                <w:rFonts w:ascii="Arial" w:hAnsi="Arial" w:cs="Arial"/>
                <w:sz w:val="18"/>
                <w:szCs w:val="18"/>
              </w:rPr>
            </w:pPr>
            <w:r>
              <w:rPr>
                <w:rFonts w:ascii="Arial" w:hAnsi="Arial" w:cs="Arial"/>
                <w:sz w:val="18"/>
                <w:szCs w:val="18"/>
              </w:rPr>
              <w:t>Javna uprava i administracija</w:t>
            </w:r>
            <w:r w:rsidR="009F4482" w:rsidRPr="00195842">
              <w:rPr>
                <w:rFonts w:ascii="Arial" w:hAnsi="Arial" w:cs="Arial"/>
                <w:sz w:val="18"/>
                <w:szCs w:val="18"/>
              </w:rPr>
              <w:t xml:space="preserve"> </w:t>
            </w:r>
          </w:p>
        </w:tc>
        <w:tc>
          <w:tcPr>
            <w:tcW w:w="924" w:type="pct"/>
            <w:vAlign w:val="center"/>
          </w:tcPr>
          <w:p w14:paraId="37CEFD95" w14:textId="77777777" w:rsidR="009F4482" w:rsidRPr="003B24E8" w:rsidRDefault="00195E27" w:rsidP="00CF402D">
            <w:pPr>
              <w:jc w:val="right"/>
              <w:rPr>
                <w:rFonts w:ascii="Arial" w:hAnsi="Arial" w:cs="Arial"/>
                <w:sz w:val="18"/>
                <w:szCs w:val="18"/>
              </w:rPr>
            </w:pPr>
            <w:r>
              <w:rPr>
                <w:rFonts w:ascii="Arial" w:hAnsi="Arial" w:cs="Arial"/>
                <w:sz w:val="18"/>
                <w:szCs w:val="18"/>
              </w:rPr>
              <w:t>128.473,77</w:t>
            </w:r>
          </w:p>
        </w:tc>
        <w:tc>
          <w:tcPr>
            <w:tcW w:w="989" w:type="pct"/>
            <w:vAlign w:val="center"/>
          </w:tcPr>
          <w:p w14:paraId="1AE31C71" w14:textId="77777777" w:rsidR="009F4482" w:rsidRPr="00195842" w:rsidRDefault="00195E27" w:rsidP="00CF402D">
            <w:pPr>
              <w:ind w:left="33"/>
              <w:jc w:val="right"/>
              <w:rPr>
                <w:rFonts w:ascii="Arial" w:hAnsi="Arial" w:cs="Arial"/>
                <w:sz w:val="18"/>
                <w:szCs w:val="18"/>
              </w:rPr>
            </w:pPr>
            <w:r>
              <w:rPr>
                <w:rFonts w:ascii="Arial" w:hAnsi="Arial" w:cs="Arial"/>
                <w:sz w:val="18"/>
                <w:szCs w:val="18"/>
              </w:rPr>
              <w:t>147.204,26</w:t>
            </w:r>
          </w:p>
        </w:tc>
        <w:tc>
          <w:tcPr>
            <w:tcW w:w="667" w:type="pct"/>
            <w:vAlign w:val="center"/>
          </w:tcPr>
          <w:p w14:paraId="15C6D054" w14:textId="77777777" w:rsidR="009F4482" w:rsidRPr="00195842" w:rsidRDefault="00195E27" w:rsidP="00CF402D">
            <w:pPr>
              <w:ind w:leftChars="-15" w:left="-1" w:hangingChars="18" w:hanging="32"/>
              <w:jc w:val="right"/>
              <w:rPr>
                <w:rFonts w:ascii="Arial" w:hAnsi="Arial" w:cs="Arial"/>
                <w:bCs/>
                <w:sz w:val="18"/>
                <w:szCs w:val="18"/>
              </w:rPr>
            </w:pPr>
            <w:r>
              <w:rPr>
                <w:rFonts w:ascii="Arial" w:hAnsi="Arial" w:cs="Arial"/>
                <w:bCs/>
                <w:sz w:val="18"/>
                <w:szCs w:val="18"/>
              </w:rPr>
              <w:t>114,58</w:t>
            </w:r>
          </w:p>
        </w:tc>
      </w:tr>
      <w:tr w:rsidR="009F4482" w:rsidRPr="00195842" w14:paraId="573967AD" w14:textId="77777777" w:rsidTr="0062246E">
        <w:tc>
          <w:tcPr>
            <w:tcW w:w="456" w:type="pct"/>
            <w:vAlign w:val="center"/>
          </w:tcPr>
          <w:p w14:paraId="45B94D3F" w14:textId="77777777" w:rsidR="009F4482" w:rsidRPr="00195842" w:rsidRDefault="009F4482" w:rsidP="00CF402D">
            <w:pPr>
              <w:jc w:val="center"/>
              <w:rPr>
                <w:rFonts w:ascii="Arial" w:hAnsi="Arial" w:cs="Arial"/>
                <w:sz w:val="18"/>
                <w:szCs w:val="18"/>
              </w:rPr>
            </w:pPr>
            <w:r w:rsidRPr="00195842">
              <w:rPr>
                <w:rFonts w:ascii="Arial" w:hAnsi="Arial" w:cs="Arial"/>
                <w:sz w:val="18"/>
                <w:szCs w:val="18"/>
              </w:rPr>
              <w:t>2.</w:t>
            </w:r>
          </w:p>
        </w:tc>
        <w:tc>
          <w:tcPr>
            <w:tcW w:w="1964" w:type="pct"/>
            <w:vAlign w:val="center"/>
          </w:tcPr>
          <w:p w14:paraId="70D5411A" w14:textId="77777777" w:rsidR="009F4482" w:rsidRPr="00195842" w:rsidRDefault="003864B8" w:rsidP="00CF402D">
            <w:pPr>
              <w:rPr>
                <w:rFonts w:ascii="Arial" w:hAnsi="Arial" w:cs="Arial"/>
                <w:sz w:val="18"/>
                <w:szCs w:val="18"/>
              </w:rPr>
            </w:pPr>
            <w:r>
              <w:rPr>
                <w:rFonts w:ascii="Arial" w:hAnsi="Arial" w:cs="Arial"/>
                <w:sz w:val="18"/>
                <w:szCs w:val="18"/>
              </w:rPr>
              <w:t>Razvoj poduzetništva</w:t>
            </w:r>
          </w:p>
        </w:tc>
        <w:tc>
          <w:tcPr>
            <w:tcW w:w="924" w:type="pct"/>
            <w:vAlign w:val="center"/>
          </w:tcPr>
          <w:p w14:paraId="402F6CC5" w14:textId="77777777" w:rsidR="009F4482" w:rsidRPr="003B24E8" w:rsidRDefault="00195E27" w:rsidP="00CF402D">
            <w:pPr>
              <w:jc w:val="right"/>
              <w:rPr>
                <w:rFonts w:ascii="Arial" w:hAnsi="Arial" w:cs="Arial"/>
                <w:sz w:val="18"/>
                <w:szCs w:val="18"/>
              </w:rPr>
            </w:pPr>
            <w:r>
              <w:rPr>
                <w:rFonts w:ascii="Arial" w:hAnsi="Arial" w:cs="Arial"/>
                <w:sz w:val="18"/>
                <w:szCs w:val="18"/>
              </w:rPr>
              <w:t>1.514.639,72</w:t>
            </w:r>
          </w:p>
        </w:tc>
        <w:tc>
          <w:tcPr>
            <w:tcW w:w="989" w:type="pct"/>
            <w:vAlign w:val="center"/>
          </w:tcPr>
          <w:p w14:paraId="766C91D0" w14:textId="77777777" w:rsidR="009F4482" w:rsidRPr="00195842" w:rsidRDefault="00195E27" w:rsidP="00CF402D">
            <w:pPr>
              <w:ind w:left="33"/>
              <w:jc w:val="right"/>
              <w:rPr>
                <w:rFonts w:ascii="Arial" w:hAnsi="Arial" w:cs="Arial"/>
                <w:sz w:val="18"/>
                <w:szCs w:val="18"/>
              </w:rPr>
            </w:pPr>
            <w:r>
              <w:rPr>
                <w:rFonts w:ascii="Arial" w:hAnsi="Arial" w:cs="Arial"/>
                <w:sz w:val="18"/>
                <w:szCs w:val="18"/>
              </w:rPr>
              <w:t>1.429.087,18</w:t>
            </w:r>
          </w:p>
        </w:tc>
        <w:tc>
          <w:tcPr>
            <w:tcW w:w="667" w:type="pct"/>
            <w:vAlign w:val="center"/>
          </w:tcPr>
          <w:p w14:paraId="3E22C702" w14:textId="77777777" w:rsidR="009F4482" w:rsidRPr="00195842" w:rsidRDefault="00195E27" w:rsidP="00CF402D">
            <w:pPr>
              <w:ind w:left="33" w:firstLineChars="100" w:firstLine="180"/>
              <w:jc w:val="right"/>
              <w:rPr>
                <w:rFonts w:ascii="Arial" w:hAnsi="Arial" w:cs="Arial"/>
                <w:bCs/>
                <w:sz w:val="18"/>
                <w:szCs w:val="18"/>
              </w:rPr>
            </w:pPr>
            <w:r>
              <w:rPr>
                <w:rFonts w:ascii="Arial" w:hAnsi="Arial" w:cs="Arial"/>
                <w:bCs/>
                <w:sz w:val="18"/>
                <w:szCs w:val="18"/>
              </w:rPr>
              <w:t>94,35</w:t>
            </w:r>
          </w:p>
        </w:tc>
      </w:tr>
      <w:tr w:rsidR="009F4482" w:rsidRPr="00195842" w14:paraId="7256DB04" w14:textId="77777777" w:rsidTr="0062246E">
        <w:tc>
          <w:tcPr>
            <w:tcW w:w="456" w:type="pct"/>
            <w:vAlign w:val="center"/>
          </w:tcPr>
          <w:p w14:paraId="504B2A6B" w14:textId="77777777" w:rsidR="009F4482" w:rsidRPr="00195842" w:rsidRDefault="003864B8" w:rsidP="00CF402D">
            <w:pPr>
              <w:jc w:val="center"/>
              <w:rPr>
                <w:rFonts w:ascii="Arial" w:hAnsi="Arial" w:cs="Arial"/>
                <w:bCs/>
                <w:sz w:val="18"/>
                <w:szCs w:val="18"/>
              </w:rPr>
            </w:pPr>
            <w:r>
              <w:rPr>
                <w:rFonts w:ascii="Arial" w:hAnsi="Arial" w:cs="Arial"/>
                <w:bCs/>
                <w:sz w:val="18"/>
                <w:szCs w:val="18"/>
              </w:rPr>
              <w:t>3</w:t>
            </w:r>
            <w:r w:rsidR="009F4482" w:rsidRPr="00195842">
              <w:rPr>
                <w:rFonts w:ascii="Arial" w:hAnsi="Arial" w:cs="Arial"/>
                <w:bCs/>
                <w:sz w:val="18"/>
                <w:szCs w:val="18"/>
              </w:rPr>
              <w:t>.</w:t>
            </w:r>
          </w:p>
        </w:tc>
        <w:tc>
          <w:tcPr>
            <w:tcW w:w="1964" w:type="pct"/>
            <w:vAlign w:val="center"/>
          </w:tcPr>
          <w:p w14:paraId="6EA72B27" w14:textId="77777777" w:rsidR="009F4482" w:rsidRPr="00195842" w:rsidRDefault="003B24E8" w:rsidP="00CF402D">
            <w:pPr>
              <w:rPr>
                <w:rFonts w:ascii="Arial" w:hAnsi="Arial" w:cs="Arial"/>
                <w:sz w:val="18"/>
                <w:szCs w:val="18"/>
              </w:rPr>
            </w:pPr>
            <w:r>
              <w:rPr>
                <w:rFonts w:ascii="Arial" w:hAnsi="Arial" w:cs="Arial"/>
                <w:sz w:val="18"/>
                <w:szCs w:val="18"/>
              </w:rPr>
              <w:t>Ruralni razvoj</w:t>
            </w:r>
            <w:r w:rsidR="009F4482" w:rsidRPr="00195842">
              <w:rPr>
                <w:rFonts w:ascii="Arial" w:hAnsi="Arial" w:cs="Arial"/>
                <w:sz w:val="18"/>
                <w:szCs w:val="18"/>
              </w:rPr>
              <w:t xml:space="preserve"> </w:t>
            </w:r>
          </w:p>
        </w:tc>
        <w:tc>
          <w:tcPr>
            <w:tcW w:w="924" w:type="pct"/>
            <w:vAlign w:val="center"/>
          </w:tcPr>
          <w:p w14:paraId="1E2F60AB" w14:textId="77777777" w:rsidR="009F4482" w:rsidRPr="003B24E8" w:rsidRDefault="00195E27" w:rsidP="00CF402D">
            <w:pPr>
              <w:jc w:val="right"/>
              <w:rPr>
                <w:rFonts w:ascii="Arial" w:hAnsi="Arial" w:cs="Arial"/>
                <w:sz w:val="18"/>
                <w:szCs w:val="18"/>
              </w:rPr>
            </w:pPr>
            <w:r>
              <w:rPr>
                <w:rFonts w:ascii="Arial" w:hAnsi="Arial" w:cs="Arial"/>
                <w:sz w:val="18"/>
                <w:szCs w:val="18"/>
              </w:rPr>
              <w:t>1.280.819,70</w:t>
            </w:r>
          </w:p>
        </w:tc>
        <w:tc>
          <w:tcPr>
            <w:tcW w:w="989" w:type="pct"/>
            <w:vAlign w:val="center"/>
          </w:tcPr>
          <w:p w14:paraId="1A9C505F" w14:textId="77777777" w:rsidR="009F4482" w:rsidRPr="00195842" w:rsidRDefault="00195E27" w:rsidP="00CF402D">
            <w:pPr>
              <w:ind w:left="33"/>
              <w:jc w:val="right"/>
              <w:rPr>
                <w:rFonts w:ascii="Arial" w:hAnsi="Arial" w:cs="Arial"/>
                <w:sz w:val="18"/>
                <w:szCs w:val="18"/>
              </w:rPr>
            </w:pPr>
            <w:r>
              <w:rPr>
                <w:rFonts w:ascii="Arial" w:hAnsi="Arial" w:cs="Arial"/>
                <w:sz w:val="18"/>
                <w:szCs w:val="18"/>
              </w:rPr>
              <w:t>1.035.728,96</w:t>
            </w:r>
          </w:p>
        </w:tc>
        <w:tc>
          <w:tcPr>
            <w:tcW w:w="667" w:type="pct"/>
            <w:vAlign w:val="center"/>
          </w:tcPr>
          <w:p w14:paraId="79C41497" w14:textId="77777777" w:rsidR="009F4482" w:rsidRPr="00195842" w:rsidRDefault="00195E27" w:rsidP="00CF402D">
            <w:pPr>
              <w:ind w:left="33" w:firstLineChars="100" w:firstLine="180"/>
              <w:jc w:val="right"/>
              <w:rPr>
                <w:rFonts w:ascii="Arial" w:hAnsi="Arial" w:cs="Arial"/>
                <w:bCs/>
                <w:sz w:val="18"/>
                <w:szCs w:val="18"/>
              </w:rPr>
            </w:pPr>
            <w:r>
              <w:rPr>
                <w:rFonts w:ascii="Arial" w:hAnsi="Arial" w:cs="Arial"/>
                <w:bCs/>
                <w:sz w:val="18"/>
                <w:szCs w:val="18"/>
              </w:rPr>
              <w:t>80,86</w:t>
            </w:r>
          </w:p>
        </w:tc>
      </w:tr>
      <w:tr w:rsidR="009F4482" w:rsidRPr="00195842" w14:paraId="47611C70" w14:textId="77777777" w:rsidTr="0062246E">
        <w:tc>
          <w:tcPr>
            <w:tcW w:w="456" w:type="pct"/>
            <w:vAlign w:val="center"/>
          </w:tcPr>
          <w:p w14:paraId="091D1388" w14:textId="77777777" w:rsidR="009F4482" w:rsidRPr="00195842" w:rsidRDefault="003864B8" w:rsidP="00CF402D">
            <w:pPr>
              <w:jc w:val="center"/>
              <w:rPr>
                <w:rFonts w:ascii="Arial" w:hAnsi="Arial" w:cs="Arial"/>
                <w:bCs/>
                <w:sz w:val="18"/>
                <w:szCs w:val="18"/>
              </w:rPr>
            </w:pPr>
            <w:r>
              <w:rPr>
                <w:rFonts w:ascii="Arial" w:hAnsi="Arial" w:cs="Arial"/>
                <w:bCs/>
                <w:sz w:val="18"/>
                <w:szCs w:val="18"/>
              </w:rPr>
              <w:t>4</w:t>
            </w:r>
            <w:r w:rsidR="009F4482" w:rsidRPr="00195842">
              <w:rPr>
                <w:rFonts w:ascii="Arial" w:hAnsi="Arial" w:cs="Arial"/>
                <w:bCs/>
                <w:sz w:val="18"/>
                <w:szCs w:val="18"/>
              </w:rPr>
              <w:t>.</w:t>
            </w:r>
          </w:p>
        </w:tc>
        <w:tc>
          <w:tcPr>
            <w:tcW w:w="1964" w:type="pct"/>
            <w:vAlign w:val="center"/>
          </w:tcPr>
          <w:p w14:paraId="3B82EB40" w14:textId="77777777" w:rsidR="009F4482" w:rsidRPr="00195842" w:rsidRDefault="003864B8" w:rsidP="00CF402D">
            <w:pPr>
              <w:rPr>
                <w:rFonts w:ascii="Arial" w:hAnsi="Arial" w:cs="Arial"/>
                <w:sz w:val="18"/>
                <w:szCs w:val="18"/>
              </w:rPr>
            </w:pPr>
            <w:r>
              <w:rPr>
                <w:rFonts w:ascii="Arial" w:eastAsia="Calibri" w:hAnsi="Arial" w:cs="Arial"/>
                <w:sz w:val="18"/>
                <w:szCs w:val="18"/>
              </w:rPr>
              <w:t>Razvoj turizma</w:t>
            </w:r>
          </w:p>
        </w:tc>
        <w:tc>
          <w:tcPr>
            <w:tcW w:w="924" w:type="pct"/>
            <w:vAlign w:val="center"/>
          </w:tcPr>
          <w:p w14:paraId="2887BB7C" w14:textId="77777777" w:rsidR="009F4482" w:rsidRPr="003B24E8" w:rsidRDefault="00195E27" w:rsidP="00CF402D">
            <w:pPr>
              <w:jc w:val="right"/>
              <w:rPr>
                <w:rFonts w:ascii="Arial" w:hAnsi="Arial" w:cs="Arial"/>
                <w:sz w:val="18"/>
                <w:szCs w:val="18"/>
              </w:rPr>
            </w:pPr>
            <w:r>
              <w:rPr>
                <w:rFonts w:ascii="Arial" w:hAnsi="Arial" w:cs="Arial"/>
                <w:sz w:val="18"/>
                <w:szCs w:val="18"/>
              </w:rPr>
              <w:t>1.330.066,81</w:t>
            </w:r>
          </w:p>
        </w:tc>
        <w:tc>
          <w:tcPr>
            <w:tcW w:w="989" w:type="pct"/>
            <w:vAlign w:val="center"/>
          </w:tcPr>
          <w:p w14:paraId="7A305797" w14:textId="77777777" w:rsidR="009F4482" w:rsidRPr="00195842" w:rsidRDefault="00195E27" w:rsidP="00CF402D">
            <w:pPr>
              <w:ind w:left="33"/>
              <w:jc w:val="right"/>
              <w:rPr>
                <w:rFonts w:ascii="Arial" w:hAnsi="Arial" w:cs="Arial"/>
                <w:sz w:val="18"/>
                <w:szCs w:val="18"/>
              </w:rPr>
            </w:pPr>
            <w:r>
              <w:rPr>
                <w:rFonts w:ascii="Arial" w:hAnsi="Arial" w:cs="Arial"/>
                <w:sz w:val="18"/>
                <w:szCs w:val="18"/>
              </w:rPr>
              <w:t>1.083.180,03</w:t>
            </w:r>
          </w:p>
        </w:tc>
        <w:tc>
          <w:tcPr>
            <w:tcW w:w="667" w:type="pct"/>
            <w:vAlign w:val="center"/>
          </w:tcPr>
          <w:p w14:paraId="2B9D2A00" w14:textId="77777777" w:rsidR="009F4482" w:rsidRPr="00195842" w:rsidRDefault="00195E27" w:rsidP="00CF402D">
            <w:pPr>
              <w:ind w:left="33"/>
              <w:jc w:val="right"/>
              <w:rPr>
                <w:rFonts w:ascii="Arial" w:hAnsi="Arial" w:cs="Arial"/>
                <w:sz w:val="18"/>
                <w:szCs w:val="18"/>
              </w:rPr>
            </w:pPr>
            <w:r>
              <w:rPr>
                <w:rFonts w:ascii="Arial" w:hAnsi="Arial" w:cs="Arial"/>
                <w:sz w:val="18"/>
                <w:szCs w:val="18"/>
              </w:rPr>
              <w:t>81,44</w:t>
            </w:r>
          </w:p>
        </w:tc>
      </w:tr>
      <w:tr w:rsidR="009F4482" w:rsidRPr="00195842" w14:paraId="7752000F" w14:textId="77777777" w:rsidTr="0062246E">
        <w:trPr>
          <w:trHeight w:val="290"/>
        </w:trPr>
        <w:tc>
          <w:tcPr>
            <w:tcW w:w="2420" w:type="pct"/>
            <w:gridSpan w:val="2"/>
            <w:vAlign w:val="center"/>
          </w:tcPr>
          <w:p w14:paraId="738CD7BD" w14:textId="56B57FFC" w:rsidR="009F4482" w:rsidRPr="00195842" w:rsidRDefault="009F4482" w:rsidP="004A030A">
            <w:pPr>
              <w:rPr>
                <w:rFonts w:ascii="Arial" w:hAnsi="Arial" w:cs="Arial"/>
                <w:b/>
                <w:sz w:val="18"/>
                <w:szCs w:val="18"/>
              </w:rPr>
            </w:pPr>
            <w:r w:rsidRPr="00195842">
              <w:rPr>
                <w:rFonts w:ascii="Arial" w:hAnsi="Arial" w:cs="Arial"/>
                <w:b/>
                <w:sz w:val="18"/>
                <w:szCs w:val="18"/>
              </w:rPr>
              <w:t xml:space="preserve">Ukupno glava </w:t>
            </w:r>
            <w:r w:rsidR="004A030A">
              <w:rPr>
                <w:rFonts w:ascii="Arial" w:hAnsi="Arial" w:cs="Arial"/>
                <w:b/>
                <w:sz w:val="18"/>
                <w:szCs w:val="18"/>
              </w:rPr>
              <w:t>00801</w:t>
            </w:r>
          </w:p>
        </w:tc>
        <w:tc>
          <w:tcPr>
            <w:tcW w:w="924" w:type="pct"/>
            <w:vAlign w:val="center"/>
          </w:tcPr>
          <w:p w14:paraId="7D3D72CE" w14:textId="77777777" w:rsidR="009F4482" w:rsidRPr="003B24E8" w:rsidRDefault="00544FE3" w:rsidP="00CF402D">
            <w:pPr>
              <w:jc w:val="right"/>
              <w:rPr>
                <w:rFonts w:ascii="Arial" w:hAnsi="Arial" w:cs="Arial"/>
                <w:b/>
                <w:sz w:val="18"/>
                <w:szCs w:val="18"/>
              </w:rPr>
            </w:pPr>
            <w:r>
              <w:rPr>
                <w:rFonts w:ascii="Arial" w:hAnsi="Arial" w:cs="Arial"/>
                <w:b/>
                <w:sz w:val="18"/>
                <w:szCs w:val="18"/>
              </w:rPr>
              <w:t>4.254.000,00</w:t>
            </w:r>
          </w:p>
        </w:tc>
        <w:tc>
          <w:tcPr>
            <w:tcW w:w="989" w:type="pct"/>
            <w:vAlign w:val="center"/>
          </w:tcPr>
          <w:p w14:paraId="396A407F" w14:textId="77777777" w:rsidR="009F4482" w:rsidRPr="00195842" w:rsidRDefault="005807EB" w:rsidP="00CF402D">
            <w:pPr>
              <w:ind w:leftChars="-15" w:left="-1" w:hangingChars="18" w:hanging="32"/>
              <w:jc w:val="right"/>
              <w:rPr>
                <w:rFonts w:ascii="Arial" w:hAnsi="Arial" w:cs="Arial"/>
                <w:b/>
                <w:bCs/>
                <w:sz w:val="18"/>
                <w:szCs w:val="18"/>
              </w:rPr>
            </w:pPr>
            <w:r>
              <w:rPr>
                <w:rFonts w:ascii="Arial" w:hAnsi="Arial" w:cs="Arial"/>
                <w:b/>
                <w:bCs/>
                <w:sz w:val="18"/>
                <w:szCs w:val="18"/>
              </w:rPr>
              <w:t>3.695.200,43</w:t>
            </w:r>
          </w:p>
        </w:tc>
        <w:tc>
          <w:tcPr>
            <w:tcW w:w="667" w:type="pct"/>
            <w:vAlign w:val="center"/>
          </w:tcPr>
          <w:p w14:paraId="3C392520" w14:textId="77777777" w:rsidR="009F4482" w:rsidRPr="00195842" w:rsidRDefault="00544FE3" w:rsidP="00CF402D">
            <w:pPr>
              <w:ind w:left="33" w:firstLineChars="100" w:firstLine="180"/>
              <w:jc w:val="right"/>
              <w:rPr>
                <w:rFonts w:ascii="Arial" w:hAnsi="Arial" w:cs="Arial"/>
                <w:b/>
                <w:bCs/>
                <w:sz w:val="18"/>
                <w:szCs w:val="18"/>
              </w:rPr>
            </w:pPr>
            <w:r>
              <w:rPr>
                <w:rFonts w:ascii="Arial" w:hAnsi="Arial" w:cs="Arial"/>
                <w:b/>
                <w:bCs/>
                <w:sz w:val="18"/>
                <w:szCs w:val="18"/>
              </w:rPr>
              <w:t>86,86</w:t>
            </w:r>
          </w:p>
        </w:tc>
      </w:tr>
      <w:tr w:rsidR="009F4482" w:rsidRPr="00195842" w14:paraId="69695E12" w14:textId="77777777" w:rsidTr="0062246E">
        <w:trPr>
          <w:trHeight w:val="491"/>
        </w:trPr>
        <w:tc>
          <w:tcPr>
            <w:tcW w:w="5000" w:type="pct"/>
            <w:gridSpan w:val="5"/>
            <w:vAlign w:val="center"/>
          </w:tcPr>
          <w:p w14:paraId="1FD92B93" w14:textId="3839F75B" w:rsidR="009F4482" w:rsidRPr="003B24E8" w:rsidRDefault="009F4482" w:rsidP="004A030A">
            <w:pPr>
              <w:rPr>
                <w:rFonts w:ascii="Arial" w:hAnsi="Arial" w:cs="Arial"/>
                <w:b/>
                <w:sz w:val="18"/>
                <w:szCs w:val="18"/>
              </w:rPr>
            </w:pPr>
            <w:r w:rsidRPr="003B24E8">
              <w:rPr>
                <w:rFonts w:ascii="Arial" w:hAnsi="Arial" w:cs="Arial"/>
                <w:b/>
                <w:sz w:val="18"/>
                <w:szCs w:val="18"/>
              </w:rPr>
              <w:t xml:space="preserve">GLAVA </w:t>
            </w:r>
            <w:r w:rsidR="004A030A">
              <w:rPr>
                <w:rFonts w:ascii="Arial" w:hAnsi="Arial" w:cs="Arial"/>
                <w:b/>
                <w:sz w:val="18"/>
                <w:szCs w:val="18"/>
              </w:rPr>
              <w:t>00802</w:t>
            </w:r>
            <w:r w:rsidRPr="003B24E8">
              <w:rPr>
                <w:rFonts w:ascii="Arial" w:hAnsi="Arial" w:cs="Arial"/>
                <w:b/>
                <w:sz w:val="18"/>
                <w:szCs w:val="18"/>
              </w:rPr>
              <w:t xml:space="preserve"> CENTAR ZA POLJOPRIVREDU I RURALNI RAZVOJ PGŽ</w:t>
            </w:r>
          </w:p>
        </w:tc>
      </w:tr>
      <w:tr w:rsidR="009F4482" w:rsidRPr="00195842" w14:paraId="7A92A7DD" w14:textId="77777777" w:rsidTr="0062246E">
        <w:tc>
          <w:tcPr>
            <w:tcW w:w="456" w:type="pct"/>
            <w:vAlign w:val="center"/>
          </w:tcPr>
          <w:p w14:paraId="0A4AD72C" w14:textId="77777777" w:rsidR="009F4482" w:rsidRPr="00195842" w:rsidRDefault="009F4482" w:rsidP="00CF402D">
            <w:pPr>
              <w:jc w:val="center"/>
              <w:rPr>
                <w:rFonts w:ascii="Arial" w:hAnsi="Arial" w:cs="Arial"/>
                <w:sz w:val="18"/>
                <w:szCs w:val="18"/>
              </w:rPr>
            </w:pPr>
            <w:r w:rsidRPr="00195842">
              <w:rPr>
                <w:rFonts w:ascii="Arial" w:hAnsi="Arial" w:cs="Arial"/>
                <w:sz w:val="18"/>
                <w:szCs w:val="18"/>
              </w:rPr>
              <w:t>1.</w:t>
            </w:r>
          </w:p>
        </w:tc>
        <w:tc>
          <w:tcPr>
            <w:tcW w:w="1964" w:type="pct"/>
            <w:vAlign w:val="center"/>
          </w:tcPr>
          <w:p w14:paraId="742D6569" w14:textId="77777777" w:rsidR="009F4482" w:rsidRPr="00195842" w:rsidRDefault="003B24E8" w:rsidP="00CF402D">
            <w:pPr>
              <w:rPr>
                <w:rFonts w:ascii="Arial" w:hAnsi="Arial" w:cs="Arial"/>
                <w:sz w:val="18"/>
                <w:szCs w:val="18"/>
              </w:rPr>
            </w:pPr>
            <w:r>
              <w:rPr>
                <w:rFonts w:ascii="Arial" w:hAnsi="Arial" w:cs="Arial"/>
                <w:sz w:val="18"/>
                <w:szCs w:val="18"/>
              </w:rPr>
              <w:t>Promicanje poljoprivrede i ruralnog razvoja</w:t>
            </w:r>
          </w:p>
        </w:tc>
        <w:tc>
          <w:tcPr>
            <w:tcW w:w="924" w:type="pct"/>
          </w:tcPr>
          <w:p w14:paraId="0C98505A" w14:textId="77777777" w:rsidR="009F4482" w:rsidRPr="003B24E8" w:rsidRDefault="00544FE3" w:rsidP="00CF402D">
            <w:pPr>
              <w:jc w:val="right"/>
              <w:rPr>
                <w:rFonts w:ascii="Arial" w:hAnsi="Arial" w:cs="Arial"/>
                <w:sz w:val="18"/>
                <w:szCs w:val="18"/>
              </w:rPr>
            </w:pPr>
            <w:r>
              <w:rPr>
                <w:rFonts w:ascii="Arial" w:hAnsi="Arial" w:cs="Arial"/>
                <w:sz w:val="18"/>
                <w:szCs w:val="18"/>
              </w:rPr>
              <w:t>766.000,00</w:t>
            </w:r>
          </w:p>
        </w:tc>
        <w:tc>
          <w:tcPr>
            <w:tcW w:w="989" w:type="pct"/>
          </w:tcPr>
          <w:p w14:paraId="4A4F530D" w14:textId="77777777" w:rsidR="009F4482" w:rsidRPr="00195842" w:rsidRDefault="00544FE3" w:rsidP="00CF402D">
            <w:pPr>
              <w:jc w:val="right"/>
              <w:rPr>
                <w:rFonts w:ascii="Arial" w:hAnsi="Arial" w:cs="Arial"/>
                <w:sz w:val="18"/>
                <w:szCs w:val="18"/>
              </w:rPr>
            </w:pPr>
            <w:r>
              <w:rPr>
                <w:rFonts w:ascii="Arial" w:hAnsi="Arial" w:cs="Arial"/>
                <w:sz w:val="18"/>
                <w:szCs w:val="18"/>
              </w:rPr>
              <w:t>725.522,27</w:t>
            </w:r>
          </w:p>
        </w:tc>
        <w:tc>
          <w:tcPr>
            <w:tcW w:w="667" w:type="pct"/>
          </w:tcPr>
          <w:p w14:paraId="60320911" w14:textId="77777777" w:rsidR="009F4482" w:rsidRPr="00195842" w:rsidRDefault="00544FE3" w:rsidP="00CF402D">
            <w:pPr>
              <w:jc w:val="right"/>
              <w:rPr>
                <w:rFonts w:ascii="Arial" w:hAnsi="Arial" w:cs="Arial"/>
                <w:sz w:val="18"/>
                <w:szCs w:val="18"/>
              </w:rPr>
            </w:pPr>
            <w:r>
              <w:rPr>
                <w:rFonts w:ascii="Arial" w:hAnsi="Arial" w:cs="Arial"/>
                <w:sz w:val="18"/>
                <w:szCs w:val="18"/>
              </w:rPr>
              <w:t>94,72</w:t>
            </w:r>
          </w:p>
        </w:tc>
      </w:tr>
      <w:tr w:rsidR="003864B8" w:rsidRPr="00195842" w14:paraId="035248EF" w14:textId="77777777" w:rsidTr="004A030A">
        <w:tc>
          <w:tcPr>
            <w:tcW w:w="456" w:type="pct"/>
            <w:tcBorders>
              <w:bottom w:val="single" w:sz="4" w:space="0" w:color="auto"/>
            </w:tcBorders>
            <w:vAlign w:val="center"/>
          </w:tcPr>
          <w:p w14:paraId="673ECF8E" w14:textId="77777777" w:rsidR="003864B8" w:rsidRPr="00195842" w:rsidRDefault="003864B8" w:rsidP="00CF402D">
            <w:pPr>
              <w:jc w:val="center"/>
              <w:rPr>
                <w:rFonts w:ascii="Arial" w:hAnsi="Arial" w:cs="Arial"/>
                <w:sz w:val="18"/>
                <w:szCs w:val="18"/>
              </w:rPr>
            </w:pPr>
          </w:p>
        </w:tc>
        <w:tc>
          <w:tcPr>
            <w:tcW w:w="1964" w:type="pct"/>
            <w:tcBorders>
              <w:bottom w:val="single" w:sz="4" w:space="0" w:color="auto"/>
            </w:tcBorders>
            <w:vAlign w:val="center"/>
          </w:tcPr>
          <w:p w14:paraId="6FAD679B" w14:textId="77777777" w:rsidR="003864B8" w:rsidRPr="00195842" w:rsidRDefault="003864B8" w:rsidP="00CF402D">
            <w:pPr>
              <w:rPr>
                <w:rFonts w:ascii="Arial" w:hAnsi="Arial" w:cs="Arial"/>
                <w:sz w:val="18"/>
                <w:szCs w:val="18"/>
              </w:rPr>
            </w:pPr>
            <w:r w:rsidRPr="00195842">
              <w:rPr>
                <w:rFonts w:ascii="Arial" w:hAnsi="Arial" w:cs="Arial"/>
                <w:b/>
                <w:sz w:val="18"/>
                <w:szCs w:val="18"/>
              </w:rPr>
              <w:t>Ukupno glava 8-2</w:t>
            </w:r>
          </w:p>
        </w:tc>
        <w:tc>
          <w:tcPr>
            <w:tcW w:w="924" w:type="pct"/>
            <w:tcBorders>
              <w:bottom w:val="single" w:sz="4" w:space="0" w:color="auto"/>
            </w:tcBorders>
          </w:tcPr>
          <w:p w14:paraId="6A6C8A29" w14:textId="77777777" w:rsidR="003864B8" w:rsidRPr="003864B8" w:rsidRDefault="00544FE3" w:rsidP="00CF402D">
            <w:pPr>
              <w:jc w:val="right"/>
              <w:rPr>
                <w:rFonts w:ascii="Arial" w:hAnsi="Arial" w:cs="Arial"/>
                <w:b/>
                <w:sz w:val="18"/>
                <w:szCs w:val="18"/>
              </w:rPr>
            </w:pPr>
            <w:r>
              <w:rPr>
                <w:rFonts w:ascii="Arial" w:hAnsi="Arial" w:cs="Arial"/>
                <w:b/>
                <w:sz w:val="18"/>
                <w:szCs w:val="18"/>
              </w:rPr>
              <w:t>766.000,00</w:t>
            </w:r>
          </w:p>
        </w:tc>
        <w:tc>
          <w:tcPr>
            <w:tcW w:w="989" w:type="pct"/>
            <w:tcBorders>
              <w:bottom w:val="single" w:sz="4" w:space="0" w:color="auto"/>
            </w:tcBorders>
          </w:tcPr>
          <w:p w14:paraId="60FD339D" w14:textId="77777777" w:rsidR="003864B8" w:rsidRPr="003864B8" w:rsidRDefault="00544FE3" w:rsidP="00CF402D">
            <w:pPr>
              <w:jc w:val="right"/>
              <w:rPr>
                <w:rFonts w:ascii="Arial" w:hAnsi="Arial" w:cs="Arial"/>
                <w:b/>
                <w:sz w:val="18"/>
                <w:szCs w:val="18"/>
              </w:rPr>
            </w:pPr>
            <w:r>
              <w:rPr>
                <w:rFonts w:ascii="Arial" w:hAnsi="Arial" w:cs="Arial"/>
                <w:b/>
                <w:sz w:val="18"/>
                <w:szCs w:val="18"/>
              </w:rPr>
              <w:t>725.522,27</w:t>
            </w:r>
          </w:p>
        </w:tc>
        <w:tc>
          <w:tcPr>
            <w:tcW w:w="667" w:type="pct"/>
            <w:tcBorders>
              <w:bottom w:val="single" w:sz="4" w:space="0" w:color="auto"/>
            </w:tcBorders>
          </w:tcPr>
          <w:p w14:paraId="6CB1FD60" w14:textId="77777777" w:rsidR="003864B8" w:rsidRPr="003864B8" w:rsidRDefault="00544FE3" w:rsidP="00CF402D">
            <w:pPr>
              <w:jc w:val="right"/>
              <w:rPr>
                <w:rFonts w:ascii="Arial" w:hAnsi="Arial" w:cs="Arial"/>
                <w:b/>
                <w:sz w:val="18"/>
                <w:szCs w:val="18"/>
              </w:rPr>
            </w:pPr>
            <w:r>
              <w:rPr>
                <w:rFonts w:ascii="Arial" w:hAnsi="Arial" w:cs="Arial"/>
                <w:b/>
                <w:sz w:val="18"/>
                <w:szCs w:val="18"/>
              </w:rPr>
              <w:t>94,72</w:t>
            </w:r>
          </w:p>
        </w:tc>
      </w:tr>
      <w:tr w:rsidR="009C3451" w:rsidRPr="00195842" w14:paraId="64CFAF22" w14:textId="77777777" w:rsidTr="004A030A">
        <w:tc>
          <w:tcPr>
            <w:tcW w:w="456" w:type="pct"/>
            <w:tcBorders>
              <w:top w:val="single" w:sz="4" w:space="0" w:color="auto"/>
              <w:left w:val="single" w:sz="4" w:space="0" w:color="auto"/>
              <w:bottom w:val="single" w:sz="4" w:space="0" w:color="auto"/>
              <w:right w:val="single" w:sz="4" w:space="0" w:color="auto"/>
            </w:tcBorders>
            <w:vAlign w:val="center"/>
          </w:tcPr>
          <w:p w14:paraId="06C4B273" w14:textId="77777777" w:rsidR="009C3451" w:rsidRPr="00195842" w:rsidRDefault="009C3451" w:rsidP="00CF402D">
            <w:pPr>
              <w:jc w:val="center"/>
              <w:rPr>
                <w:rFonts w:ascii="Arial" w:hAnsi="Arial" w:cs="Arial"/>
                <w:sz w:val="18"/>
                <w:szCs w:val="18"/>
              </w:rPr>
            </w:pPr>
          </w:p>
        </w:tc>
        <w:tc>
          <w:tcPr>
            <w:tcW w:w="1964" w:type="pct"/>
            <w:tcBorders>
              <w:top w:val="single" w:sz="4" w:space="0" w:color="auto"/>
              <w:left w:val="single" w:sz="4" w:space="0" w:color="auto"/>
              <w:bottom w:val="single" w:sz="4" w:space="0" w:color="auto"/>
              <w:right w:val="single" w:sz="4" w:space="0" w:color="auto"/>
            </w:tcBorders>
            <w:vAlign w:val="center"/>
          </w:tcPr>
          <w:p w14:paraId="42FE8D0B" w14:textId="77777777" w:rsidR="009C3451" w:rsidRPr="00195842" w:rsidRDefault="009C3451" w:rsidP="00CF402D">
            <w:pPr>
              <w:rPr>
                <w:rFonts w:ascii="Arial" w:hAnsi="Arial" w:cs="Arial"/>
                <w:b/>
                <w:sz w:val="18"/>
                <w:szCs w:val="18"/>
              </w:rPr>
            </w:pPr>
            <w:r>
              <w:rPr>
                <w:rFonts w:ascii="Arial" w:hAnsi="Arial" w:cs="Arial"/>
                <w:b/>
                <w:sz w:val="18"/>
                <w:szCs w:val="18"/>
              </w:rPr>
              <w:t>Ukupno razdjel:</w:t>
            </w:r>
          </w:p>
        </w:tc>
        <w:tc>
          <w:tcPr>
            <w:tcW w:w="924" w:type="pct"/>
            <w:tcBorders>
              <w:top w:val="single" w:sz="4" w:space="0" w:color="auto"/>
              <w:left w:val="single" w:sz="4" w:space="0" w:color="auto"/>
              <w:bottom w:val="single" w:sz="4" w:space="0" w:color="auto"/>
              <w:right w:val="single" w:sz="4" w:space="0" w:color="auto"/>
            </w:tcBorders>
          </w:tcPr>
          <w:p w14:paraId="3A75B05C" w14:textId="77777777" w:rsidR="009C3451" w:rsidRDefault="009C3451" w:rsidP="00CF402D">
            <w:pPr>
              <w:jc w:val="right"/>
              <w:rPr>
                <w:rFonts w:ascii="Arial" w:hAnsi="Arial" w:cs="Arial"/>
                <w:b/>
                <w:sz w:val="18"/>
                <w:szCs w:val="18"/>
              </w:rPr>
            </w:pPr>
            <w:r>
              <w:rPr>
                <w:rFonts w:ascii="Arial" w:hAnsi="Arial" w:cs="Arial"/>
                <w:b/>
                <w:sz w:val="18"/>
                <w:szCs w:val="18"/>
              </w:rPr>
              <w:t>5.020.000,00</w:t>
            </w:r>
          </w:p>
        </w:tc>
        <w:tc>
          <w:tcPr>
            <w:tcW w:w="989" w:type="pct"/>
            <w:tcBorders>
              <w:top w:val="single" w:sz="4" w:space="0" w:color="auto"/>
              <w:left w:val="single" w:sz="4" w:space="0" w:color="auto"/>
              <w:bottom w:val="single" w:sz="4" w:space="0" w:color="auto"/>
              <w:right w:val="single" w:sz="4" w:space="0" w:color="auto"/>
            </w:tcBorders>
          </w:tcPr>
          <w:p w14:paraId="4FFB8E04" w14:textId="77777777" w:rsidR="009C3451" w:rsidRDefault="009C3451" w:rsidP="00CF402D">
            <w:pPr>
              <w:jc w:val="right"/>
              <w:rPr>
                <w:rFonts w:ascii="Arial" w:hAnsi="Arial" w:cs="Arial"/>
                <w:b/>
                <w:sz w:val="18"/>
                <w:szCs w:val="18"/>
              </w:rPr>
            </w:pPr>
            <w:r>
              <w:rPr>
                <w:rFonts w:ascii="Arial" w:hAnsi="Arial" w:cs="Arial"/>
                <w:b/>
                <w:sz w:val="18"/>
                <w:szCs w:val="18"/>
              </w:rPr>
              <w:t>4.420.722,70</w:t>
            </w:r>
          </w:p>
        </w:tc>
        <w:tc>
          <w:tcPr>
            <w:tcW w:w="667" w:type="pct"/>
            <w:tcBorders>
              <w:top w:val="single" w:sz="4" w:space="0" w:color="auto"/>
              <w:left w:val="single" w:sz="4" w:space="0" w:color="auto"/>
              <w:bottom w:val="single" w:sz="4" w:space="0" w:color="auto"/>
              <w:right w:val="single" w:sz="4" w:space="0" w:color="auto"/>
            </w:tcBorders>
          </w:tcPr>
          <w:p w14:paraId="00840C12" w14:textId="77777777" w:rsidR="009C3451" w:rsidRDefault="009C3451" w:rsidP="00CF402D">
            <w:pPr>
              <w:jc w:val="right"/>
              <w:rPr>
                <w:rFonts w:ascii="Arial" w:hAnsi="Arial" w:cs="Arial"/>
                <w:b/>
                <w:sz w:val="18"/>
                <w:szCs w:val="18"/>
              </w:rPr>
            </w:pPr>
            <w:r>
              <w:rPr>
                <w:rFonts w:ascii="Arial" w:hAnsi="Arial" w:cs="Arial"/>
                <w:b/>
                <w:sz w:val="18"/>
                <w:szCs w:val="18"/>
              </w:rPr>
              <w:t>88,06</w:t>
            </w:r>
          </w:p>
        </w:tc>
      </w:tr>
    </w:tbl>
    <w:p w14:paraId="0E7E85B8" w14:textId="77777777" w:rsidR="00694E9B" w:rsidRDefault="00694E9B" w:rsidP="00CF402D">
      <w:pPr>
        <w:spacing w:after="0" w:line="240" w:lineRule="auto"/>
        <w:rPr>
          <w:rFonts w:ascii="Arial" w:hAnsi="Arial" w:cs="Arial"/>
          <w:b/>
        </w:rPr>
      </w:pPr>
    </w:p>
    <w:p w14:paraId="26DCA509" w14:textId="77777777" w:rsidR="009C3451" w:rsidRPr="00A41498" w:rsidRDefault="009C3451" w:rsidP="00CF402D">
      <w:pPr>
        <w:pBdr>
          <w:bottom w:val="single" w:sz="4" w:space="1" w:color="auto"/>
        </w:pBdr>
        <w:spacing w:after="0" w:line="240" w:lineRule="auto"/>
        <w:rPr>
          <w:rFonts w:ascii="Arial" w:hAnsi="Arial" w:cs="Arial"/>
          <w:b/>
        </w:rPr>
      </w:pPr>
      <w:r w:rsidRPr="00A41498">
        <w:rPr>
          <w:rFonts w:ascii="Arial" w:hAnsi="Arial" w:cs="Arial"/>
          <w:b/>
        </w:rPr>
        <w:t>GLAVA: 00801 UPRAVNI ODJEL ZA TURIZAM PODUZETNIŠTVO I RURALNI RAZVOJ</w:t>
      </w:r>
    </w:p>
    <w:p w14:paraId="79B3FECB" w14:textId="77777777" w:rsidR="009C3451" w:rsidRPr="00A41498" w:rsidRDefault="009C3451" w:rsidP="00CF402D">
      <w:pPr>
        <w:pBdr>
          <w:bottom w:val="single" w:sz="4" w:space="1" w:color="auto"/>
        </w:pBdr>
        <w:spacing w:after="0" w:line="240" w:lineRule="auto"/>
        <w:rPr>
          <w:rFonts w:ascii="Arial" w:hAnsi="Arial" w:cs="Arial"/>
          <w:b/>
        </w:rPr>
      </w:pPr>
    </w:p>
    <w:p w14:paraId="09429840" w14:textId="77777777" w:rsidR="009C3451" w:rsidRPr="00A41498" w:rsidRDefault="009C3451" w:rsidP="00CF402D">
      <w:pPr>
        <w:pBdr>
          <w:bottom w:val="single" w:sz="4" w:space="1" w:color="auto"/>
        </w:pBdr>
        <w:spacing w:after="0" w:line="240" w:lineRule="auto"/>
        <w:rPr>
          <w:rFonts w:ascii="Arial" w:hAnsi="Arial" w:cs="Arial"/>
          <w:b/>
        </w:rPr>
      </w:pPr>
      <w:r w:rsidRPr="00A41498">
        <w:rPr>
          <w:rFonts w:ascii="Arial" w:hAnsi="Arial" w:cs="Arial"/>
          <w:b/>
        </w:rPr>
        <w:t>NAZIV PROGRAMA:</w:t>
      </w:r>
      <w:r w:rsidRPr="00A41498">
        <w:rPr>
          <w:rFonts w:ascii="Arial" w:hAnsi="Arial" w:cs="Arial"/>
          <w:b/>
        </w:rPr>
        <w:tab/>
        <w:t xml:space="preserve"> 8001 JAVNA UPRAVA I ADMINISTRACIJA</w:t>
      </w:r>
    </w:p>
    <w:p w14:paraId="5AD7954F" w14:textId="77777777" w:rsidR="009C3451" w:rsidRPr="00A41498" w:rsidRDefault="009C3451" w:rsidP="00CF402D">
      <w:pPr>
        <w:spacing w:after="0" w:line="240" w:lineRule="auto"/>
        <w:jc w:val="both"/>
        <w:rPr>
          <w:rFonts w:ascii="Arial" w:hAnsi="Arial" w:cs="Arial"/>
          <w:b/>
          <w:sz w:val="20"/>
          <w:szCs w:val="20"/>
        </w:rPr>
      </w:pPr>
    </w:p>
    <w:p w14:paraId="1B87CB2C" w14:textId="77777777" w:rsidR="009C3451" w:rsidRPr="00A41498" w:rsidRDefault="009C3451" w:rsidP="00CF402D">
      <w:pPr>
        <w:spacing w:after="0" w:line="240" w:lineRule="auto"/>
        <w:jc w:val="both"/>
        <w:rPr>
          <w:rFonts w:ascii="Arial" w:hAnsi="Arial" w:cs="Arial"/>
          <w:i/>
          <w:sz w:val="20"/>
          <w:szCs w:val="20"/>
        </w:rPr>
      </w:pPr>
      <w:r w:rsidRPr="00A41498">
        <w:rPr>
          <w:rFonts w:ascii="Arial" w:hAnsi="Arial" w:cs="Arial"/>
          <w:b/>
          <w:sz w:val="20"/>
          <w:szCs w:val="20"/>
        </w:rPr>
        <w:t xml:space="preserve">SVRHA PROGRAMA: </w:t>
      </w:r>
      <w:r w:rsidRPr="00A41498">
        <w:rPr>
          <w:rFonts w:ascii="Arial" w:hAnsi="Arial" w:cs="Arial"/>
          <w:sz w:val="20"/>
          <w:szCs w:val="20"/>
        </w:rPr>
        <w:t>Svrha programa je osiguranje materijalnih uvjeta i sredstava za rad Upravnog odjela. Programom se financiraju materijalni rashodi potrebni za provođenje programa Upravnog odjela</w:t>
      </w:r>
      <w:r w:rsidRPr="00A41498">
        <w:rPr>
          <w:rFonts w:ascii="Arial" w:hAnsi="Arial" w:cs="Arial"/>
          <w:i/>
          <w:sz w:val="20"/>
          <w:szCs w:val="20"/>
        </w:rPr>
        <w:t xml:space="preserve">. </w:t>
      </w:r>
    </w:p>
    <w:p w14:paraId="438A17CC" w14:textId="77777777" w:rsidR="009C3451" w:rsidRPr="00A41498" w:rsidRDefault="009C3451" w:rsidP="00CF402D">
      <w:pPr>
        <w:spacing w:after="0" w:line="240" w:lineRule="auto"/>
        <w:jc w:val="both"/>
        <w:rPr>
          <w:rFonts w:ascii="Arial" w:hAnsi="Arial" w:cs="Arial"/>
          <w:b/>
          <w:i/>
          <w:sz w:val="20"/>
          <w:szCs w:val="20"/>
        </w:rPr>
      </w:pPr>
    </w:p>
    <w:p w14:paraId="23BFCB85" w14:textId="77777777" w:rsidR="009C3451" w:rsidRPr="00A41498" w:rsidRDefault="009C3451" w:rsidP="00CF402D">
      <w:pPr>
        <w:spacing w:after="0" w:line="240" w:lineRule="auto"/>
        <w:jc w:val="both"/>
        <w:rPr>
          <w:rFonts w:ascii="Arial" w:hAnsi="Arial" w:cs="Arial"/>
          <w:b/>
          <w:sz w:val="20"/>
          <w:szCs w:val="20"/>
        </w:rPr>
      </w:pPr>
      <w:r w:rsidRPr="00A41498">
        <w:rPr>
          <w:rFonts w:ascii="Arial" w:hAnsi="Arial" w:cs="Arial"/>
          <w:b/>
          <w:sz w:val="20"/>
          <w:szCs w:val="20"/>
        </w:rPr>
        <w:t xml:space="preserve">POVEZANOST PROGRAMA SA STRATEŠKIM DOKUMENTIMA: </w:t>
      </w:r>
    </w:p>
    <w:p w14:paraId="0FEF8210" w14:textId="77777777" w:rsidR="009C3451" w:rsidRPr="00A41498" w:rsidRDefault="009C3451" w:rsidP="00CF402D">
      <w:pPr>
        <w:spacing w:after="0" w:line="240" w:lineRule="auto"/>
        <w:jc w:val="both"/>
        <w:rPr>
          <w:rFonts w:ascii="Arial" w:hAnsi="Arial" w:cs="Arial"/>
          <w:sz w:val="20"/>
          <w:szCs w:val="20"/>
        </w:rPr>
      </w:pPr>
      <w:r w:rsidRPr="00A41498">
        <w:rPr>
          <w:rFonts w:ascii="Arial" w:hAnsi="Arial" w:cs="Arial"/>
          <w:sz w:val="20"/>
          <w:szCs w:val="20"/>
        </w:rPr>
        <w:t>Ovaj program ne doprinosi izravno ostvarenju posebnih ciljeva iz strateškog okvira  Plana razvoja Primorsko-gorans</w:t>
      </w:r>
      <w:r w:rsidR="007D1402">
        <w:rPr>
          <w:rFonts w:ascii="Arial" w:hAnsi="Arial" w:cs="Arial"/>
          <w:sz w:val="20"/>
          <w:szCs w:val="20"/>
        </w:rPr>
        <w:t>ke županije za razdoblje 2022.-</w:t>
      </w:r>
      <w:r w:rsidRPr="00A41498">
        <w:rPr>
          <w:rFonts w:ascii="Arial" w:hAnsi="Arial" w:cs="Arial"/>
          <w:sz w:val="20"/>
          <w:szCs w:val="20"/>
        </w:rPr>
        <w:t>2027. godine, ali je kroz Provedbeni program Primorsko-goranske županije za razdoblje 2021.-2025. godine, koji predstavlja poveznicu Proračuna i Plana razvoja i obuhvaća sve rashode i izdatke Proračuna povezan sa posebnom mjerom „Javna uprava i administracija“.</w:t>
      </w:r>
    </w:p>
    <w:p w14:paraId="725D63FF" w14:textId="77777777" w:rsidR="00694E9B" w:rsidRDefault="00694E9B" w:rsidP="00CF402D">
      <w:pPr>
        <w:spacing w:after="0" w:line="240" w:lineRule="auto"/>
        <w:rPr>
          <w:rFonts w:ascii="Arial" w:hAnsi="Arial" w:cs="Arial"/>
          <w:b/>
        </w:rPr>
      </w:pPr>
    </w:p>
    <w:p w14:paraId="03D212B8" w14:textId="77777777" w:rsidR="009C3451" w:rsidRPr="009C3451" w:rsidRDefault="007247DD" w:rsidP="00CF402D">
      <w:pPr>
        <w:spacing w:after="0" w:line="240" w:lineRule="auto"/>
        <w:rPr>
          <w:rFonts w:ascii="Arial" w:hAnsi="Arial" w:cs="Arial"/>
          <w:b/>
          <w:sz w:val="20"/>
          <w:szCs w:val="20"/>
        </w:rPr>
      </w:pPr>
      <w:r>
        <w:rPr>
          <w:rFonts w:ascii="Arial" w:hAnsi="Arial" w:cs="Arial"/>
          <w:b/>
          <w:sz w:val="20"/>
          <w:szCs w:val="20"/>
        </w:rPr>
        <w:t>Aktivnost: M</w:t>
      </w:r>
      <w:r w:rsidR="009C3451" w:rsidRPr="009C3451">
        <w:rPr>
          <w:rFonts w:ascii="Arial" w:hAnsi="Arial" w:cs="Arial"/>
          <w:b/>
          <w:sz w:val="20"/>
          <w:szCs w:val="20"/>
        </w:rPr>
        <w:t xml:space="preserve">aterijalni rashodi Odjela – izvršeno </w:t>
      </w:r>
      <w:r w:rsidR="009C3451">
        <w:rPr>
          <w:rFonts w:ascii="Arial" w:hAnsi="Arial" w:cs="Arial"/>
          <w:b/>
          <w:sz w:val="20"/>
          <w:szCs w:val="20"/>
        </w:rPr>
        <w:t>147.204,26 eura</w:t>
      </w:r>
    </w:p>
    <w:p w14:paraId="2D24D1AB" w14:textId="77777777" w:rsidR="00FE384E" w:rsidRDefault="00D8594E" w:rsidP="00CF402D">
      <w:pPr>
        <w:spacing w:after="0" w:line="240" w:lineRule="auto"/>
        <w:jc w:val="both"/>
        <w:rPr>
          <w:rFonts w:ascii="Arial" w:hAnsi="Arial" w:cs="Arial"/>
          <w:sz w:val="20"/>
          <w:szCs w:val="20"/>
        </w:rPr>
      </w:pPr>
      <w:r w:rsidRPr="00AD737A">
        <w:rPr>
          <w:rFonts w:ascii="Arial" w:hAnsi="Arial" w:cs="Arial"/>
          <w:sz w:val="20"/>
          <w:szCs w:val="20"/>
        </w:rPr>
        <w:t xml:space="preserve">U Proračunu Upravnog odjela planirana su sredstva u iznosu od </w:t>
      </w:r>
      <w:r>
        <w:rPr>
          <w:rFonts w:ascii="Arial" w:hAnsi="Arial" w:cs="Arial"/>
          <w:sz w:val="20"/>
          <w:szCs w:val="20"/>
        </w:rPr>
        <w:t>128.473,77</w:t>
      </w:r>
      <w:r w:rsidRPr="00AD737A">
        <w:rPr>
          <w:rFonts w:ascii="Arial" w:hAnsi="Arial" w:cs="Arial"/>
          <w:sz w:val="20"/>
          <w:szCs w:val="20"/>
        </w:rPr>
        <w:t xml:space="preserve"> eura, </w:t>
      </w:r>
      <w:r>
        <w:rPr>
          <w:rFonts w:ascii="Arial" w:hAnsi="Arial" w:cs="Arial"/>
          <w:sz w:val="20"/>
          <w:szCs w:val="20"/>
        </w:rPr>
        <w:t xml:space="preserve">sredstva u visini 63.723,77 eura </w:t>
      </w:r>
      <w:r w:rsidRPr="00AD737A">
        <w:rPr>
          <w:rFonts w:ascii="Arial" w:hAnsi="Arial" w:cs="Arial"/>
          <w:sz w:val="20"/>
          <w:szCs w:val="20"/>
        </w:rPr>
        <w:t xml:space="preserve">namijenjena </w:t>
      </w:r>
      <w:r>
        <w:rPr>
          <w:rFonts w:ascii="Arial" w:hAnsi="Arial" w:cs="Arial"/>
          <w:sz w:val="20"/>
          <w:szCs w:val="20"/>
        </w:rPr>
        <w:t xml:space="preserve">su </w:t>
      </w:r>
      <w:r w:rsidRPr="00AD737A">
        <w:rPr>
          <w:rFonts w:ascii="Arial" w:hAnsi="Arial" w:cs="Arial"/>
          <w:sz w:val="20"/>
          <w:szCs w:val="20"/>
        </w:rPr>
        <w:t>materijalnim rashodima Upravnog odjela</w:t>
      </w:r>
      <w:r w:rsidR="00FE384E">
        <w:rPr>
          <w:rFonts w:ascii="Arial" w:hAnsi="Arial" w:cs="Arial"/>
          <w:sz w:val="20"/>
          <w:szCs w:val="20"/>
        </w:rPr>
        <w:t xml:space="preserve"> </w:t>
      </w:r>
      <w:r w:rsidR="003244E0">
        <w:rPr>
          <w:rFonts w:ascii="Arial" w:hAnsi="Arial" w:cs="Arial"/>
          <w:sz w:val="20"/>
          <w:szCs w:val="20"/>
        </w:rPr>
        <w:t>koja</w:t>
      </w:r>
      <w:r w:rsidR="00FE384E" w:rsidRPr="00FE384E">
        <w:rPr>
          <w:rFonts w:ascii="Arial" w:hAnsi="Arial" w:cs="Arial"/>
          <w:sz w:val="20"/>
          <w:szCs w:val="20"/>
        </w:rPr>
        <w:t xml:space="preserve"> su </w:t>
      </w:r>
      <w:r w:rsidR="00FE384E">
        <w:rPr>
          <w:rFonts w:ascii="Arial" w:hAnsi="Arial" w:cs="Arial"/>
          <w:sz w:val="20"/>
          <w:szCs w:val="20"/>
        </w:rPr>
        <w:t xml:space="preserve">do kraja godine </w:t>
      </w:r>
      <w:proofErr w:type="spellStart"/>
      <w:r w:rsidR="00FE384E" w:rsidRPr="00FE384E">
        <w:rPr>
          <w:rFonts w:ascii="Arial" w:hAnsi="Arial" w:cs="Arial"/>
          <w:sz w:val="20"/>
          <w:szCs w:val="20"/>
        </w:rPr>
        <w:t>izvšena</w:t>
      </w:r>
      <w:proofErr w:type="spellEnd"/>
      <w:r w:rsidR="00FE384E" w:rsidRPr="00FE384E">
        <w:rPr>
          <w:rFonts w:ascii="Arial" w:hAnsi="Arial" w:cs="Arial"/>
          <w:sz w:val="20"/>
          <w:szCs w:val="20"/>
        </w:rPr>
        <w:t xml:space="preserve"> u visini </w:t>
      </w:r>
      <w:r w:rsidR="00FE384E">
        <w:rPr>
          <w:rFonts w:ascii="Arial" w:hAnsi="Arial" w:cs="Arial"/>
          <w:sz w:val="20"/>
          <w:szCs w:val="20"/>
        </w:rPr>
        <w:t>55.341,42 eura, odnosno 86,85% plana.</w:t>
      </w:r>
    </w:p>
    <w:p w14:paraId="788C6921" w14:textId="77777777" w:rsidR="00FE384E" w:rsidRDefault="003244E0" w:rsidP="00CF402D">
      <w:pPr>
        <w:spacing w:after="0" w:line="240" w:lineRule="auto"/>
        <w:jc w:val="both"/>
        <w:rPr>
          <w:rFonts w:ascii="Arial" w:hAnsi="Arial" w:cs="Arial"/>
          <w:sz w:val="20"/>
          <w:szCs w:val="20"/>
        </w:rPr>
      </w:pPr>
      <w:r w:rsidRPr="003244E0">
        <w:rPr>
          <w:rFonts w:ascii="Arial" w:hAnsi="Arial" w:cs="Arial"/>
          <w:sz w:val="20"/>
          <w:szCs w:val="20"/>
        </w:rPr>
        <w:t xml:space="preserve">Početkom 2025. godine provedena je prijava projekta Mala 3ARKA na raspoloživi EU natječaj u okviru Programa suradnje </w:t>
      </w:r>
      <w:proofErr w:type="spellStart"/>
      <w:r w:rsidRPr="003244E0">
        <w:rPr>
          <w:rFonts w:ascii="Arial" w:hAnsi="Arial" w:cs="Arial"/>
          <w:sz w:val="20"/>
          <w:szCs w:val="20"/>
        </w:rPr>
        <w:t>Interreg</w:t>
      </w:r>
      <w:proofErr w:type="spellEnd"/>
      <w:r w:rsidRPr="003244E0">
        <w:rPr>
          <w:rFonts w:ascii="Arial" w:hAnsi="Arial" w:cs="Arial"/>
          <w:sz w:val="20"/>
          <w:szCs w:val="20"/>
        </w:rPr>
        <w:t xml:space="preserve"> VI-A Slovenija – Hrvatska 2021</w:t>
      </w:r>
      <w:r>
        <w:rPr>
          <w:rFonts w:ascii="Arial" w:hAnsi="Arial" w:cs="Arial"/>
          <w:sz w:val="20"/>
          <w:szCs w:val="20"/>
        </w:rPr>
        <w:t>.–2027. Za tu su namjenu krajem</w:t>
      </w:r>
      <w:r w:rsidRPr="003244E0">
        <w:rPr>
          <w:rFonts w:ascii="Arial" w:hAnsi="Arial" w:cs="Arial"/>
          <w:sz w:val="20"/>
          <w:szCs w:val="20"/>
        </w:rPr>
        <w:t xml:space="preserve"> 2024. godine ugovorena </w:t>
      </w:r>
      <w:r>
        <w:rPr>
          <w:rFonts w:ascii="Arial" w:hAnsi="Arial" w:cs="Arial"/>
          <w:sz w:val="20"/>
          <w:szCs w:val="20"/>
        </w:rPr>
        <w:t xml:space="preserve">su </w:t>
      </w:r>
      <w:r w:rsidRPr="003244E0">
        <w:rPr>
          <w:rFonts w:ascii="Arial" w:hAnsi="Arial" w:cs="Arial"/>
          <w:sz w:val="20"/>
          <w:szCs w:val="20"/>
        </w:rPr>
        <w:t>sredstva u iznosu od 14.750,00 eura, čija je realizacija provedena početkom 2025. godine.</w:t>
      </w:r>
    </w:p>
    <w:p w14:paraId="3DAA194A" w14:textId="77777777" w:rsidR="003244E0" w:rsidRPr="003244E0" w:rsidRDefault="003244E0" w:rsidP="00CF402D">
      <w:pPr>
        <w:spacing w:after="0" w:line="240" w:lineRule="auto"/>
        <w:jc w:val="both"/>
        <w:rPr>
          <w:rFonts w:ascii="Arial" w:hAnsi="Arial" w:cs="Arial"/>
          <w:sz w:val="20"/>
          <w:szCs w:val="20"/>
        </w:rPr>
      </w:pPr>
      <w:r w:rsidRPr="003244E0">
        <w:rPr>
          <w:rFonts w:ascii="Arial" w:hAnsi="Arial" w:cs="Arial"/>
          <w:sz w:val="20"/>
          <w:szCs w:val="20"/>
        </w:rPr>
        <w:t>Sredstva u visini od 50.000,00 eura planirana su za prijenos vlasništva nad obnovljenim barkama temeljem završenog EU projekta Mala barka 2. Naime, sva financijska ulaganja u obnovu osam barki u sklopu navedenog projekta evidentirana su u poslovnim knjigama Županije kao ulaganja u tuđu imovinu te su, sukladno pravilima projekta, morala biti evidentirana u poslovnim knjigama pet godina od završetka projekta.</w:t>
      </w:r>
    </w:p>
    <w:p w14:paraId="419900ED" w14:textId="77777777" w:rsidR="003244E0" w:rsidRPr="003244E0" w:rsidRDefault="003244E0" w:rsidP="00CF402D">
      <w:pPr>
        <w:spacing w:after="0" w:line="240" w:lineRule="auto"/>
        <w:jc w:val="both"/>
        <w:rPr>
          <w:rFonts w:ascii="Arial" w:hAnsi="Arial" w:cs="Arial"/>
          <w:sz w:val="20"/>
          <w:szCs w:val="20"/>
        </w:rPr>
      </w:pPr>
      <w:r w:rsidRPr="003244E0">
        <w:rPr>
          <w:rFonts w:ascii="Arial" w:hAnsi="Arial" w:cs="Arial"/>
          <w:sz w:val="20"/>
          <w:szCs w:val="20"/>
        </w:rPr>
        <w:t xml:space="preserve">Nakon što su se za to stekli uvjeti, u zadnjem kvartalu 2025. godine stalni sudski vještak strojarske struke izvršio je procjenu vrijednosti ulaganja u tradicijske barke. Sukladno izrađenoj procjeni proveden je prijenos vlasništva nad imovinom stečenom u okviru projekta sa Županije na vanjske partnere uključene u provedbu projekta te je izvršeno </w:t>
      </w:r>
      <w:proofErr w:type="spellStart"/>
      <w:r w:rsidRPr="003244E0">
        <w:rPr>
          <w:rFonts w:ascii="Arial" w:hAnsi="Arial" w:cs="Arial"/>
          <w:sz w:val="20"/>
          <w:szCs w:val="20"/>
        </w:rPr>
        <w:t>isknjiženje</w:t>
      </w:r>
      <w:proofErr w:type="spellEnd"/>
      <w:r w:rsidRPr="003244E0">
        <w:rPr>
          <w:rFonts w:ascii="Arial" w:hAnsi="Arial" w:cs="Arial"/>
          <w:sz w:val="20"/>
          <w:szCs w:val="20"/>
        </w:rPr>
        <w:t xml:space="preserve"> iz poslovnih knjiga Primorsko-goranske županije.</w:t>
      </w:r>
    </w:p>
    <w:p w14:paraId="25C56428" w14:textId="77777777" w:rsidR="009C3451" w:rsidRDefault="003244E0" w:rsidP="00CF402D">
      <w:pPr>
        <w:spacing w:after="0" w:line="240" w:lineRule="auto"/>
        <w:jc w:val="both"/>
        <w:rPr>
          <w:rFonts w:ascii="Arial" w:hAnsi="Arial" w:cs="Arial"/>
          <w:sz w:val="20"/>
          <w:szCs w:val="20"/>
        </w:rPr>
      </w:pPr>
      <w:r w:rsidRPr="003244E0">
        <w:rPr>
          <w:rFonts w:ascii="Arial" w:hAnsi="Arial" w:cs="Arial"/>
          <w:sz w:val="20"/>
          <w:szCs w:val="20"/>
        </w:rPr>
        <w:t xml:space="preserve">U prosincu 2025. godine provedeno je </w:t>
      </w:r>
      <w:proofErr w:type="spellStart"/>
      <w:r w:rsidRPr="003244E0">
        <w:rPr>
          <w:rFonts w:ascii="Arial" w:hAnsi="Arial" w:cs="Arial"/>
          <w:sz w:val="20"/>
          <w:szCs w:val="20"/>
        </w:rPr>
        <w:t>isknjiženje</w:t>
      </w:r>
      <w:proofErr w:type="spellEnd"/>
      <w:r w:rsidRPr="003244E0">
        <w:rPr>
          <w:rFonts w:ascii="Arial" w:hAnsi="Arial" w:cs="Arial"/>
          <w:sz w:val="20"/>
          <w:szCs w:val="20"/>
        </w:rPr>
        <w:t xml:space="preserve"> u iznosu od 79.062,84 eura, sukladno procjeni sudskog vještaka.</w:t>
      </w:r>
    </w:p>
    <w:p w14:paraId="20A02721" w14:textId="77777777" w:rsidR="003244E0" w:rsidRDefault="003244E0" w:rsidP="00CF402D">
      <w:pPr>
        <w:spacing w:after="0" w:line="240" w:lineRule="auto"/>
        <w:rPr>
          <w:rFonts w:ascii="Arial" w:hAnsi="Arial" w:cs="Arial"/>
          <w:b/>
        </w:rPr>
      </w:pPr>
    </w:p>
    <w:p w14:paraId="3B09D33D" w14:textId="77777777" w:rsidR="009C3451" w:rsidRDefault="009C3451" w:rsidP="00CF402D">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tbl>
      <w:tblPr>
        <w:tblStyle w:val="TableGrid"/>
        <w:tblW w:w="9464" w:type="dxa"/>
        <w:tblLook w:val="04A0" w:firstRow="1" w:lastRow="0" w:firstColumn="1" w:lastColumn="0" w:noHBand="0" w:noVBand="1"/>
      </w:tblPr>
      <w:tblGrid>
        <w:gridCol w:w="817"/>
        <w:gridCol w:w="4394"/>
        <w:gridCol w:w="1701"/>
        <w:gridCol w:w="1701"/>
        <w:gridCol w:w="851"/>
      </w:tblGrid>
      <w:tr w:rsidR="009C3451" w:rsidRPr="00041292" w14:paraId="31C9C411" w14:textId="77777777" w:rsidTr="00CF402D">
        <w:tc>
          <w:tcPr>
            <w:tcW w:w="817" w:type="dxa"/>
            <w:vAlign w:val="center"/>
          </w:tcPr>
          <w:p w14:paraId="02F9921F" w14:textId="77777777" w:rsidR="009C3451" w:rsidRPr="00041292" w:rsidRDefault="009C3451" w:rsidP="00CF402D">
            <w:pPr>
              <w:jc w:val="center"/>
              <w:rPr>
                <w:rFonts w:ascii="Arial" w:hAnsi="Arial" w:cs="Arial"/>
                <w:b/>
                <w:sz w:val="18"/>
                <w:szCs w:val="18"/>
              </w:rPr>
            </w:pPr>
            <w:r>
              <w:rPr>
                <w:rFonts w:ascii="Arial" w:hAnsi="Arial" w:cs="Arial"/>
                <w:b/>
                <w:sz w:val="18"/>
                <w:szCs w:val="18"/>
              </w:rPr>
              <w:t>R.br.</w:t>
            </w:r>
          </w:p>
        </w:tc>
        <w:tc>
          <w:tcPr>
            <w:tcW w:w="4394" w:type="dxa"/>
            <w:vAlign w:val="center"/>
          </w:tcPr>
          <w:p w14:paraId="3B676343" w14:textId="77777777" w:rsidR="009C3451" w:rsidRPr="00041292" w:rsidRDefault="009C3451" w:rsidP="00CF402D">
            <w:pPr>
              <w:rPr>
                <w:rFonts w:ascii="Arial" w:hAnsi="Arial" w:cs="Arial"/>
                <w:b/>
                <w:sz w:val="18"/>
                <w:szCs w:val="18"/>
              </w:rPr>
            </w:pPr>
            <w:r>
              <w:rPr>
                <w:rFonts w:ascii="Arial" w:hAnsi="Arial" w:cs="Arial"/>
                <w:b/>
                <w:sz w:val="18"/>
                <w:szCs w:val="18"/>
              </w:rPr>
              <w:t>Naziv aktivnosti / projekta</w:t>
            </w:r>
          </w:p>
        </w:tc>
        <w:tc>
          <w:tcPr>
            <w:tcW w:w="1701" w:type="dxa"/>
            <w:vAlign w:val="center"/>
          </w:tcPr>
          <w:p w14:paraId="0857DD6F" w14:textId="77777777" w:rsidR="009C3451" w:rsidRDefault="009C3451" w:rsidP="00CF402D">
            <w:pPr>
              <w:jc w:val="center"/>
              <w:rPr>
                <w:rFonts w:ascii="Arial" w:hAnsi="Arial" w:cs="Arial"/>
                <w:b/>
                <w:sz w:val="18"/>
                <w:szCs w:val="18"/>
              </w:rPr>
            </w:pPr>
            <w:r>
              <w:rPr>
                <w:rFonts w:ascii="Arial" w:hAnsi="Arial" w:cs="Arial"/>
                <w:b/>
                <w:sz w:val="18"/>
                <w:szCs w:val="18"/>
              </w:rPr>
              <w:t xml:space="preserve">Plan </w:t>
            </w:r>
          </w:p>
          <w:p w14:paraId="2DD69882" w14:textId="77777777" w:rsidR="009C3451" w:rsidRPr="00041292" w:rsidRDefault="007247DD" w:rsidP="00CF402D">
            <w:pPr>
              <w:jc w:val="center"/>
              <w:rPr>
                <w:rFonts w:ascii="Arial" w:hAnsi="Arial" w:cs="Arial"/>
                <w:b/>
                <w:sz w:val="18"/>
                <w:szCs w:val="18"/>
              </w:rPr>
            </w:pPr>
            <w:r>
              <w:rPr>
                <w:rFonts w:ascii="Arial" w:hAnsi="Arial" w:cs="Arial"/>
                <w:b/>
                <w:sz w:val="18"/>
                <w:szCs w:val="18"/>
              </w:rPr>
              <w:t>2025</w:t>
            </w:r>
            <w:r w:rsidR="009C3451">
              <w:rPr>
                <w:rFonts w:ascii="Arial" w:hAnsi="Arial" w:cs="Arial"/>
                <w:b/>
                <w:sz w:val="18"/>
                <w:szCs w:val="18"/>
              </w:rPr>
              <w:t>.</w:t>
            </w:r>
          </w:p>
        </w:tc>
        <w:tc>
          <w:tcPr>
            <w:tcW w:w="1701" w:type="dxa"/>
            <w:vAlign w:val="center"/>
          </w:tcPr>
          <w:p w14:paraId="1CA57B03" w14:textId="77777777" w:rsidR="009C3451" w:rsidRDefault="009C3451" w:rsidP="00CF402D">
            <w:pPr>
              <w:jc w:val="center"/>
              <w:rPr>
                <w:rFonts w:ascii="Arial" w:hAnsi="Arial" w:cs="Arial"/>
                <w:b/>
                <w:sz w:val="18"/>
                <w:szCs w:val="18"/>
              </w:rPr>
            </w:pPr>
            <w:r>
              <w:rPr>
                <w:rFonts w:ascii="Arial" w:hAnsi="Arial" w:cs="Arial"/>
                <w:b/>
                <w:sz w:val="18"/>
                <w:szCs w:val="18"/>
              </w:rPr>
              <w:t>Izvršenje</w:t>
            </w:r>
          </w:p>
          <w:p w14:paraId="136CD605" w14:textId="77777777" w:rsidR="009C3451" w:rsidRPr="00041292" w:rsidRDefault="007247DD" w:rsidP="00CF402D">
            <w:pPr>
              <w:jc w:val="center"/>
              <w:rPr>
                <w:rFonts w:ascii="Arial" w:hAnsi="Arial" w:cs="Arial"/>
                <w:b/>
                <w:sz w:val="18"/>
                <w:szCs w:val="18"/>
              </w:rPr>
            </w:pPr>
            <w:r>
              <w:rPr>
                <w:rFonts w:ascii="Arial" w:hAnsi="Arial" w:cs="Arial"/>
                <w:b/>
                <w:sz w:val="18"/>
                <w:szCs w:val="18"/>
              </w:rPr>
              <w:t>2025</w:t>
            </w:r>
            <w:r w:rsidR="009C3451">
              <w:rPr>
                <w:rFonts w:ascii="Arial" w:hAnsi="Arial" w:cs="Arial"/>
                <w:b/>
                <w:sz w:val="18"/>
                <w:szCs w:val="18"/>
              </w:rPr>
              <w:t>.</w:t>
            </w:r>
          </w:p>
        </w:tc>
        <w:tc>
          <w:tcPr>
            <w:tcW w:w="851" w:type="dxa"/>
            <w:vAlign w:val="center"/>
          </w:tcPr>
          <w:p w14:paraId="515B2C92" w14:textId="77777777" w:rsidR="009C3451" w:rsidRPr="00041292" w:rsidRDefault="009C3451" w:rsidP="00CF402D">
            <w:pPr>
              <w:jc w:val="center"/>
              <w:rPr>
                <w:rFonts w:ascii="Arial" w:hAnsi="Arial" w:cs="Arial"/>
                <w:b/>
                <w:sz w:val="18"/>
                <w:szCs w:val="18"/>
              </w:rPr>
            </w:pPr>
            <w:r>
              <w:rPr>
                <w:rFonts w:ascii="Arial" w:hAnsi="Arial" w:cs="Arial"/>
                <w:b/>
                <w:sz w:val="18"/>
                <w:szCs w:val="18"/>
              </w:rPr>
              <w:t>Indeks (%)</w:t>
            </w:r>
          </w:p>
        </w:tc>
      </w:tr>
      <w:tr w:rsidR="009C3451" w:rsidRPr="00041292" w14:paraId="5C035B5B" w14:textId="77777777" w:rsidTr="00CF402D">
        <w:tc>
          <w:tcPr>
            <w:tcW w:w="817" w:type="dxa"/>
          </w:tcPr>
          <w:p w14:paraId="247390A7" w14:textId="77777777" w:rsidR="009C3451" w:rsidRPr="000C7146" w:rsidRDefault="009C3451" w:rsidP="00CF402D">
            <w:pPr>
              <w:jc w:val="center"/>
              <w:rPr>
                <w:rFonts w:ascii="Arial" w:hAnsi="Arial" w:cs="Arial"/>
                <w:sz w:val="18"/>
                <w:szCs w:val="18"/>
              </w:rPr>
            </w:pPr>
            <w:r w:rsidRPr="000C7146">
              <w:rPr>
                <w:rFonts w:ascii="Arial" w:hAnsi="Arial" w:cs="Arial"/>
                <w:sz w:val="18"/>
                <w:szCs w:val="18"/>
              </w:rPr>
              <w:t>1.</w:t>
            </w:r>
          </w:p>
        </w:tc>
        <w:tc>
          <w:tcPr>
            <w:tcW w:w="4394" w:type="dxa"/>
          </w:tcPr>
          <w:p w14:paraId="00810D4B" w14:textId="77777777" w:rsidR="009C3451" w:rsidRPr="007E3FAA" w:rsidRDefault="009C3451" w:rsidP="00CF402D">
            <w:pPr>
              <w:rPr>
                <w:rFonts w:ascii="Arial" w:hAnsi="Arial" w:cs="Arial"/>
                <w:sz w:val="18"/>
                <w:szCs w:val="18"/>
              </w:rPr>
            </w:pPr>
            <w:r>
              <w:rPr>
                <w:rFonts w:ascii="Arial" w:hAnsi="Arial" w:cs="Arial"/>
                <w:sz w:val="18"/>
                <w:szCs w:val="18"/>
              </w:rPr>
              <w:t>Materijalni rashodi Odjela</w:t>
            </w:r>
          </w:p>
        </w:tc>
        <w:tc>
          <w:tcPr>
            <w:tcW w:w="1701" w:type="dxa"/>
          </w:tcPr>
          <w:p w14:paraId="71E7B9AE" w14:textId="77777777" w:rsidR="009C3451" w:rsidRPr="009F2EDF" w:rsidRDefault="007247DD" w:rsidP="00CF402D">
            <w:pPr>
              <w:jc w:val="right"/>
              <w:rPr>
                <w:rFonts w:ascii="Arial" w:hAnsi="Arial" w:cs="Arial"/>
                <w:sz w:val="18"/>
                <w:szCs w:val="18"/>
              </w:rPr>
            </w:pPr>
            <w:r>
              <w:rPr>
                <w:rFonts w:ascii="Arial" w:hAnsi="Arial" w:cs="Arial"/>
                <w:sz w:val="18"/>
                <w:szCs w:val="18"/>
              </w:rPr>
              <w:t>128.473,77</w:t>
            </w:r>
          </w:p>
        </w:tc>
        <w:tc>
          <w:tcPr>
            <w:tcW w:w="1701" w:type="dxa"/>
          </w:tcPr>
          <w:p w14:paraId="61CB3455" w14:textId="77777777" w:rsidR="009C3451" w:rsidRPr="009F2EDF" w:rsidRDefault="007247DD" w:rsidP="00CF402D">
            <w:pPr>
              <w:jc w:val="right"/>
              <w:rPr>
                <w:rFonts w:ascii="Arial" w:hAnsi="Arial" w:cs="Arial"/>
                <w:sz w:val="18"/>
                <w:szCs w:val="18"/>
              </w:rPr>
            </w:pPr>
            <w:r>
              <w:rPr>
                <w:rFonts w:ascii="Arial" w:hAnsi="Arial" w:cs="Arial"/>
                <w:sz w:val="18"/>
                <w:szCs w:val="18"/>
              </w:rPr>
              <w:t>147.204,26</w:t>
            </w:r>
          </w:p>
        </w:tc>
        <w:tc>
          <w:tcPr>
            <w:tcW w:w="851" w:type="dxa"/>
          </w:tcPr>
          <w:p w14:paraId="4BA38A74" w14:textId="77777777" w:rsidR="009C3451" w:rsidRPr="009F2EDF" w:rsidRDefault="007247DD" w:rsidP="00CF402D">
            <w:pPr>
              <w:jc w:val="right"/>
              <w:rPr>
                <w:rFonts w:ascii="Arial" w:hAnsi="Arial" w:cs="Arial"/>
                <w:sz w:val="18"/>
                <w:szCs w:val="18"/>
              </w:rPr>
            </w:pPr>
            <w:r>
              <w:rPr>
                <w:rFonts w:ascii="Arial" w:hAnsi="Arial" w:cs="Arial"/>
                <w:sz w:val="18"/>
                <w:szCs w:val="18"/>
              </w:rPr>
              <w:t>114,58</w:t>
            </w:r>
          </w:p>
        </w:tc>
      </w:tr>
      <w:tr w:rsidR="009C3451" w:rsidRPr="00041292" w14:paraId="6B85FCC9" w14:textId="77777777" w:rsidTr="00CF402D">
        <w:tc>
          <w:tcPr>
            <w:tcW w:w="817" w:type="dxa"/>
          </w:tcPr>
          <w:p w14:paraId="07D49C63" w14:textId="77777777" w:rsidR="009C3451" w:rsidRPr="00041292" w:rsidRDefault="009C3451" w:rsidP="00CF402D">
            <w:pPr>
              <w:jc w:val="center"/>
              <w:rPr>
                <w:rFonts w:ascii="Arial" w:hAnsi="Arial" w:cs="Arial"/>
                <w:b/>
                <w:sz w:val="18"/>
                <w:szCs w:val="18"/>
              </w:rPr>
            </w:pPr>
          </w:p>
        </w:tc>
        <w:tc>
          <w:tcPr>
            <w:tcW w:w="4394" w:type="dxa"/>
          </w:tcPr>
          <w:p w14:paraId="02802BC7" w14:textId="77777777" w:rsidR="009C3451" w:rsidRPr="00041292" w:rsidRDefault="009C3451" w:rsidP="00CF402D">
            <w:pPr>
              <w:rPr>
                <w:rFonts w:ascii="Arial" w:hAnsi="Arial" w:cs="Arial"/>
                <w:b/>
                <w:sz w:val="18"/>
                <w:szCs w:val="18"/>
              </w:rPr>
            </w:pPr>
            <w:r>
              <w:rPr>
                <w:rFonts w:ascii="Arial" w:hAnsi="Arial" w:cs="Arial"/>
                <w:b/>
                <w:sz w:val="18"/>
                <w:szCs w:val="18"/>
              </w:rPr>
              <w:t>Ukupno program:</w:t>
            </w:r>
          </w:p>
        </w:tc>
        <w:tc>
          <w:tcPr>
            <w:tcW w:w="1701" w:type="dxa"/>
          </w:tcPr>
          <w:p w14:paraId="0A1C3269" w14:textId="77777777" w:rsidR="009C3451" w:rsidRPr="00041292" w:rsidRDefault="007247DD" w:rsidP="00CF402D">
            <w:pPr>
              <w:jc w:val="right"/>
              <w:rPr>
                <w:rFonts w:ascii="Arial" w:hAnsi="Arial" w:cs="Arial"/>
                <w:b/>
                <w:sz w:val="18"/>
                <w:szCs w:val="18"/>
              </w:rPr>
            </w:pPr>
            <w:r>
              <w:rPr>
                <w:rFonts w:ascii="Arial" w:hAnsi="Arial" w:cs="Arial"/>
                <w:b/>
                <w:sz w:val="18"/>
                <w:szCs w:val="18"/>
              </w:rPr>
              <w:t>128.473,77</w:t>
            </w:r>
          </w:p>
        </w:tc>
        <w:tc>
          <w:tcPr>
            <w:tcW w:w="1701" w:type="dxa"/>
          </w:tcPr>
          <w:p w14:paraId="76C693B3" w14:textId="77777777" w:rsidR="009C3451" w:rsidRPr="00041292" w:rsidRDefault="007247DD" w:rsidP="00CF402D">
            <w:pPr>
              <w:jc w:val="right"/>
              <w:rPr>
                <w:rFonts w:ascii="Arial" w:hAnsi="Arial" w:cs="Arial"/>
                <w:b/>
                <w:sz w:val="18"/>
                <w:szCs w:val="18"/>
              </w:rPr>
            </w:pPr>
            <w:r>
              <w:rPr>
                <w:rFonts w:ascii="Arial" w:hAnsi="Arial" w:cs="Arial"/>
                <w:b/>
                <w:sz w:val="18"/>
                <w:szCs w:val="18"/>
              </w:rPr>
              <w:t>147.204,26</w:t>
            </w:r>
          </w:p>
        </w:tc>
        <w:tc>
          <w:tcPr>
            <w:tcW w:w="851" w:type="dxa"/>
          </w:tcPr>
          <w:p w14:paraId="3B1D3BA5" w14:textId="77777777" w:rsidR="009C3451" w:rsidRPr="00041292" w:rsidRDefault="007247DD" w:rsidP="00CF402D">
            <w:pPr>
              <w:jc w:val="right"/>
              <w:rPr>
                <w:rFonts w:ascii="Arial" w:hAnsi="Arial" w:cs="Arial"/>
                <w:b/>
                <w:sz w:val="18"/>
                <w:szCs w:val="18"/>
              </w:rPr>
            </w:pPr>
            <w:r>
              <w:rPr>
                <w:rFonts w:ascii="Arial" w:hAnsi="Arial" w:cs="Arial"/>
                <w:b/>
                <w:sz w:val="18"/>
                <w:szCs w:val="18"/>
              </w:rPr>
              <w:t>114,58</w:t>
            </w:r>
          </w:p>
        </w:tc>
      </w:tr>
    </w:tbl>
    <w:p w14:paraId="0E3F8EAD" w14:textId="77777777" w:rsidR="00694E9B" w:rsidRDefault="00694E9B" w:rsidP="00CF402D">
      <w:pPr>
        <w:spacing w:after="0" w:line="240" w:lineRule="auto"/>
        <w:rPr>
          <w:rFonts w:ascii="Arial" w:hAnsi="Arial" w:cs="Arial"/>
          <w:b/>
        </w:rPr>
      </w:pPr>
    </w:p>
    <w:p w14:paraId="37514CCE" w14:textId="77777777" w:rsidR="00806E7E" w:rsidRDefault="00806E7E" w:rsidP="00806E7E">
      <w:pPr>
        <w:spacing w:after="0" w:line="240" w:lineRule="auto"/>
        <w:rPr>
          <w:rFonts w:ascii="Arial" w:hAnsi="Arial" w:cs="Arial"/>
          <w:b/>
        </w:rPr>
      </w:pPr>
    </w:p>
    <w:p w14:paraId="44FC3907" w14:textId="77777777" w:rsidR="00806E7E" w:rsidRDefault="00806E7E" w:rsidP="00806E7E">
      <w:pPr>
        <w:spacing w:after="0" w:line="240" w:lineRule="auto"/>
        <w:rPr>
          <w:rFonts w:ascii="Arial" w:hAnsi="Arial" w:cs="Arial"/>
          <w:b/>
        </w:rPr>
      </w:pPr>
    </w:p>
    <w:p w14:paraId="1B24923E" w14:textId="77777777" w:rsidR="00806E7E" w:rsidRDefault="00806E7E" w:rsidP="00806E7E">
      <w:pPr>
        <w:spacing w:after="0" w:line="240" w:lineRule="auto"/>
        <w:rPr>
          <w:rFonts w:ascii="Arial" w:hAnsi="Arial" w:cs="Arial"/>
          <w:b/>
        </w:rPr>
      </w:pPr>
    </w:p>
    <w:p w14:paraId="650B200D" w14:textId="77777777" w:rsidR="00806E7E" w:rsidRDefault="00806E7E" w:rsidP="00806E7E">
      <w:pPr>
        <w:spacing w:after="0" w:line="240" w:lineRule="auto"/>
        <w:rPr>
          <w:rFonts w:ascii="Arial" w:hAnsi="Arial" w:cs="Arial"/>
          <w:b/>
        </w:rPr>
      </w:pPr>
    </w:p>
    <w:p w14:paraId="76D97028" w14:textId="77777777" w:rsidR="00806E7E" w:rsidRDefault="00806E7E" w:rsidP="00806E7E">
      <w:pPr>
        <w:spacing w:after="0" w:line="240" w:lineRule="auto"/>
        <w:rPr>
          <w:rFonts w:ascii="Arial" w:hAnsi="Arial" w:cs="Arial"/>
          <w:b/>
        </w:rPr>
      </w:pPr>
    </w:p>
    <w:p w14:paraId="0EB09BC8" w14:textId="77777777" w:rsidR="00806E7E" w:rsidRDefault="00806E7E" w:rsidP="00806E7E">
      <w:pPr>
        <w:spacing w:after="0" w:line="240" w:lineRule="auto"/>
        <w:rPr>
          <w:rFonts w:ascii="Arial" w:hAnsi="Arial" w:cs="Arial"/>
          <w:b/>
        </w:rPr>
      </w:pPr>
    </w:p>
    <w:p w14:paraId="2854F4D7" w14:textId="77777777" w:rsidR="00DE63D9" w:rsidRPr="00DE63D9" w:rsidRDefault="00DE63D9" w:rsidP="00CF402D">
      <w:pPr>
        <w:pBdr>
          <w:bottom w:val="single" w:sz="4" w:space="1" w:color="auto"/>
        </w:pBdr>
        <w:spacing w:after="0" w:line="240" w:lineRule="auto"/>
        <w:rPr>
          <w:rFonts w:ascii="Arial" w:hAnsi="Arial" w:cs="Arial"/>
          <w:b/>
        </w:rPr>
      </w:pPr>
      <w:r w:rsidRPr="00DE63D9">
        <w:rPr>
          <w:rFonts w:ascii="Arial" w:hAnsi="Arial" w:cs="Arial"/>
          <w:b/>
        </w:rPr>
        <w:lastRenderedPageBreak/>
        <w:t>NAZIV PROGRAMA:</w:t>
      </w:r>
      <w:r w:rsidRPr="00DE63D9">
        <w:rPr>
          <w:rFonts w:ascii="Arial" w:hAnsi="Arial" w:cs="Arial"/>
          <w:b/>
        </w:rPr>
        <w:tab/>
        <w:t xml:space="preserve"> 8003 RAZVOJ PODUZETNIŠTVA</w:t>
      </w:r>
    </w:p>
    <w:p w14:paraId="5E41A3E3" w14:textId="77777777" w:rsidR="00DE63D9" w:rsidRPr="00DE63D9" w:rsidRDefault="00DE63D9" w:rsidP="00CF402D">
      <w:pPr>
        <w:spacing w:after="0" w:line="240" w:lineRule="auto"/>
        <w:rPr>
          <w:rFonts w:ascii="Arial" w:hAnsi="Arial" w:cs="Arial"/>
          <w:b/>
          <w:sz w:val="20"/>
          <w:szCs w:val="20"/>
        </w:rPr>
      </w:pPr>
    </w:p>
    <w:p w14:paraId="173915C2" w14:textId="77777777" w:rsidR="00DE63D9" w:rsidRPr="00DE63D9" w:rsidRDefault="00DE63D9" w:rsidP="00CF402D">
      <w:pPr>
        <w:spacing w:after="0" w:line="240" w:lineRule="auto"/>
        <w:rPr>
          <w:rFonts w:ascii="Arial" w:hAnsi="Arial" w:cs="Arial"/>
          <w:b/>
          <w:sz w:val="20"/>
          <w:szCs w:val="20"/>
        </w:rPr>
      </w:pPr>
      <w:r w:rsidRPr="00DE63D9">
        <w:rPr>
          <w:rFonts w:ascii="Arial" w:hAnsi="Arial" w:cs="Arial"/>
          <w:b/>
          <w:sz w:val="20"/>
          <w:szCs w:val="20"/>
        </w:rPr>
        <w:t xml:space="preserve">POVEZANOST PROGRAMA SA STRATEŠKIM DOKUMENTIMA: </w:t>
      </w:r>
    </w:p>
    <w:p w14:paraId="0404623C" w14:textId="77777777" w:rsidR="00DE63D9" w:rsidRPr="00DE63D9" w:rsidRDefault="00DE63D9" w:rsidP="00CF402D">
      <w:pPr>
        <w:spacing w:after="0" w:line="240" w:lineRule="auto"/>
        <w:rPr>
          <w:rFonts w:ascii="Arial" w:hAnsi="Arial" w:cs="Arial"/>
          <w:b/>
          <w:bCs/>
          <w:i/>
          <w:iCs/>
          <w:sz w:val="20"/>
          <w:szCs w:val="20"/>
        </w:rPr>
      </w:pPr>
      <w:r w:rsidRPr="00DE63D9">
        <w:rPr>
          <w:rFonts w:ascii="Arial" w:hAnsi="Arial" w:cs="Arial"/>
          <w:sz w:val="20"/>
          <w:szCs w:val="20"/>
        </w:rPr>
        <w:t>Plan razvoja Primorsko-goranske županije za razdoblje 2022. – 2027. godine</w:t>
      </w:r>
    </w:p>
    <w:p w14:paraId="37395876" w14:textId="77777777" w:rsidR="00DE63D9" w:rsidRPr="00DE63D9" w:rsidRDefault="00DE63D9" w:rsidP="00CF402D">
      <w:pPr>
        <w:spacing w:after="0" w:line="240" w:lineRule="auto"/>
        <w:rPr>
          <w:rFonts w:ascii="Arial" w:hAnsi="Arial" w:cs="Arial"/>
          <w:b/>
          <w:color w:val="FF0000"/>
          <w:sz w:val="20"/>
          <w:szCs w:val="20"/>
        </w:rPr>
      </w:pPr>
    </w:p>
    <w:p w14:paraId="2E037757" w14:textId="77777777" w:rsidR="00DE63D9" w:rsidRPr="00DE63D9" w:rsidRDefault="00DE63D9" w:rsidP="00CF402D">
      <w:pPr>
        <w:spacing w:after="0" w:line="240" w:lineRule="auto"/>
        <w:ind w:firstLine="708"/>
        <w:rPr>
          <w:rFonts w:ascii="Arial" w:hAnsi="Arial" w:cs="Arial"/>
          <w:b/>
          <w:sz w:val="20"/>
          <w:szCs w:val="20"/>
        </w:rPr>
      </w:pPr>
      <w:r w:rsidRPr="00DE63D9">
        <w:rPr>
          <w:rFonts w:ascii="Arial" w:hAnsi="Arial" w:cs="Arial"/>
          <w:b/>
          <w:sz w:val="20"/>
          <w:szCs w:val="20"/>
        </w:rPr>
        <w:t xml:space="preserve">POSEBNI CILJ: </w:t>
      </w:r>
    </w:p>
    <w:p w14:paraId="56062197" w14:textId="77777777" w:rsidR="00DE63D9" w:rsidRPr="00DE63D9" w:rsidRDefault="00DE63D9" w:rsidP="00CF402D">
      <w:pPr>
        <w:numPr>
          <w:ilvl w:val="1"/>
          <w:numId w:val="5"/>
        </w:numPr>
        <w:spacing w:after="0" w:line="240" w:lineRule="auto"/>
        <w:contextualSpacing/>
        <w:rPr>
          <w:rFonts w:ascii="Arial" w:eastAsia="Times New Roman" w:hAnsi="Arial" w:cs="Arial"/>
          <w:sz w:val="20"/>
          <w:szCs w:val="20"/>
          <w:lang w:eastAsia="hr-HR"/>
        </w:rPr>
      </w:pPr>
      <w:r w:rsidRPr="00DE63D9">
        <w:rPr>
          <w:rFonts w:ascii="Arial" w:eastAsia="Times New Roman" w:hAnsi="Arial" w:cs="Arial"/>
          <w:sz w:val="20"/>
          <w:szCs w:val="20"/>
          <w:lang w:eastAsia="hr-HR"/>
        </w:rPr>
        <w:t>Konkurentno gospodarstvo temeljeno na znanju i inovacijama</w:t>
      </w:r>
    </w:p>
    <w:p w14:paraId="444387A7" w14:textId="77777777" w:rsidR="00DE63D9" w:rsidRPr="00DE63D9" w:rsidRDefault="00DE63D9" w:rsidP="00CF402D">
      <w:pPr>
        <w:numPr>
          <w:ilvl w:val="1"/>
          <w:numId w:val="5"/>
        </w:numPr>
        <w:spacing w:after="0" w:line="240" w:lineRule="auto"/>
        <w:contextualSpacing/>
        <w:rPr>
          <w:rFonts w:ascii="Arial" w:eastAsia="Times New Roman" w:hAnsi="Arial" w:cs="Arial"/>
          <w:sz w:val="20"/>
          <w:szCs w:val="20"/>
          <w:lang w:eastAsia="hr-HR"/>
        </w:rPr>
      </w:pPr>
      <w:r w:rsidRPr="00DE63D9">
        <w:rPr>
          <w:rFonts w:ascii="Arial" w:eastAsia="Times New Roman" w:hAnsi="Arial" w:cs="Arial"/>
          <w:sz w:val="20"/>
          <w:szCs w:val="20"/>
          <w:lang w:eastAsia="hr-HR"/>
        </w:rPr>
        <w:t>Gospodarski rast usmjeren na jačanje izvoza podizanje produktivnosti i digitalnu transformaciju</w:t>
      </w:r>
    </w:p>
    <w:p w14:paraId="6DB7FDC9" w14:textId="77777777" w:rsidR="00DE63D9" w:rsidRPr="00DE63D9" w:rsidRDefault="00DE63D9" w:rsidP="00CF402D">
      <w:pPr>
        <w:numPr>
          <w:ilvl w:val="1"/>
          <w:numId w:val="5"/>
        </w:numPr>
        <w:spacing w:after="0" w:line="240" w:lineRule="auto"/>
        <w:contextualSpacing/>
        <w:rPr>
          <w:rFonts w:ascii="Arial" w:eastAsia="Times New Roman" w:hAnsi="Arial" w:cs="Arial"/>
          <w:sz w:val="20"/>
          <w:szCs w:val="20"/>
          <w:lang w:eastAsia="hr-HR"/>
        </w:rPr>
      </w:pPr>
      <w:r w:rsidRPr="00DE63D9">
        <w:rPr>
          <w:rFonts w:ascii="Arial" w:eastAsia="Times New Roman" w:hAnsi="Arial" w:cs="Arial"/>
          <w:sz w:val="20"/>
          <w:szCs w:val="20"/>
          <w:lang w:eastAsia="hr-HR"/>
        </w:rPr>
        <w:t>Atraktivno poslovno okruženje za zapošljavanje, rast i ulaganja</w:t>
      </w:r>
    </w:p>
    <w:p w14:paraId="46900C58" w14:textId="77777777" w:rsidR="00DE63D9" w:rsidRPr="00DE63D9" w:rsidRDefault="00DE63D9" w:rsidP="00CF402D">
      <w:pPr>
        <w:spacing w:after="0" w:line="240" w:lineRule="auto"/>
        <w:ind w:left="709"/>
        <w:rPr>
          <w:rFonts w:ascii="Arial" w:hAnsi="Arial" w:cs="Arial"/>
          <w:sz w:val="20"/>
          <w:szCs w:val="20"/>
        </w:rPr>
      </w:pPr>
      <w:r w:rsidRPr="00DE63D9">
        <w:rPr>
          <w:rFonts w:ascii="Arial" w:hAnsi="Arial" w:cs="Arial"/>
          <w:sz w:val="20"/>
          <w:szCs w:val="20"/>
        </w:rPr>
        <w:t>5.4. Unaprjeđenje i daljnji razvoj civilnog društva</w:t>
      </w:r>
    </w:p>
    <w:p w14:paraId="1F365D6B" w14:textId="77777777" w:rsidR="00DE63D9" w:rsidRPr="00DE63D9" w:rsidRDefault="00DE63D9" w:rsidP="00CF402D">
      <w:pPr>
        <w:spacing w:after="0" w:line="240" w:lineRule="auto"/>
        <w:ind w:left="709"/>
        <w:rPr>
          <w:rFonts w:ascii="Arial" w:hAnsi="Arial" w:cs="Arial"/>
          <w:sz w:val="20"/>
          <w:szCs w:val="20"/>
        </w:rPr>
      </w:pPr>
      <w:r w:rsidRPr="00DE63D9">
        <w:rPr>
          <w:rFonts w:ascii="Arial" w:hAnsi="Arial" w:cs="Arial"/>
          <w:sz w:val="20"/>
          <w:szCs w:val="20"/>
        </w:rPr>
        <w:t>5.5. Razvoj mikroregija aktiviranjem razvojnih potencijala</w:t>
      </w:r>
    </w:p>
    <w:p w14:paraId="03AA965C" w14:textId="77777777" w:rsidR="00DE63D9" w:rsidRPr="00DE63D9" w:rsidRDefault="00DE63D9" w:rsidP="00CF402D">
      <w:pPr>
        <w:spacing w:after="0" w:line="240" w:lineRule="auto"/>
        <w:rPr>
          <w:rFonts w:ascii="Arial" w:hAnsi="Arial" w:cs="Arial"/>
          <w:b/>
          <w:sz w:val="20"/>
          <w:szCs w:val="20"/>
        </w:rPr>
      </w:pPr>
    </w:p>
    <w:p w14:paraId="4256FBA6" w14:textId="77777777" w:rsidR="00DE63D9" w:rsidRPr="00DE63D9" w:rsidRDefault="00DE63D9" w:rsidP="00CF402D">
      <w:pPr>
        <w:spacing w:after="0" w:line="240" w:lineRule="auto"/>
        <w:ind w:left="708"/>
        <w:rPr>
          <w:rFonts w:ascii="Arial" w:hAnsi="Arial" w:cs="Arial"/>
          <w:b/>
          <w:sz w:val="20"/>
          <w:szCs w:val="20"/>
        </w:rPr>
      </w:pPr>
      <w:r w:rsidRPr="00DE63D9">
        <w:rPr>
          <w:rFonts w:ascii="Arial" w:hAnsi="Arial" w:cs="Arial"/>
          <w:b/>
          <w:sz w:val="20"/>
          <w:szCs w:val="20"/>
        </w:rPr>
        <w:t xml:space="preserve">MJERA: </w:t>
      </w:r>
    </w:p>
    <w:p w14:paraId="1E00D9F0" w14:textId="77777777" w:rsidR="00DE63D9" w:rsidRPr="00DE63D9" w:rsidRDefault="00DE63D9" w:rsidP="00CF402D">
      <w:pPr>
        <w:spacing w:after="0" w:line="240" w:lineRule="auto"/>
        <w:ind w:left="708"/>
        <w:rPr>
          <w:rFonts w:ascii="Arial" w:hAnsi="Arial" w:cs="Arial"/>
          <w:sz w:val="20"/>
          <w:szCs w:val="20"/>
        </w:rPr>
      </w:pPr>
      <w:r w:rsidRPr="00DE63D9">
        <w:rPr>
          <w:rFonts w:ascii="Arial" w:hAnsi="Arial" w:cs="Arial"/>
          <w:sz w:val="20"/>
          <w:szCs w:val="20"/>
        </w:rPr>
        <w:t>1.1.2. Poticanje razvoja konkurentnih proizvoda i usluga ulaganjem u napredne tehnologije, razvoj, istraživanje i inovacije</w:t>
      </w:r>
    </w:p>
    <w:p w14:paraId="21B57C5E" w14:textId="77777777" w:rsidR="00DE63D9" w:rsidRPr="00DE63D9" w:rsidRDefault="00DE63D9" w:rsidP="00CF402D">
      <w:pPr>
        <w:spacing w:after="0" w:line="240" w:lineRule="auto"/>
        <w:ind w:left="708"/>
        <w:rPr>
          <w:rFonts w:ascii="Arial" w:hAnsi="Arial" w:cs="Arial"/>
          <w:iCs/>
          <w:sz w:val="20"/>
          <w:szCs w:val="20"/>
        </w:rPr>
      </w:pPr>
      <w:r w:rsidRPr="00DE63D9">
        <w:rPr>
          <w:rFonts w:ascii="Arial" w:hAnsi="Arial" w:cs="Arial"/>
          <w:iCs/>
          <w:sz w:val="20"/>
          <w:szCs w:val="20"/>
        </w:rPr>
        <w:t>1.2.3. Podrška jačanju konkurentnosti mikro, malog i srednjeg poduzetništva</w:t>
      </w:r>
    </w:p>
    <w:p w14:paraId="4A70F41F" w14:textId="77777777" w:rsidR="00DE63D9" w:rsidRPr="00DE63D9" w:rsidRDefault="00DE63D9" w:rsidP="00CF402D">
      <w:pPr>
        <w:spacing w:after="0" w:line="240" w:lineRule="auto"/>
        <w:ind w:left="708"/>
        <w:rPr>
          <w:rFonts w:ascii="Arial" w:hAnsi="Arial" w:cs="Arial"/>
          <w:iCs/>
          <w:sz w:val="20"/>
          <w:szCs w:val="20"/>
        </w:rPr>
      </w:pPr>
      <w:r w:rsidRPr="00DE63D9">
        <w:rPr>
          <w:rFonts w:ascii="Arial" w:hAnsi="Arial" w:cs="Arial"/>
          <w:iCs/>
          <w:sz w:val="20"/>
          <w:szCs w:val="20"/>
        </w:rPr>
        <w:t>5.5.2. Provođenje poticajnih mjera i politika u svrhu jačanja mikroregija</w:t>
      </w:r>
    </w:p>
    <w:p w14:paraId="6A521829" w14:textId="77777777" w:rsidR="00DE63D9" w:rsidRDefault="00DE63D9" w:rsidP="00CF402D">
      <w:pPr>
        <w:spacing w:after="0" w:line="240" w:lineRule="auto"/>
        <w:rPr>
          <w:rFonts w:ascii="Arial" w:hAnsi="Arial" w:cs="Arial"/>
          <w:b/>
          <w:color w:val="FF0000"/>
          <w:sz w:val="20"/>
          <w:szCs w:val="20"/>
        </w:rPr>
      </w:pPr>
    </w:p>
    <w:p w14:paraId="6A75C0FF" w14:textId="77777777" w:rsidR="00DE63D9" w:rsidRPr="00D71D1B" w:rsidRDefault="00DE63D9" w:rsidP="00CF402D">
      <w:pPr>
        <w:spacing w:after="0" w:line="240" w:lineRule="auto"/>
        <w:jc w:val="both"/>
        <w:rPr>
          <w:rFonts w:ascii="Arial" w:hAnsi="Arial" w:cs="Arial"/>
          <w:b/>
          <w:sz w:val="20"/>
          <w:szCs w:val="20"/>
        </w:rPr>
      </w:pPr>
      <w:r w:rsidRPr="00D71D1B">
        <w:rPr>
          <w:rFonts w:ascii="Arial" w:hAnsi="Arial" w:cs="Arial"/>
          <w:b/>
          <w:sz w:val="20"/>
          <w:szCs w:val="20"/>
        </w:rPr>
        <w:t>OBRAZLOŽENJE IZVRŠENJE PROGRAMA S OSVRTOM NA CILJEVE KOJI SU OSTVARENI NJEGOVOM PROVEDBOM I POKAZATELJIMA USPJEŠNOSTI REALIZACIJE CILJEVA</w:t>
      </w:r>
    </w:p>
    <w:p w14:paraId="4279EA40" w14:textId="77777777" w:rsidR="00DE63D9" w:rsidRPr="00D71D1B" w:rsidRDefault="00DE63D9" w:rsidP="00CF402D">
      <w:pPr>
        <w:spacing w:after="0" w:line="240" w:lineRule="auto"/>
        <w:jc w:val="both"/>
        <w:rPr>
          <w:rFonts w:ascii="Arial" w:eastAsia="Times New Roman" w:hAnsi="Arial" w:cs="Arial"/>
          <w:sz w:val="20"/>
          <w:szCs w:val="20"/>
          <w:lang w:eastAsia="hr-HR"/>
        </w:rPr>
      </w:pPr>
      <w:r w:rsidRPr="00D71D1B">
        <w:rPr>
          <w:rFonts w:ascii="Arial" w:eastAsia="Times New Roman" w:hAnsi="Arial" w:cs="Arial"/>
          <w:sz w:val="20"/>
          <w:szCs w:val="20"/>
          <w:lang w:eastAsia="hr-HR"/>
        </w:rPr>
        <w:t>Na razini programa planirana su s</w:t>
      </w:r>
      <w:r>
        <w:rPr>
          <w:rFonts w:ascii="Arial" w:eastAsia="Times New Roman" w:hAnsi="Arial" w:cs="Arial"/>
          <w:sz w:val="20"/>
          <w:szCs w:val="20"/>
          <w:lang w:eastAsia="hr-HR"/>
        </w:rPr>
        <w:t>redstva u iznosu od 1.514.639,72</w:t>
      </w:r>
      <w:r w:rsidRPr="00D71D1B">
        <w:rPr>
          <w:rFonts w:ascii="Arial" w:eastAsia="Times New Roman" w:hAnsi="Arial" w:cs="Arial"/>
          <w:sz w:val="20"/>
          <w:szCs w:val="20"/>
          <w:lang w:eastAsia="hr-HR"/>
        </w:rPr>
        <w:t xml:space="preserve"> eura, od čega je u izvještajnom razdoblju realizirano </w:t>
      </w:r>
      <w:r>
        <w:rPr>
          <w:rFonts w:ascii="Arial" w:eastAsia="Times New Roman" w:hAnsi="Arial" w:cs="Arial"/>
          <w:sz w:val="20"/>
          <w:szCs w:val="20"/>
          <w:lang w:eastAsia="hr-HR"/>
        </w:rPr>
        <w:t xml:space="preserve">1.429.087,18 eura (94,35 </w:t>
      </w:r>
      <w:r w:rsidRPr="00D71D1B">
        <w:rPr>
          <w:rFonts w:ascii="Arial" w:eastAsia="Times New Roman" w:hAnsi="Arial" w:cs="Arial"/>
          <w:sz w:val="20"/>
          <w:szCs w:val="20"/>
          <w:lang w:eastAsia="hr-HR"/>
        </w:rPr>
        <w:t xml:space="preserve">%). </w:t>
      </w:r>
      <w:r w:rsidRPr="00AD737A">
        <w:rPr>
          <w:rFonts w:ascii="Arial" w:eastAsia="Times New Roman" w:hAnsi="Arial" w:cs="Arial"/>
          <w:sz w:val="20"/>
          <w:szCs w:val="20"/>
          <w:lang w:eastAsia="hr-HR"/>
        </w:rPr>
        <w:t>Temeljem defi</w:t>
      </w:r>
      <w:r>
        <w:rPr>
          <w:rFonts w:ascii="Arial" w:eastAsia="Times New Roman" w:hAnsi="Arial" w:cs="Arial"/>
          <w:sz w:val="20"/>
          <w:szCs w:val="20"/>
          <w:lang w:eastAsia="hr-HR"/>
        </w:rPr>
        <w:t>niranih ciljeva Programa za 2025</w:t>
      </w:r>
      <w:r w:rsidRPr="00AD737A">
        <w:rPr>
          <w:rFonts w:ascii="Arial" w:eastAsia="Times New Roman" w:hAnsi="Arial" w:cs="Arial"/>
          <w:sz w:val="20"/>
          <w:szCs w:val="20"/>
          <w:lang w:eastAsia="hr-HR"/>
        </w:rPr>
        <w:t xml:space="preserve">. godinu, u razdoblju od </w:t>
      </w:r>
      <w:r>
        <w:rPr>
          <w:rFonts w:ascii="Arial" w:eastAsia="Times New Roman" w:hAnsi="Arial" w:cs="Arial"/>
          <w:sz w:val="20"/>
          <w:szCs w:val="20"/>
          <w:lang w:eastAsia="hr-HR"/>
        </w:rPr>
        <w:t>1. siječnja do 31. prosinca 2025</w:t>
      </w:r>
      <w:r w:rsidRPr="00AD737A">
        <w:rPr>
          <w:rFonts w:ascii="Arial" w:eastAsia="Times New Roman" w:hAnsi="Arial" w:cs="Arial"/>
          <w:sz w:val="20"/>
          <w:szCs w:val="20"/>
          <w:lang w:eastAsia="hr-HR"/>
        </w:rPr>
        <w:t>. provedeni su sljedeći projekti i aktivnosti:</w:t>
      </w:r>
    </w:p>
    <w:p w14:paraId="5A1C7D81" w14:textId="77777777" w:rsidR="00694E9B" w:rsidRDefault="00694E9B" w:rsidP="00CF402D">
      <w:pPr>
        <w:spacing w:after="0" w:line="240" w:lineRule="auto"/>
        <w:rPr>
          <w:rFonts w:ascii="Arial" w:hAnsi="Arial" w:cs="Arial"/>
          <w:b/>
        </w:rPr>
      </w:pPr>
    </w:p>
    <w:p w14:paraId="1207990E" w14:textId="77777777" w:rsidR="00694E9B" w:rsidRPr="00397603" w:rsidRDefault="00397603" w:rsidP="00CF402D">
      <w:pPr>
        <w:spacing w:after="0" w:line="240" w:lineRule="auto"/>
        <w:ind w:left="284" w:hanging="284"/>
        <w:contextualSpacing/>
        <w:jc w:val="both"/>
        <w:rPr>
          <w:rFonts w:ascii="Arial" w:eastAsia="Times New Roman" w:hAnsi="Arial" w:cs="Arial"/>
          <w:b/>
          <w:sz w:val="20"/>
          <w:szCs w:val="20"/>
          <w:lang w:eastAsia="hr-HR"/>
        </w:rPr>
      </w:pPr>
      <w:r w:rsidRPr="00397603">
        <w:rPr>
          <w:rFonts w:ascii="Arial" w:eastAsia="Times New Roman" w:hAnsi="Arial" w:cs="Arial"/>
          <w:b/>
          <w:sz w:val="20"/>
          <w:szCs w:val="20"/>
          <w:lang w:eastAsia="hr-HR"/>
        </w:rPr>
        <w:t>1.)</w:t>
      </w:r>
      <w:r w:rsidRPr="00397603">
        <w:rPr>
          <w:rFonts w:ascii="Arial" w:eastAsia="Times New Roman" w:hAnsi="Arial" w:cs="Arial"/>
          <w:b/>
          <w:sz w:val="20"/>
          <w:szCs w:val="20"/>
          <w:lang w:eastAsia="hr-HR"/>
        </w:rPr>
        <w:tab/>
        <w:t>Aktivnost: Kreditiranje poduzetništva - raz</w:t>
      </w:r>
      <w:r>
        <w:rPr>
          <w:rFonts w:ascii="Arial" w:eastAsia="Times New Roman" w:hAnsi="Arial" w:cs="Arial"/>
          <w:b/>
          <w:sz w:val="20"/>
          <w:szCs w:val="20"/>
          <w:lang w:eastAsia="hr-HR"/>
        </w:rPr>
        <w:t>ni programi - izvršeno 61.670,63</w:t>
      </w:r>
      <w:r w:rsidRPr="00397603">
        <w:rPr>
          <w:rFonts w:ascii="Arial" w:eastAsia="Times New Roman" w:hAnsi="Arial" w:cs="Arial"/>
          <w:b/>
          <w:sz w:val="20"/>
          <w:szCs w:val="20"/>
          <w:lang w:eastAsia="hr-HR"/>
        </w:rPr>
        <w:t xml:space="preserve"> eura</w:t>
      </w:r>
    </w:p>
    <w:p w14:paraId="488763BC" w14:textId="77777777" w:rsidR="00AB7CB8" w:rsidRPr="00AB7CB8" w:rsidRDefault="00AB7CB8" w:rsidP="00AB7CB8">
      <w:pPr>
        <w:spacing w:after="0" w:line="240" w:lineRule="auto"/>
        <w:jc w:val="both"/>
        <w:rPr>
          <w:rFonts w:ascii="Arial" w:hAnsi="Arial" w:cs="Arial"/>
          <w:sz w:val="20"/>
          <w:szCs w:val="20"/>
        </w:rPr>
      </w:pPr>
      <w:r w:rsidRPr="00AB7CB8">
        <w:rPr>
          <w:rFonts w:ascii="Arial" w:hAnsi="Arial" w:cs="Arial"/>
          <w:sz w:val="20"/>
          <w:szCs w:val="20"/>
        </w:rPr>
        <w:t>Za provedbu ove aktivnosti planirana su sredstva u iznosu od 80.000,00 eura. Primorsko-goranska županija dugi niz godina provodi različite programe kreditiranja, pri čemu je Županija subvencionirala kamatne stope na kredite odobrene malim i srednjim poduzetnicima, dok su banke osiguravale kreditni potencijal.</w:t>
      </w:r>
    </w:p>
    <w:p w14:paraId="0D09FF3D" w14:textId="77777777" w:rsidR="00AB7CB8" w:rsidRPr="00AB7CB8" w:rsidRDefault="00AB7CB8" w:rsidP="00AB7CB8">
      <w:pPr>
        <w:spacing w:after="0" w:line="240" w:lineRule="auto"/>
        <w:jc w:val="both"/>
        <w:rPr>
          <w:rFonts w:ascii="Arial" w:hAnsi="Arial" w:cs="Arial"/>
          <w:sz w:val="20"/>
          <w:szCs w:val="20"/>
        </w:rPr>
      </w:pPr>
      <w:r w:rsidRPr="00AB7CB8">
        <w:rPr>
          <w:rFonts w:ascii="Arial" w:hAnsi="Arial" w:cs="Arial"/>
          <w:sz w:val="20"/>
          <w:szCs w:val="20"/>
        </w:rPr>
        <w:t>Tijekom 2021. godine pokrenut je novi kreditni program u suradnji s Hrvatskom bankom za obnovu i razvitak (HBOR). Subvencija kamata isplaćuje se pravodobno na temelju rekapitulacije obračuna kamate po kvartalima za sljedeće kreditne programe:</w:t>
      </w:r>
    </w:p>
    <w:p w14:paraId="539175C4" w14:textId="77777777" w:rsidR="00AB7CB8" w:rsidRPr="00AB7CB8" w:rsidRDefault="00AB7CB8" w:rsidP="00AB7CB8">
      <w:pPr>
        <w:spacing w:after="0" w:line="240" w:lineRule="auto"/>
        <w:ind w:left="284"/>
        <w:jc w:val="both"/>
        <w:rPr>
          <w:rFonts w:ascii="Arial" w:hAnsi="Arial" w:cs="Arial"/>
          <w:sz w:val="20"/>
          <w:szCs w:val="20"/>
        </w:rPr>
      </w:pPr>
      <w:r>
        <w:rPr>
          <w:rFonts w:ascii="Arial" w:hAnsi="Arial" w:cs="Arial"/>
          <w:sz w:val="20"/>
          <w:szCs w:val="20"/>
        </w:rPr>
        <w:t xml:space="preserve">1. </w:t>
      </w:r>
      <w:r w:rsidRPr="00AB7CB8">
        <w:rPr>
          <w:rFonts w:ascii="Arial" w:hAnsi="Arial" w:cs="Arial"/>
          <w:sz w:val="20"/>
          <w:szCs w:val="20"/>
        </w:rPr>
        <w:t>Program kreditiranja Poduzetnik u PGŽ 2016.</w:t>
      </w:r>
    </w:p>
    <w:p w14:paraId="0E5FB94C" w14:textId="77777777" w:rsidR="00AB7CB8" w:rsidRPr="00AB7CB8" w:rsidRDefault="00AB7CB8" w:rsidP="00AB7CB8">
      <w:pPr>
        <w:spacing w:after="0" w:line="240" w:lineRule="auto"/>
        <w:ind w:left="284"/>
        <w:jc w:val="both"/>
        <w:rPr>
          <w:rFonts w:ascii="Arial" w:hAnsi="Arial" w:cs="Arial"/>
          <w:sz w:val="20"/>
          <w:szCs w:val="20"/>
        </w:rPr>
      </w:pPr>
      <w:r>
        <w:rPr>
          <w:rFonts w:ascii="Arial" w:hAnsi="Arial" w:cs="Arial"/>
          <w:sz w:val="20"/>
          <w:szCs w:val="20"/>
        </w:rPr>
        <w:t xml:space="preserve">2. </w:t>
      </w:r>
      <w:r w:rsidRPr="00AB7CB8">
        <w:rPr>
          <w:rFonts w:ascii="Arial" w:hAnsi="Arial" w:cs="Arial"/>
          <w:sz w:val="20"/>
          <w:szCs w:val="20"/>
        </w:rPr>
        <w:t>Program kreditiranja Poduzetnika  u suradnji s HBOR 2021.</w:t>
      </w:r>
    </w:p>
    <w:p w14:paraId="09544AF7" w14:textId="77777777" w:rsidR="00AB7CB8" w:rsidRPr="00AB7CB8" w:rsidRDefault="00AB7CB8" w:rsidP="00AB7CB8">
      <w:pPr>
        <w:spacing w:after="0" w:line="240" w:lineRule="auto"/>
        <w:ind w:left="284"/>
        <w:jc w:val="both"/>
        <w:rPr>
          <w:rFonts w:ascii="Arial" w:hAnsi="Arial" w:cs="Arial"/>
          <w:sz w:val="20"/>
          <w:szCs w:val="20"/>
        </w:rPr>
      </w:pPr>
      <w:r w:rsidRPr="00AB7CB8">
        <w:rPr>
          <w:rFonts w:ascii="Arial" w:hAnsi="Arial" w:cs="Arial"/>
          <w:sz w:val="20"/>
          <w:szCs w:val="20"/>
        </w:rPr>
        <w:t>3. Poduzetnik u poljoprivredi 2015.</w:t>
      </w:r>
    </w:p>
    <w:p w14:paraId="01CC9B9C" w14:textId="77777777" w:rsidR="00397603" w:rsidRDefault="00AB7CB8" w:rsidP="00AB7CB8">
      <w:pPr>
        <w:spacing w:after="0" w:line="240" w:lineRule="auto"/>
        <w:ind w:left="284"/>
        <w:jc w:val="both"/>
        <w:rPr>
          <w:rFonts w:ascii="Arial" w:hAnsi="Arial" w:cs="Arial"/>
          <w:i/>
          <w:sz w:val="20"/>
          <w:szCs w:val="20"/>
        </w:rPr>
      </w:pPr>
      <w:r w:rsidRPr="00AB7CB8">
        <w:rPr>
          <w:rFonts w:ascii="Arial" w:hAnsi="Arial" w:cs="Arial"/>
          <w:sz w:val="20"/>
          <w:szCs w:val="20"/>
        </w:rPr>
        <w:t>4. Poduzetnik u turizmu 2016.</w:t>
      </w:r>
    </w:p>
    <w:p w14:paraId="217A53CA" w14:textId="77777777" w:rsidR="00397603" w:rsidRDefault="00397603" w:rsidP="00CF402D">
      <w:pPr>
        <w:spacing w:after="0" w:line="240" w:lineRule="auto"/>
        <w:jc w:val="both"/>
        <w:rPr>
          <w:rFonts w:ascii="Arial" w:hAnsi="Arial" w:cs="Arial"/>
          <w:i/>
          <w:sz w:val="20"/>
          <w:szCs w:val="20"/>
        </w:rPr>
      </w:pPr>
    </w:p>
    <w:p w14:paraId="6CED34FD" w14:textId="77777777" w:rsidR="00397603" w:rsidRPr="00397603" w:rsidRDefault="00397603" w:rsidP="00CF402D">
      <w:pPr>
        <w:spacing w:after="0" w:line="240" w:lineRule="auto"/>
        <w:ind w:left="284" w:hanging="284"/>
        <w:contextualSpacing/>
        <w:jc w:val="both"/>
        <w:rPr>
          <w:rFonts w:ascii="Arial" w:eastAsia="Times New Roman" w:hAnsi="Arial" w:cs="Arial"/>
          <w:b/>
          <w:sz w:val="20"/>
          <w:szCs w:val="20"/>
          <w:lang w:eastAsia="hr-HR"/>
        </w:rPr>
      </w:pPr>
      <w:r w:rsidRPr="00397603">
        <w:rPr>
          <w:rFonts w:ascii="Arial" w:eastAsia="Times New Roman" w:hAnsi="Arial" w:cs="Arial"/>
          <w:b/>
          <w:sz w:val="20"/>
          <w:szCs w:val="20"/>
          <w:lang w:eastAsia="hr-HR"/>
        </w:rPr>
        <w:t>2.)</w:t>
      </w:r>
      <w:r w:rsidRPr="00397603">
        <w:rPr>
          <w:rFonts w:ascii="Arial" w:eastAsia="Times New Roman" w:hAnsi="Arial" w:cs="Arial"/>
          <w:b/>
          <w:sz w:val="20"/>
          <w:szCs w:val="20"/>
          <w:lang w:eastAsia="hr-HR"/>
        </w:rPr>
        <w:tab/>
        <w:t>Aktivnost: Poticanje razvoja poduzetničkog potencij</w:t>
      </w:r>
      <w:r>
        <w:rPr>
          <w:rFonts w:ascii="Arial" w:eastAsia="Times New Roman" w:hAnsi="Arial" w:cs="Arial"/>
          <w:b/>
          <w:sz w:val="20"/>
          <w:szCs w:val="20"/>
          <w:lang w:eastAsia="hr-HR"/>
        </w:rPr>
        <w:t>ala – izvršeno 812,167,09</w:t>
      </w:r>
      <w:r w:rsidRPr="00397603">
        <w:rPr>
          <w:rFonts w:ascii="Arial" w:eastAsia="Times New Roman" w:hAnsi="Arial" w:cs="Arial"/>
          <w:b/>
          <w:sz w:val="20"/>
          <w:szCs w:val="20"/>
          <w:lang w:eastAsia="hr-HR"/>
        </w:rPr>
        <w:t xml:space="preserve"> eura</w:t>
      </w:r>
    </w:p>
    <w:p w14:paraId="6316BF20" w14:textId="77777777" w:rsidR="00397603" w:rsidRPr="00397603" w:rsidRDefault="00397603" w:rsidP="00CF402D">
      <w:pPr>
        <w:pStyle w:val="ListParagraph"/>
        <w:ind w:left="-18"/>
        <w:jc w:val="both"/>
        <w:rPr>
          <w:rFonts w:ascii="Arial" w:hAnsi="Arial" w:cs="Arial"/>
          <w:sz w:val="20"/>
          <w:szCs w:val="20"/>
        </w:rPr>
      </w:pPr>
      <w:r w:rsidRPr="00397603">
        <w:rPr>
          <w:rFonts w:ascii="Arial" w:hAnsi="Arial" w:cs="Arial"/>
          <w:sz w:val="20"/>
          <w:szCs w:val="20"/>
        </w:rPr>
        <w:t xml:space="preserve">Za provedbu ove aktivnosti planirana su sredstva u iznosu 877.500,00 eura. </w:t>
      </w:r>
    </w:p>
    <w:p w14:paraId="7AAF1A25" w14:textId="77777777" w:rsidR="00397603" w:rsidRPr="00546F05" w:rsidRDefault="00397603" w:rsidP="00CF402D">
      <w:pPr>
        <w:spacing w:after="0" w:line="240" w:lineRule="auto"/>
        <w:jc w:val="both"/>
        <w:rPr>
          <w:rFonts w:ascii="Arial" w:hAnsi="Arial" w:cs="Arial"/>
          <w:color w:val="FF0000"/>
          <w:sz w:val="20"/>
          <w:szCs w:val="20"/>
        </w:rPr>
      </w:pPr>
      <w:r w:rsidRPr="00397603">
        <w:rPr>
          <w:rFonts w:ascii="Arial" w:hAnsi="Arial" w:cs="Arial"/>
          <w:sz w:val="20"/>
          <w:szCs w:val="20"/>
        </w:rPr>
        <w:t>Župan Primorsko-goranske županije, donio je Program dodjele potpora male vrijednosti poduzetnicima Primorsko-goranske županije u 2025. godini („Službene novine“ broj 12/25)</w:t>
      </w:r>
      <w:r w:rsidRPr="007D7DDB">
        <w:rPr>
          <w:rFonts w:ascii="Arial" w:hAnsi="Arial" w:cs="Arial"/>
          <w:sz w:val="20"/>
          <w:szCs w:val="20"/>
        </w:rPr>
        <w:t xml:space="preserve">. Program formira razvojni okvir poduzetništva na području Primorsko-goranske županije u skladu s postojećim strateškim dokumentima i propisima koji se tiču poduzetništva i razvojne strategije na području Primorsko-goranske županije, Republike Hrvatske i Europske unije. Slijedom definiranih ciljeva i prioriteta Programom dodjele potpora male vrijednosti poduzetnicima Primorsko-goranske županije u 2025. godini (u daljnjem tekstu: Program dodjele potpora u 2025.) ostvaruju se prioriteti javnih politika.  Razradom i provedbom mjera iz Programa uspostavlja se razvojni okvir poduzetništva na području PGŽ s ciljem bolje iskoristivosti raspoloživih resursa, jačanja mikroregija otoka i Gorskog kotara, poticanja prerađivačke djelatnosti, povećanja konkurentnosti poduzetnika te posebno novoosnovanih tvrtki i obrta. Izrađeni su  kriteriji za provedbu 7 mjera i Upute za prijavitelje na Javni poziv za dodjelu potpora temeljem Programa dodjele potpora male vrijednosti poduzetnicima Primorsko-goranske županije u 2025. godini za Mjere 1. do 7. </w:t>
      </w:r>
    </w:p>
    <w:p w14:paraId="2A8AF062" w14:textId="77777777" w:rsidR="00AC32A8" w:rsidRDefault="00AC32A8" w:rsidP="00CF402D">
      <w:pPr>
        <w:pStyle w:val="ListParagraph"/>
        <w:ind w:left="-18"/>
        <w:jc w:val="both"/>
        <w:rPr>
          <w:rFonts w:ascii="Arial" w:hAnsi="Arial" w:cs="Arial"/>
          <w:sz w:val="20"/>
          <w:szCs w:val="20"/>
        </w:rPr>
      </w:pPr>
      <w:r w:rsidRPr="00AC32A8">
        <w:rPr>
          <w:rFonts w:ascii="Arial" w:hAnsi="Arial" w:cs="Arial"/>
          <w:sz w:val="20"/>
          <w:szCs w:val="20"/>
        </w:rPr>
        <w:t xml:space="preserve">Prvi javni poziv za dodjelu potpora temeljem Programa dodjele potpora male vrijednosti poduzetnicima Primorsko-goranske županije u 2025. godini za Mjere 1. do 7. objavljen je 11. travnja 2025. godine, s rokom zaprimanja prijava od 45 dana, odnosno do 26. svibnja 2025. godine. Javni poziv obuhvatio je sedam mjera usmjerenih na poticanje razvoja poduzetničkog potencijala: Mjeru 1 – sufinanciranje troškova opreme u prerađivačkim djelatnostima, Mjeru 2 – poticanje energetske učinkovitosti, Mjeru 3 – potpore novoosnovanim tvrtkama i obrtima, Mjeru 4 – poticanje zapošljavanja i samozapošljavanja žena, Mjeru 5 – sufinanciranje pripreme i prijave projekata za EU fondove, Mjeru 6 – potpore </w:t>
      </w:r>
      <w:proofErr w:type="spellStart"/>
      <w:r w:rsidRPr="00AC32A8">
        <w:rPr>
          <w:rFonts w:ascii="Arial" w:hAnsi="Arial" w:cs="Arial"/>
          <w:sz w:val="20"/>
          <w:szCs w:val="20"/>
        </w:rPr>
        <w:t>inkluzivnom</w:t>
      </w:r>
      <w:proofErr w:type="spellEnd"/>
      <w:r w:rsidRPr="00AC32A8">
        <w:rPr>
          <w:rFonts w:ascii="Arial" w:hAnsi="Arial" w:cs="Arial"/>
          <w:sz w:val="20"/>
          <w:szCs w:val="20"/>
        </w:rPr>
        <w:t xml:space="preserve"> poduzetništvu te Mjeru 7 – sufinanciranje profesionalnog i stručnog usavršavanja. Korisnici svih mjera bili su mikro i mali poduzetnici registrirani u Republici Hrvatskoj sukladno važećem Zakonu o poticanju razvoja malog gospodarstva. </w:t>
      </w:r>
      <w:r w:rsidRPr="00AC32A8">
        <w:rPr>
          <w:rFonts w:ascii="Arial" w:hAnsi="Arial" w:cs="Arial"/>
          <w:sz w:val="20"/>
          <w:szCs w:val="20"/>
        </w:rPr>
        <w:lastRenderedPageBreak/>
        <w:t>Sukladno Odluci o dodjeli potpora od 31. srpnja 2025. godine ukupno je raspoređeno 59</w:t>
      </w:r>
      <w:r>
        <w:rPr>
          <w:rFonts w:ascii="Arial" w:hAnsi="Arial" w:cs="Arial"/>
          <w:sz w:val="20"/>
          <w:szCs w:val="20"/>
        </w:rPr>
        <w:t>0.246,19 eura za 126 korisnika.</w:t>
      </w:r>
    </w:p>
    <w:p w14:paraId="2F34ABA8" w14:textId="77777777" w:rsidR="00AC32A8" w:rsidRPr="00AC32A8" w:rsidRDefault="00AC32A8" w:rsidP="00CF402D">
      <w:pPr>
        <w:pStyle w:val="ListParagraph"/>
        <w:ind w:left="-18"/>
        <w:jc w:val="both"/>
        <w:rPr>
          <w:rFonts w:ascii="Arial" w:hAnsi="Arial" w:cs="Arial"/>
          <w:sz w:val="20"/>
          <w:szCs w:val="20"/>
        </w:rPr>
      </w:pPr>
      <w:r w:rsidRPr="00AC32A8">
        <w:rPr>
          <w:rFonts w:ascii="Arial" w:hAnsi="Arial" w:cs="Arial"/>
          <w:sz w:val="20"/>
          <w:szCs w:val="20"/>
        </w:rPr>
        <w:t>Drugi javni poziv za dodjelu potpora temeljem istog Programa u 2025. godini, za Mjere 1. do 3., objavljen je 24. listopada 2025. godine, s rokom zaprimanja prijava od 15 dana. Na javni poziv zaprimljeno je ukupno 125 prijava, od čega 14 prijava prijavitelja koji su imali prednost iz Prvog javnog poziva te 111 novih prijava. S obzirom na raspoloživa proračunska sredstva, odobrena su sredstva za prvih 39 prijava s najvećim brojem bodova na rang-listi, prema silaznom redoslijedu, do maksimalno raspoloživog iznosa od 223.750,00 eura. Sukladno Odluci o dodjeli potpora od 5. prosinca 2025. godine ukupno je raspoređeno 223.750,00 eura za 39 korisnika.</w:t>
      </w:r>
    </w:p>
    <w:p w14:paraId="12AA0D86" w14:textId="77777777" w:rsidR="00AC32A8" w:rsidRPr="00AC32A8" w:rsidRDefault="00AC32A8" w:rsidP="00CF402D">
      <w:pPr>
        <w:pStyle w:val="ListParagraph"/>
        <w:ind w:left="-18"/>
        <w:jc w:val="both"/>
        <w:rPr>
          <w:rFonts w:ascii="Arial" w:hAnsi="Arial" w:cs="Arial"/>
          <w:sz w:val="20"/>
          <w:szCs w:val="20"/>
        </w:rPr>
      </w:pPr>
      <w:r w:rsidRPr="00AC32A8">
        <w:rPr>
          <w:rFonts w:ascii="Arial" w:hAnsi="Arial" w:cs="Arial"/>
          <w:sz w:val="20"/>
          <w:szCs w:val="20"/>
        </w:rPr>
        <w:t>Sveukupno je, temeljem obje Odluke o dodjeli potpora u 2025. godini, raspoređen iznos od 813.996,00 eura za ukupno 165 korisnika. Međutim, s obzirom na to da dio poduzetnika nije u cijelosti ili djelomično realizirao sredstva koja su im odobrena temeljem navedenih Odluka o dodjeli potpora, ostvareno izvršenje sredstava bilo je manje od planiranog.</w:t>
      </w:r>
    </w:p>
    <w:p w14:paraId="20D577B7" w14:textId="77777777" w:rsidR="00AC32A8" w:rsidRPr="00AC32A8" w:rsidRDefault="00AC32A8" w:rsidP="00CF402D">
      <w:pPr>
        <w:pStyle w:val="ListParagraph"/>
        <w:ind w:left="-18"/>
        <w:jc w:val="both"/>
        <w:rPr>
          <w:rFonts w:ascii="Arial" w:hAnsi="Arial" w:cs="Arial"/>
          <w:sz w:val="20"/>
          <w:szCs w:val="20"/>
        </w:rPr>
      </w:pPr>
      <w:r w:rsidRPr="00AC32A8">
        <w:rPr>
          <w:rFonts w:ascii="Arial" w:hAnsi="Arial" w:cs="Arial"/>
          <w:sz w:val="20"/>
          <w:szCs w:val="20"/>
        </w:rPr>
        <w:t>Tijekom izvještajnog razdoblja izrađen je dokument „Analiza stanja poduzetništva u Primorsko-goranskoj županiji u 2025. godini“, koji obuhvaća razdoblje od 2015. do 2024. godine. Navedena analiza ujedno je poslužila kao podloga za izradu Programa mjera razvoja poduzetništva u Primorsko-goranskoj žup</w:t>
      </w:r>
      <w:r w:rsidR="007D7DDB">
        <w:rPr>
          <w:rFonts w:ascii="Arial" w:hAnsi="Arial" w:cs="Arial"/>
          <w:sz w:val="20"/>
          <w:szCs w:val="20"/>
        </w:rPr>
        <w:t xml:space="preserve">aniji za razdoblje 2026.–2029. </w:t>
      </w:r>
      <w:r w:rsidRPr="00AC32A8">
        <w:rPr>
          <w:rFonts w:ascii="Arial" w:hAnsi="Arial" w:cs="Arial"/>
          <w:sz w:val="20"/>
          <w:szCs w:val="20"/>
        </w:rPr>
        <w:t>Za izradu analize isplaćen je iznos od 9.250,00 eura, nakon zaprimanja cjel</w:t>
      </w:r>
      <w:r>
        <w:rPr>
          <w:rFonts w:ascii="Arial" w:hAnsi="Arial" w:cs="Arial"/>
          <w:sz w:val="20"/>
          <w:szCs w:val="20"/>
        </w:rPr>
        <w:t>okupne ugovorene dokumentacije.</w:t>
      </w:r>
    </w:p>
    <w:p w14:paraId="385E7D80" w14:textId="77777777" w:rsidR="00AC32A8" w:rsidRDefault="00AC32A8" w:rsidP="00CF402D">
      <w:pPr>
        <w:pStyle w:val="ListParagraph"/>
        <w:ind w:left="-18"/>
        <w:jc w:val="both"/>
        <w:rPr>
          <w:rFonts w:ascii="Arial" w:hAnsi="Arial" w:cs="Arial"/>
          <w:sz w:val="20"/>
          <w:szCs w:val="20"/>
        </w:rPr>
      </w:pPr>
      <w:r w:rsidRPr="00AC32A8">
        <w:rPr>
          <w:rFonts w:ascii="Arial" w:hAnsi="Arial" w:cs="Arial"/>
          <w:sz w:val="20"/>
          <w:szCs w:val="20"/>
        </w:rPr>
        <w:t>Ugovor o nabavi usluge izrade Programa mjera razvoja poduzetništva u Primorsko-goranskoj županiji za razdoblje 2026.–2029. godine potpisan je tijekom 2025. godine. Isplata sredstava, sukladno odredbama Ugovora, u iznosu od 32.500,00 eura bit će izvršena po izradi navedenog Programa, čija se izrada planira početkom 2026. godine. Sukladno tome, sredstva će se prenijeti u 2026. godinu temeljem predmetnog Ugovora.</w:t>
      </w:r>
    </w:p>
    <w:p w14:paraId="1C015F0F" w14:textId="77777777" w:rsidR="00CE2A05" w:rsidRPr="00AC32A8" w:rsidRDefault="00CE2A05" w:rsidP="00CF402D">
      <w:pPr>
        <w:pStyle w:val="ListParagraph"/>
        <w:ind w:left="-18"/>
        <w:jc w:val="both"/>
        <w:rPr>
          <w:rFonts w:ascii="Arial" w:hAnsi="Arial" w:cs="Arial"/>
          <w:sz w:val="20"/>
          <w:szCs w:val="20"/>
        </w:rPr>
      </w:pPr>
    </w:p>
    <w:p w14:paraId="7BA887D4" w14:textId="77777777" w:rsidR="00CE2A05" w:rsidRPr="003F4BA5" w:rsidRDefault="00CE2A05" w:rsidP="003F4BA5">
      <w:pPr>
        <w:spacing w:after="0" w:line="240" w:lineRule="auto"/>
        <w:ind w:left="284" w:hanging="284"/>
        <w:contextualSpacing/>
        <w:jc w:val="both"/>
        <w:rPr>
          <w:rFonts w:ascii="Arial" w:eastAsia="Times New Roman" w:hAnsi="Arial" w:cs="Arial"/>
          <w:b/>
          <w:sz w:val="20"/>
          <w:szCs w:val="20"/>
          <w:lang w:eastAsia="hr-HR"/>
        </w:rPr>
      </w:pPr>
      <w:r>
        <w:rPr>
          <w:rFonts w:ascii="Arial" w:eastAsia="Times New Roman" w:hAnsi="Arial" w:cs="Arial"/>
          <w:b/>
          <w:sz w:val="20"/>
          <w:szCs w:val="20"/>
          <w:lang w:eastAsia="hr-HR"/>
        </w:rPr>
        <w:t xml:space="preserve">3.) </w:t>
      </w:r>
      <w:r w:rsidRPr="00202E0D">
        <w:rPr>
          <w:rFonts w:ascii="Arial" w:eastAsia="Times New Roman" w:hAnsi="Arial" w:cs="Arial"/>
          <w:b/>
          <w:sz w:val="20"/>
          <w:szCs w:val="20"/>
          <w:lang w:eastAsia="hr-HR"/>
        </w:rPr>
        <w:t xml:space="preserve">Aktivnost: Poticanje razvoja poduzetničkog potencijala Gorskog kotara – </w:t>
      </w:r>
      <w:r w:rsidRPr="003D5B10">
        <w:rPr>
          <w:rFonts w:ascii="Arial" w:eastAsia="Times New Roman" w:hAnsi="Arial" w:cs="Arial"/>
          <w:b/>
          <w:sz w:val="20"/>
          <w:szCs w:val="20"/>
          <w:lang w:eastAsia="hr-HR"/>
        </w:rPr>
        <w:t xml:space="preserve">izvršeno </w:t>
      </w:r>
      <w:r w:rsidRPr="00CE2A05">
        <w:rPr>
          <w:rFonts w:ascii="Arial" w:eastAsia="Times New Roman" w:hAnsi="Arial" w:cs="Arial"/>
          <w:b/>
          <w:sz w:val="20"/>
          <w:szCs w:val="20"/>
          <w:lang w:eastAsia="hr-HR"/>
        </w:rPr>
        <w:t xml:space="preserve">268.754,38 </w:t>
      </w:r>
      <w:r w:rsidRPr="003D5B10">
        <w:rPr>
          <w:rFonts w:ascii="Arial" w:eastAsia="Times New Roman" w:hAnsi="Arial" w:cs="Arial"/>
          <w:b/>
          <w:sz w:val="20"/>
          <w:szCs w:val="20"/>
          <w:lang w:eastAsia="hr-HR"/>
        </w:rPr>
        <w:t xml:space="preserve">eura </w:t>
      </w:r>
    </w:p>
    <w:p w14:paraId="0B6FD7DD" w14:textId="77777777" w:rsidR="003F4BA5" w:rsidRPr="003F4BA5" w:rsidRDefault="003F4BA5" w:rsidP="003F4BA5">
      <w:pPr>
        <w:pStyle w:val="ListParagraph"/>
        <w:ind w:left="-18"/>
        <w:jc w:val="both"/>
        <w:rPr>
          <w:rFonts w:ascii="Arial" w:hAnsi="Arial" w:cs="Arial"/>
          <w:sz w:val="20"/>
          <w:szCs w:val="20"/>
        </w:rPr>
      </w:pPr>
      <w:r w:rsidRPr="003F4BA5">
        <w:rPr>
          <w:rFonts w:ascii="Arial" w:hAnsi="Arial" w:cs="Arial"/>
          <w:sz w:val="20"/>
          <w:szCs w:val="20"/>
        </w:rPr>
        <w:t>Za provedbu ove aktivnosti planirana su sredstva u iznosu od 269.400,00 eura</w:t>
      </w:r>
      <w:r>
        <w:rPr>
          <w:rFonts w:ascii="Arial" w:hAnsi="Arial" w:cs="Arial"/>
          <w:sz w:val="20"/>
          <w:szCs w:val="20"/>
        </w:rPr>
        <w:t>. T</w:t>
      </w:r>
      <w:r w:rsidRPr="003F4BA5">
        <w:rPr>
          <w:rFonts w:ascii="Arial" w:hAnsi="Arial" w:cs="Arial"/>
          <w:sz w:val="20"/>
          <w:szCs w:val="20"/>
        </w:rPr>
        <w:t>emeljem donesenog Program dodjele potpora male vrijednosti poduzetnicima Primorsko-goranske županije u 2025. godini („Službene novine“, broj 12/25) izrađeni su kriteriji za provedbu sedam mjera te Upute za prijavitelje na Javni poziv za dodjelu potpora za Mjere 1. do 7. Posebna financijska sredstva izdvojena su za područje Gorskog kotara.</w:t>
      </w:r>
    </w:p>
    <w:p w14:paraId="5CB8F8E6" w14:textId="77777777" w:rsidR="003F4BA5" w:rsidRPr="003F4BA5" w:rsidRDefault="003F4BA5" w:rsidP="003F4BA5">
      <w:pPr>
        <w:pStyle w:val="ListParagraph"/>
        <w:ind w:left="-18"/>
        <w:jc w:val="both"/>
        <w:rPr>
          <w:rFonts w:ascii="Arial" w:hAnsi="Arial" w:cs="Arial"/>
          <w:sz w:val="20"/>
          <w:szCs w:val="20"/>
        </w:rPr>
      </w:pPr>
      <w:r w:rsidRPr="003F4BA5">
        <w:rPr>
          <w:rFonts w:ascii="Arial" w:hAnsi="Arial" w:cs="Arial"/>
          <w:sz w:val="20"/>
          <w:szCs w:val="20"/>
        </w:rPr>
        <w:t>Javni poziv za dodjelu potpora temeljem Programa za Mjere 1. do 7. objavljen je 11. travnja 2025. godine, s rokom zaprimanja prijava od 45 dana od dana objave, odnosno do 26. svibnja 2025. godine. Javni poziv obuhvatio je sedam mjera usmjerenih na poticanje razvoja poduzetničkog potencijala, pri čemu su za područje Gorskog kotara osigurana dodatna sredstva za provedbu četiriju mjera:</w:t>
      </w:r>
      <w:r>
        <w:rPr>
          <w:rFonts w:ascii="Arial" w:hAnsi="Arial" w:cs="Arial"/>
          <w:sz w:val="20"/>
          <w:szCs w:val="20"/>
        </w:rPr>
        <w:t xml:space="preserve"> </w:t>
      </w:r>
      <w:r w:rsidRPr="003F4BA5">
        <w:rPr>
          <w:rFonts w:ascii="Arial" w:hAnsi="Arial" w:cs="Arial"/>
          <w:sz w:val="20"/>
          <w:szCs w:val="20"/>
        </w:rPr>
        <w:t>Mjera 1 – sufinanciranje troškova opreme u prerađivačkim djelatnostima,</w:t>
      </w:r>
      <w:r>
        <w:rPr>
          <w:rFonts w:ascii="Arial" w:hAnsi="Arial" w:cs="Arial"/>
          <w:sz w:val="20"/>
          <w:szCs w:val="20"/>
        </w:rPr>
        <w:t xml:space="preserve"> </w:t>
      </w:r>
      <w:r w:rsidRPr="003F4BA5">
        <w:rPr>
          <w:rFonts w:ascii="Arial" w:hAnsi="Arial" w:cs="Arial"/>
          <w:sz w:val="20"/>
          <w:szCs w:val="20"/>
        </w:rPr>
        <w:t>Mjera 2 – poticanje energetske učinkovitosti,</w:t>
      </w:r>
      <w:r>
        <w:rPr>
          <w:rFonts w:ascii="Arial" w:hAnsi="Arial" w:cs="Arial"/>
          <w:sz w:val="20"/>
          <w:szCs w:val="20"/>
        </w:rPr>
        <w:t xml:space="preserve"> </w:t>
      </w:r>
      <w:r w:rsidRPr="003F4BA5">
        <w:rPr>
          <w:rFonts w:ascii="Arial" w:hAnsi="Arial" w:cs="Arial"/>
          <w:sz w:val="20"/>
          <w:szCs w:val="20"/>
        </w:rPr>
        <w:t>Mjera 3 – potpore novoosnovanim tvrtkama i obrtima,</w:t>
      </w:r>
      <w:r>
        <w:rPr>
          <w:rFonts w:ascii="Arial" w:hAnsi="Arial" w:cs="Arial"/>
          <w:sz w:val="20"/>
          <w:szCs w:val="20"/>
        </w:rPr>
        <w:t xml:space="preserve"> </w:t>
      </w:r>
      <w:r w:rsidRPr="003F4BA5">
        <w:rPr>
          <w:rFonts w:ascii="Arial" w:hAnsi="Arial" w:cs="Arial"/>
          <w:sz w:val="20"/>
          <w:szCs w:val="20"/>
        </w:rPr>
        <w:t xml:space="preserve">Mjera 6 – potpore </w:t>
      </w:r>
      <w:proofErr w:type="spellStart"/>
      <w:r w:rsidRPr="003F4BA5">
        <w:rPr>
          <w:rFonts w:ascii="Arial" w:hAnsi="Arial" w:cs="Arial"/>
          <w:sz w:val="20"/>
          <w:szCs w:val="20"/>
        </w:rPr>
        <w:t>inkluzivnom</w:t>
      </w:r>
      <w:proofErr w:type="spellEnd"/>
      <w:r w:rsidRPr="003F4BA5">
        <w:rPr>
          <w:rFonts w:ascii="Arial" w:hAnsi="Arial" w:cs="Arial"/>
          <w:sz w:val="20"/>
          <w:szCs w:val="20"/>
        </w:rPr>
        <w:t xml:space="preserve"> poduzetništvu.</w:t>
      </w:r>
    </w:p>
    <w:p w14:paraId="3F317190" w14:textId="77777777" w:rsidR="003F4BA5" w:rsidRPr="003F4BA5" w:rsidRDefault="003F4BA5" w:rsidP="003F4BA5">
      <w:pPr>
        <w:pStyle w:val="ListParagraph"/>
        <w:ind w:left="-18"/>
        <w:jc w:val="both"/>
        <w:rPr>
          <w:rFonts w:ascii="Arial" w:hAnsi="Arial" w:cs="Arial"/>
          <w:sz w:val="20"/>
          <w:szCs w:val="20"/>
        </w:rPr>
      </w:pPr>
      <w:r w:rsidRPr="003F4BA5">
        <w:rPr>
          <w:rFonts w:ascii="Arial" w:hAnsi="Arial" w:cs="Arial"/>
          <w:sz w:val="20"/>
          <w:szCs w:val="20"/>
        </w:rPr>
        <w:t>Korisnici svih mjera bili su mikro i mali poduzetnici registrirani u Republici Hrvatskoj, sukladno važećem Zakonu o poticanju razvoja malog gospodarstva.</w:t>
      </w:r>
    </w:p>
    <w:p w14:paraId="66DE6B44" w14:textId="77777777" w:rsidR="003F4BA5" w:rsidRPr="003F4BA5" w:rsidRDefault="003F4BA5" w:rsidP="003F4BA5">
      <w:pPr>
        <w:pStyle w:val="ListParagraph"/>
        <w:ind w:left="-18"/>
        <w:jc w:val="both"/>
        <w:rPr>
          <w:rFonts w:ascii="Arial" w:hAnsi="Arial" w:cs="Arial"/>
          <w:sz w:val="20"/>
          <w:szCs w:val="20"/>
        </w:rPr>
      </w:pPr>
      <w:r w:rsidRPr="003F4BA5">
        <w:rPr>
          <w:rFonts w:ascii="Arial" w:hAnsi="Arial" w:cs="Arial"/>
          <w:sz w:val="20"/>
          <w:szCs w:val="20"/>
        </w:rPr>
        <w:t>Ukupno je zaprimljena 51 prijava, a sukladno Odluci o dodjeli potpora od 31. srpnja 2025. godine raspoređeno je 269.331,69 eura za 46 korisnika.</w:t>
      </w:r>
    </w:p>
    <w:p w14:paraId="7DC5F441" w14:textId="77777777" w:rsidR="00026F18" w:rsidRDefault="00026F18" w:rsidP="00026F18">
      <w:pPr>
        <w:spacing w:after="0" w:line="240" w:lineRule="auto"/>
        <w:ind w:left="284" w:hanging="284"/>
        <w:contextualSpacing/>
        <w:jc w:val="both"/>
        <w:rPr>
          <w:rFonts w:ascii="Arial" w:eastAsia="Times New Roman" w:hAnsi="Arial" w:cs="Arial"/>
          <w:b/>
          <w:sz w:val="20"/>
          <w:szCs w:val="20"/>
          <w:lang w:eastAsia="hr-HR"/>
        </w:rPr>
      </w:pPr>
    </w:p>
    <w:p w14:paraId="2E3858AD" w14:textId="77777777" w:rsidR="00026F18" w:rsidRDefault="00026F18" w:rsidP="00026F18">
      <w:pPr>
        <w:spacing w:after="0" w:line="240" w:lineRule="auto"/>
        <w:ind w:left="284" w:hanging="284"/>
        <w:contextualSpacing/>
        <w:jc w:val="both"/>
        <w:rPr>
          <w:rFonts w:ascii="Arial" w:eastAsia="Times New Roman" w:hAnsi="Arial" w:cs="Arial"/>
          <w:b/>
          <w:sz w:val="20"/>
          <w:szCs w:val="20"/>
          <w:lang w:eastAsia="hr-HR"/>
        </w:rPr>
      </w:pPr>
      <w:r w:rsidRPr="00026F18">
        <w:rPr>
          <w:rFonts w:ascii="Arial" w:eastAsia="Times New Roman" w:hAnsi="Arial" w:cs="Arial"/>
          <w:b/>
          <w:sz w:val="20"/>
          <w:szCs w:val="20"/>
          <w:lang w:eastAsia="hr-HR"/>
        </w:rPr>
        <w:t>4.) Aktivnost: Progra</w:t>
      </w:r>
      <w:r>
        <w:rPr>
          <w:rFonts w:ascii="Arial" w:eastAsia="Times New Roman" w:hAnsi="Arial" w:cs="Arial"/>
          <w:b/>
          <w:sz w:val="20"/>
          <w:szCs w:val="20"/>
          <w:lang w:eastAsia="hr-HR"/>
        </w:rPr>
        <w:t>m edukacije - izvršeno 59.997,96</w:t>
      </w:r>
      <w:r w:rsidRPr="00026F18">
        <w:rPr>
          <w:rFonts w:ascii="Arial" w:eastAsia="Times New Roman" w:hAnsi="Arial" w:cs="Arial"/>
          <w:b/>
          <w:sz w:val="20"/>
          <w:szCs w:val="20"/>
          <w:lang w:eastAsia="hr-HR"/>
        </w:rPr>
        <w:t xml:space="preserve"> eura</w:t>
      </w:r>
    </w:p>
    <w:p w14:paraId="42AEB073" w14:textId="77777777" w:rsidR="00026F18" w:rsidRDefault="00026F18" w:rsidP="00754D7C">
      <w:pPr>
        <w:pStyle w:val="ListParagraph"/>
        <w:ind w:left="-18"/>
        <w:jc w:val="both"/>
        <w:rPr>
          <w:rFonts w:ascii="Arial" w:hAnsi="Arial" w:cs="Arial"/>
          <w:sz w:val="20"/>
          <w:szCs w:val="20"/>
        </w:rPr>
      </w:pPr>
      <w:r w:rsidRPr="00754D7C">
        <w:rPr>
          <w:rFonts w:ascii="Arial" w:hAnsi="Arial" w:cs="Arial"/>
          <w:sz w:val="20"/>
          <w:szCs w:val="20"/>
        </w:rPr>
        <w:t>Predmet javnog poziva je dodjela potpora male vrijednosti poduzetnicima sa svrhom realizacije ciljeva Programa dodjele potpora male vrijednosti poduzetnicima Primorsko-goranske županije u 2025. godini  za Mjeru 9. Javni poziv za dodjelu potpora objavljen je dana 22. rujna s rokom zaprimanja prijava do 02. listopada 2025. godine. Prihvatljivi prijavitelj za provedbu mjere 9. su Poduzetničke potporne institucije registrirane na području Primorsko goranske županije upisane u Jedinstveni registar poduzetničke infrastrukture koje su provodile radionice i edukacije ciljanim skupinama krajnjim korisnicima Mjere 9. Programom se omogućava stjecanje znanja i vještina za nezaposlene osobe, studente, srednjoškolce, poduzetnike početnike, ostale poduzetnike i stručne kadrove u gospodarstvu. Namjera je da se kroz unapređenje te jačanje poduzetničkog potencijala poduzetnika početnika i potencijalnih poduzetnika koji su započeli i/ili planiraju započeti vlastite poduzetničke poduhvate poveća broj novih poduzeća i povisi stopa preživljavanja poduzeća. Nakon pregleda pristiglih prijava (3) utvrđeno je da su sve prihvatljive te je dana 16. listopada 2025. godine Župan donio Odluku o dodjeli potpora temeljem koje su sklopljeni Ugovori o dodijeli potpore s prihvatljivim prijaviteljima u ukupnom iznosu od  59.997,96 eura.</w:t>
      </w:r>
    </w:p>
    <w:p w14:paraId="42B4102E" w14:textId="77777777" w:rsidR="00026F18" w:rsidRPr="00026F18" w:rsidRDefault="00026F18" w:rsidP="00981C26">
      <w:pPr>
        <w:spacing w:after="0" w:line="240" w:lineRule="auto"/>
        <w:contextualSpacing/>
        <w:jc w:val="both"/>
        <w:rPr>
          <w:rFonts w:ascii="Arial" w:eastAsia="Times New Roman" w:hAnsi="Arial" w:cs="Arial"/>
          <w:b/>
          <w:sz w:val="20"/>
          <w:szCs w:val="20"/>
          <w:lang w:eastAsia="hr-HR"/>
        </w:rPr>
      </w:pPr>
    </w:p>
    <w:p w14:paraId="10DD9DD7" w14:textId="77777777" w:rsidR="003F45AB" w:rsidRDefault="003F45AB" w:rsidP="003F45AB">
      <w:pPr>
        <w:spacing w:after="0" w:line="240" w:lineRule="auto"/>
        <w:ind w:left="284" w:hanging="284"/>
        <w:contextualSpacing/>
        <w:jc w:val="both"/>
        <w:rPr>
          <w:rFonts w:ascii="Arial" w:eastAsia="Times New Roman" w:hAnsi="Arial" w:cs="Arial"/>
          <w:b/>
          <w:sz w:val="20"/>
          <w:szCs w:val="20"/>
          <w:lang w:eastAsia="hr-HR"/>
        </w:rPr>
      </w:pPr>
      <w:r w:rsidRPr="003F45AB">
        <w:rPr>
          <w:rFonts w:ascii="Arial" w:eastAsia="Times New Roman" w:hAnsi="Arial" w:cs="Arial"/>
          <w:b/>
          <w:sz w:val="20"/>
          <w:szCs w:val="20"/>
          <w:lang w:eastAsia="hr-HR"/>
        </w:rPr>
        <w:t>5.)</w:t>
      </w:r>
      <w:r w:rsidRPr="003F45AB">
        <w:rPr>
          <w:rFonts w:ascii="Arial" w:eastAsia="Times New Roman" w:hAnsi="Arial" w:cs="Arial"/>
          <w:b/>
          <w:sz w:val="20"/>
          <w:szCs w:val="20"/>
          <w:lang w:eastAsia="hr-HR"/>
        </w:rPr>
        <w:tab/>
        <w:t>Aktivnost: Potpore inovatorima i udruga</w:t>
      </w:r>
      <w:r>
        <w:rPr>
          <w:rFonts w:ascii="Arial" w:eastAsia="Times New Roman" w:hAnsi="Arial" w:cs="Arial"/>
          <w:b/>
          <w:sz w:val="20"/>
          <w:szCs w:val="20"/>
          <w:lang w:eastAsia="hr-HR"/>
        </w:rPr>
        <w:t>ma inovatora - izvršeno 38.557,40</w:t>
      </w:r>
      <w:r w:rsidRPr="003F45AB">
        <w:rPr>
          <w:rFonts w:ascii="Arial" w:eastAsia="Times New Roman" w:hAnsi="Arial" w:cs="Arial"/>
          <w:b/>
          <w:sz w:val="20"/>
          <w:szCs w:val="20"/>
          <w:lang w:eastAsia="hr-HR"/>
        </w:rPr>
        <w:t xml:space="preserve"> eura</w:t>
      </w:r>
    </w:p>
    <w:p w14:paraId="20FCEE84" w14:textId="77777777" w:rsidR="003F45AB" w:rsidRPr="000441FA" w:rsidRDefault="003F45AB" w:rsidP="003F45AB">
      <w:pPr>
        <w:spacing w:after="0" w:line="240" w:lineRule="auto"/>
        <w:contextualSpacing/>
        <w:jc w:val="both"/>
        <w:rPr>
          <w:rFonts w:ascii="Arial" w:eastAsia="Times New Roman" w:hAnsi="Arial" w:cs="Arial"/>
          <w:b/>
          <w:sz w:val="20"/>
          <w:szCs w:val="20"/>
          <w:lang w:eastAsia="hr-HR"/>
        </w:rPr>
      </w:pPr>
      <w:r w:rsidRPr="000441FA">
        <w:rPr>
          <w:rFonts w:ascii="Arial" w:hAnsi="Arial" w:cs="Arial"/>
          <w:sz w:val="20"/>
          <w:szCs w:val="20"/>
        </w:rPr>
        <w:t>Za provedbu aktivnosti vezanih uz potpore inovatorima i udrugama inovatora planirana su sredstva u iznosu od 39.500,00 eura. Povjerenstvo za izbor najboljih inovacija predlaže dodjelu bespovratnih poticajnih sredstava fizičkim osobama – inovatorima s područja županije, za najbolje ocijenjene inovacije prijavljene na javni natječaj.</w:t>
      </w:r>
    </w:p>
    <w:p w14:paraId="2256F447" w14:textId="77777777" w:rsidR="003F45AB" w:rsidRPr="000441FA" w:rsidRDefault="003F45AB" w:rsidP="003F45AB">
      <w:pPr>
        <w:spacing w:after="0" w:line="240" w:lineRule="auto"/>
        <w:jc w:val="both"/>
        <w:rPr>
          <w:rFonts w:ascii="Arial" w:hAnsi="Arial" w:cs="Arial"/>
          <w:sz w:val="20"/>
          <w:szCs w:val="20"/>
        </w:rPr>
      </w:pPr>
      <w:r w:rsidRPr="000441FA">
        <w:rPr>
          <w:rFonts w:ascii="Arial" w:hAnsi="Arial" w:cs="Arial"/>
          <w:sz w:val="20"/>
          <w:szCs w:val="20"/>
        </w:rPr>
        <w:lastRenderedPageBreak/>
        <w:t>Sredstvima u iznosu od 35.000,00 eura sufinancira se razvoj inovacije, izrada potrebne dokumentacije, prototipa, nulte serije inovacije i druge aktivnosti vezane uz realizaciju ideje. Odobravanjem ovih sredstava omogućava se kreativnim pojedincima da realiziraju svoje inovacije, prizna njihov rad te, u konačnici, pokrene vlastita proizvodnja. Preostala sredstva namijenjena su za izradu diploma, objavu natječaja i ažuriranje baze podataka inovatora kojima su tijekom godina odobreni poticaji.</w:t>
      </w:r>
    </w:p>
    <w:p w14:paraId="7CE615B7" w14:textId="77777777" w:rsidR="003F45AB" w:rsidRPr="000441FA" w:rsidRDefault="003F45AB" w:rsidP="003F45AB">
      <w:pPr>
        <w:spacing w:after="0" w:line="240" w:lineRule="auto"/>
        <w:jc w:val="both"/>
        <w:rPr>
          <w:rFonts w:ascii="Arial" w:hAnsi="Arial" w:cs="Arial"/>
          <w:sz w:val="20"/>
          <w:szCs w:val="20"/>
        </w:rPr>
      </w:pPr>
      <w:r w:rsidRPr="000441FA">
        <w:rPr>
          <w:rFonts w:ascii="Arial" w:hAnsi="Arial" w:cs="Arial"/>
          <w:sz w:val="20"/>
          <w:szCs w:val="20"/>
        </w:rPr>
        <w:t>Natječaj za izbor osoba s područja Primorsko-goranske županije čiji će se razvoj inovacija sufinancirati bespovratnim sredstvima u 2025. godini objavljen je u Novom listu 15. rujna 2025., s rokom zaprimanja prijava do 15. listopada 2025. godine. Zaprimljeno je 31 prijava inovacija, od kojih je 10 prijava mladih inovatora (do 30 godina starosti). Jedna prijava proglašena je nevažećom.</w:t>
      </w:r>
    </w:p>
    <w:p w14:paraId="21DC0A17" w14:textId="77777777" w:rsidR="00AC32A8" w:rsidRDefault="000441FA" w:rsidP="003F45AB">
      <w:pPr>
        <w:spacing w:after="0" w:line="240" w:lineRule="auto"/>
        <w:jc w:val="both"/>
        <w:rPr>
          <w:rFonts w:ascii="Arial" w:hAnsi="Arial" w:cs="Arial"/>
          <w:sz w:val="20"/>
          <w:szCs w:val="20"/>
        </w:rPr>
      </w:pPr>
      <w:r>
        <w:rPr>
          <w:rFonts w:ascii="Arial" w:hAnsi="Arial" w:cs="Arial"/>
          <w:sz w:val="20"/>
          <w:szCs w:val="20"/>
        </w:rPr>
        <w:t>Odlukom Ž</w:t>
      </w:r>
      <w:r w:rsidR="003F45AB" w:rsidRPr="000441FA">
        <w:rPr>
          <w:rFonts w:ascii="Arial" w:hAnsi="Arial" w:cs="Arial"/>
          <w:sz w:val="20"/>
          <w:szCs w:val="20"/>
        </w:rPr>
        <w:t>upana dodijeljena su bespovratna poticajna sredstva za razvoj 30 inovacija u ukupnom iznosu od 35.000,00 eura.</w:t>
      </w:r>
    </w:p>
    <w:p w14:paraId="117BCA88" w14:textId="77777777" w:rsidR="00AA0FB9" w:rsidRDefault="00AA0FB9" w:rsidP="003F45AB">
      <w:pPr>
        <w:spacing w:after="0" w:line="240" w:lineRule="auto"/>
        <w:jc w:val="both"/>
        <w:rPr>
          <w:rFonts w:ascii="Arial" w:hAnsi="Arial" w:cs="Arial"/>
          <w:sz w:val="20"/>
          <w:szCs w:val="20"/>
        </w:rPr>
      </w:pPr>
    </w:p>
    <w:p w14:paraId="55158365" w14:textId="77777777" w:rsidR="00AA0FB9" w:rsidRPr="00AA0FB9" w:rsidRDefault="00AA0FB9" w:rsidP="00AA0FB9">
      <w:pPr>
        <w:spacing w:after="0" w:line="240" w:lineRule="auto"/>
        <w:ind w:left="284" w:hanging="284"/>
        <w:contextualSpacing/>
        <w:jc w:val="both"/>
        <w:rPr>
          <w:rFonts w:ascii="Arial" w:eastAsia="Times New Roman" w:hAnsi="Arial" w:cs="Arial"/>
          <w:b/>
          <w:sz w:val="20"/>
          <w:szCs w:val="20"/>
          <w:lang w:eastAsia="hr-HR"/>
        </w:rPr>
      </w:pPr>
      <w:r>
        <w:rPr>
          <w:rFonts w:ascii="Arial" w:eastAsia="Times New Roman" w:hAnsi="Arial" w:cs="Arial"/>
          <w:b/>
          <w:sz w:val="20"/>
          <w:szCs w:val="20"/>
          <w:lang w:eastAsia="hr-HR"/>
        </w:rPr>
        <w:t xml:space="preserve">6.) </w:t>
      </w:r>
      <w:r w:rsidRPr="00AA0FB9">
        <w:rPr>
          <w:rFonts w:ascii="Arial" w:eastAsia="Times New Roman" w:hAnsi="Arial" w:cs="Arial"/>
          <w:b/>
          <w:sz w:val="20"/>
          <w:szCs w:val="20"/>
          <w:lang w:eastAsia="hr-HR"/>
        </w:rPr>
        <w:t>Projekt: Projekt Komercijalizacija inovacija - izvršeno  22.000,00 eura</w:t>
      </w:r>
    </w:p>
    <w:p w14:paraId="355E982D" w14:textId="77777777" w:rsidR="00B224A6" w:rsidRPr="00B224A6" w:rsidRDefault="00056E53" w:rsidP="00056E53">
      <w:pPr>
        <w:spacing w:after="0" w:line="240" w:lineRule="auto"/>
        <w:jc w:val="both"/>
        <w:rPr>
          <w:rFonts w:ascii="Arial" w:hAnsi="Arial" w:cs="Arial"/>
          <w:sz w:val="20"/>
          <w:szCs w:val="20"/>
        </w:rPr>
      </w:pPr>
      <w:r w:rsidRPr="00B224A6">
        <w:rPr>
          <w:rFonts w:ascii="Arial" w:hAnsi="Arial" w:cs="Arial"/>
          <w:sz w:val="20"/>
          <w:szCs w:val="20"/>
        </w:rPr>
        <w:t xml:space="preserve">Za provedbu Projekta planirana su sredstva u iznosu 22.000,00 eura. Sredstva Županije udružena su sa sredstvima Zaklade za Financiranje Izradbe Prototipova (Zaklada FIPRO). </w:t>
      </w:r>
      <w:r w:rsidR="00B224A6" w:rsidRPr="00B224A6">
        <w:rPr>
          <w:rFonts w:ascii="Arial" w:hAnsi="Arial" w:cs="Arial"/>
          <w:sz w:val="20"/>
          <w:szCs w:val="20"/>
        </w:rPr>
        <w:t>Sredstva Županije u iznosu od 20.000,00 eura planirana su za uplatu na poseban račun Zaklade FIPRO pri Znanstveno-tehnološkom parku Sveučilišta u Rijeci d.o.o., namijenjen provedbi Projekta „Komercijalizacija inovacija“, s ciljem patentiranja i predstavljanja inovacija gospodarstvu. Preostala sredstva namijenjena su operativnoj provedbi Projekta.</w:t>
      </w:r>
    </w:p>
    <w:p w14:paraId="0900D210" w14:textId="77777777" w:rsidR="00B224A6" w:rsidRPr="00B224A6" w:rsidRDefault="00B224A6" w:rsidP="00B224A6">
      <w:pPr>
        <w:spacing w:after="0" w:line="240" w:lineRule="auto"/>
        <w:jc w:val="both"/>
        <w:rPr>
          <w:rFonts w:ascii="Arial" w:hAnsi="Arial" w:cs="Arial"/>
          <w:sz w:val="20"/>
          <w:szCs w:val="20"/>
        </w:rPr>
      </w:pPr>
      <w:r w:rsidRPr="00B224A6">
        <w:rPr>
          <w:rFonts w:ascii="Arial" w:hAnsi="Arial" w:cs="Arial"/>
          <w:sz w:val="20"/>
          <w:szCs w:val="20"/>
        </w:rPr>
        <w:t>Provedbom Projekta ostvaruje se razvoj i promocija inovatorstva, razvoj novih proizvoda, postupaka i usluga, poboljšanje postojećih proizvoda, realizacija prototipa te pozicioniranje inovacija na tržištu, što doprinosi poticanju inovatorstva kao važnog segmenta razvoja poduzetništva.</w:t>
      </w:r>
    </w:p>
    <w:p w14:paraId="7F876FDF" w14:textId="77777777" w:rsidR="00B224A6" w:rsidRPr="00B224A6" w:rsidRDefault="00B224A6" w:rsidP="00B224A6">
      <w:pPr>
        <w:spacing w:after="0" w:line="240" w:lineRule="auto"/>
        <w:jc w:val="both"/>
        <w:rPr>
          <w:rFonts w:ascii="Arial" w:hAnsi="Arial" w:cs="Arial"/>
          <w:sz w:val="20"/>
          <w:szCs w:val="20"/>
        </w:rPr>
      </w:pPr>
      <w:r w:rsidRPr="00B224A6">
        <w:rPr>
          <w:rFonts w:ascii="Arial" w:hAnsi="Arial" w:cs="Arial"/>
          <w:sz w:val="20"/>
          <w:szCs w:val="20"/>
        </w:rPr>
        <w:t>Prethodnih godina izmijenjen je model raspodjele sredstava kako bi se povećao udjel bespovratnih sredstava i skratio rok korištenja. Polovica sredstava odobrava se korisnicima u obliku zajma bez kamata, bez jamaca, bez učešća i bez hipoteke, dok se druga polovica dodjeljuje bespovratno. Visina zajma po zahtjevu iznosi od 7.000,00 do 27.000,00 eura, a rok otplate je 2 godine, uz mogućnost ugovaranja dodatnog počeka otplate do 1 godine. Sredstva iz Proračuna PGŽ u iznosu od 20.000,00 eura udružuju se sa sredstvima Zaklade FIPRO u minimalnom iznosu od 20.000,00 eura.</w:t>
      </w:r>
    </w:p>
    <w:p w14:paraId="09DBC9D5" w14:textId="77777777" w:rsidR="00B224A6" w:rsidRPr="00B224A6" w:rsidRDefault="00B224A6" w:rsidP="00B224A6">
      <w:pPr>
        <w:spacing w:after="0" w:line="240" w:lineRule="auto"/>
        <w:jc w:val="both"/>
        <w:rPr>
          <w:rFonts w:ascii="Arial" w:hAnsi="Arial" w:cs="Arial"/>
          <w:sz w:val="20"/>
          <w:szCs w:val="20"/>
        </w:rPr>
      </w:pPr>
      <w:r w:rsidRPr="00B224A6">
        <w:rPr>
          <w:rFonts w:ascii="Arial" w:hAnsi="Arial" w:cs="Arial"/>
          <w:sz w:val="20"/>
          <w:szCs w:val="20"/>
        </w:rPr>
        <w:t>U 2025. godine izrađen je Ugovor o sufinanciranju Projekta „Komercijalizacija inovacija“ te su sredstva Županije isplaćena Zakladi FIPRO. Dana 31. listopada 2025. godine objavljen je Javni poziv za podnošenje zahtjeva za dodjelu financijskih sredstava, koji je bio otvoren do 28. studenog 2025. godine.</w:t>
      </w:r>
    </w:p>
    <w:p w14:paraId="4FDAA1C2" w14:textId="77777777" w:rsidR="00B224A6" w:rsidRDefault="00B224A6" w:rsidP="00B224A6">
      <w:pPr>
        <w:spacing w:after="0" w:line="240" w:lineRule="auto"/>
        <w:jc w:val="both"/>
        <w:rPr>
          <w:rFonts w:ascii="Arial" w:hAnsi="Arial" w:cs="Arial"/>
          <w:sz w:val="20"/>
          <w:szCs w:val="20"/>
        </w:rPr>
      </w:pPr>
      <w:r w:rsidRPr="00B224A6">
        <w:rPr>
          <w:rFonts w:ascii="Arial" w:hAnsi="Arial" w:cs="Arial"/>
          <w:sz w:val="20"/>
          <w:szCs w:val="20"/>
        </w:rPr>
        <w:t>Odobrene su tri prijave u ukupnom iznosu od 58.401,00 eura, a s korisnicima su potpisani ugovori o dodjeli sredstava iz Projekta „Komercijalizacija inovacija“.</w:t>
      </w:r>
    </w:p>
    <w:p w14:paraId="117C5DDB" w14:textId="77777777" w:rsidR="00B224A6" w:rsidRDefault="00B224A6" w:rsidP="00B224A6">
      <w:pPr>
        <w:spacing w:after="0" w:line="240" w:lineRule="auto"/>
        <w:jc w:val="both"/>
        <w:rPr>
          <w:rFonts w:ascii="Arial" w:hAnsi="Arial" w:cs="Arial"/>
          <w:sz w:val="20"/>
          <w:szCs w:val="20"/>
        </w:rPr>
      </w:pPr>
    </w:p>
    <w:p w14:paraId="6B294DE2" w14:textId="77777777" w:rsidR="00B224A6" w:rsidRPr="00254A31" w:rsidRDefault="00254A31" w:rsidP="00254A31">
      <w:pPr>
        <w:spacing w:after="0" w:line="240" w:lineRule="auto"/>
        <w:ind w:left="284" w:hanging="284"/>
        <w:contextualSpacing/>
        <w:jc w:val="both"/>
        <w:rPr>
          <w:rFonts w:ascii="Arial" w:eastAsia="Times New Roman" w:hAnsi="Arial" w:cs="Arial"/>
          <w:b/>
          <w:sz w:val="20"/>
          <w:szCs w:val="20"/>
          <w:lang w:eastAsia="hr-HR"/>
        </w:rPr>
      </w:pPr>
      <w:r w:rsidRPr="00254A31">
        <w:rPr>
          <w:rFonts w:ascii="Arial" w:eastAsia="Times New Roman" w:hAnsi="Arial" w:cs="Arial"/>
          <w:b/>
          <w:sz w:val="20"/>
          <w:szCs w:val="20"/>
          <w:lang w:eastAsia="hr-HR"/>
        </w:rPr>
        <w:t>7.)</w:t>
      </w:r>
      <w:r w:rsidRPr="00254A31">
        <w:rPr>
          <w:rFonts w:ascii="Arial" w:eastAsia="Times New Roman" w:hAnsi="Arial" w:cs="Arial"/>
          <w:b/>
          <w:sz w:val="20"/>
          <w:szCs w:val="20"/>
          <w:lang w:eastAsia="hr-HR"/>
        </w:rPr>
        <w:tab/>
        <w:t>Aktivnost: Rad Gospodarsko-socijalnog vijeća Primorsko-goranske županije</w:t>
      </w:r>
      <w:r>
        <w:rPr>
          <w:rFonts w:ascii="Arial" w:eastAsia="Times New Roman" w:hAnsi="Arial" w:cs="Arial"/>
          <w:b/>
          <w:sz w:val="20"/>
          <w:szCs w:val="20"/>
          <w:lang w:eastAsia="hr-HR"/>
        </w:rPr>
        <w:t xml:space="preserve"> - izvršeno 0,00</w:t>
      </w:r>
      <w:r w:rsidRPr="00254A31">
        <w:rPr>
          <w:rFonts w:ascii="Arial" w:eastAsia="Times New Roman" w:hAnsi="Arial" w:cs="Arial"/>
          <w:b/>
          <w:sz w:val="20"/>
          <w:szCs w:val="20"/>
          <w:lang w:eastAsia="hr-HR"/>
        </w:rPr>
        <w:t xml:space="preserve"> eura</w:t>
      </w:r>
    </w:p>
    <w:p w14:paraId="2A9DC134" w14:textId="77777777" w:rsidR="00B224A6" w:rsidRDefault="00254A31" w:rsidP="00B224A6">
      <w:pPr>
        <w:spacing w:after="0" w:line="240" w:lineRule="auto"/>
        <w:jc w:val="both"/>
        <w:rPr>
          <w:rFonts w:ascii="Arial" w:hAnsi="Arial" w:cs="Arial"/>
          <w:sz w:val="20"/>
          <w:szCs w:val="20"/>
        </w:rPr>
      </w:pPr>
      <w:r w:rsidRPr="00254A31">
        <w:rPr>
          <w:rFonts w:ascii="Arial" w:hAnsi="Arial" w:cs="Arial"/>
          <w:sz w:val="20"/>
          <w:szCs w:val="20"/>
        </w:rPr>
        <w:t xml:space="preserve">Radi utvrđivanja i ostvarivanja usklađenosti djelatnosti s ciljem zaštite i promicanja gospodarskih i socijalnih prava odnosno interesa zaposlenika i poslodavaca te vođenja usklađene gospodarske, socijalne i razvojne politike osnovano je Gospodarsko-socijalno vijeće Primorsko-goranske županije (dalje u tekstu: GSV PGŽ) kao županijsko tripartitno tijelo sastavljeno od predstavnika Županije, Hrvatske udruge poslodavaca i udruga radnika (sindikalnih središnjica). GSV PGŽ svoje djelovanje obavlja kroz održavanje javnih sjednica na kojima se raspravlja o aktualnijim gospodarskim i socijalnim pitanjima na području Županije. Upravni odjel obavlja administrativno tehničke poslove za potrebe GSV PGŽ, a naročito brine o pripremi i organiziranju održavanja sjednica, pravodobnoj izradi i dostavi materijala članovima GSV PGŽ i vođenju zapisnika sa sjednica. </w:t>
      </w:r>
      <w:r w:rsidR="00094A3B">
        <w:rPr>
          <w:rFonts w:ascii="Arial" w:hAnsi="Arial" w:cs="Arial"/>
          <w:sz w:val="20"/>
          <w:szCs w:val="20"/>
        </w:rPr>
        <w:t xml:space="preserve">U 2025. godini nije bilo održanih sjednica. </w:t>
      </w:r>
    </w:p>
    <w:p w14:paraId="0109A32A" w14:textId="77777777" w:rsidR="00094A3B" w:rsidRDefault="00094A3B" w:rsidP="00B224A6">
      <w:pPr>
        <w:spacing w:after="0" w:line="240" w:lineRule="auto"/>
        <w:jc w:val="both"/>
        <w:rPr>
          <w:rFonts w:ascii="Arial" w:hAnsi="Arial" w:cs="Arial"/>
          <w:sz w:val="20"/>
          <w:szCs w:val="20"/>
        </w:rPr>
      </w:pPr>
    </w:p>
    <w:p w14:paraId="69C5295E" w14:textId="77777777" w:rsidR="00094A3B" w:rsidRPr="0094289A" w:rsidRDefault="0094289A" w:rsidP="0094289A">
      <w:pPr>
        <w:spacing w:after="0" w:line="240" w:lineRule="auto"/>
        <w:ind w:left="284" w:hanging="284"/>
        <w:contextualSpacing/>
        <w:jc w:val="both"/>
        <w:rPr>
          <w:rFonts w:ascii="Arial" w:eastAsia="Times New Roman" w:hAnsi="Arial" w:cs="Arial"/>
          <w:b/>
          <w:sz w:val="20"/>
          <w:szCs w:val="20"/>
          <w:lang w:eastAsia="hr-HR"/>
        </w:rPr>
      </w:pPr>
      <w:r w:rsidRPr="0094289A">
        <w:rPr>
          <w:rFonts w:ascii="Arial" w:eastAsia="Times New Roman" w:hAnsi="Arial" w:cs="Arial"/>
          <w:b/>
          <w:sz w:val="20"/>
          <w:szCs w:val="20"/>
          <w:lang w:eastAsia="hr-HR"/>
        </w:rPr>
        <w:t>8.)</w:t>
      </w:r>
      <w:r w:rsidRPr="0094289A">
        <w:rPr>
          <w:rFonts w:ascii="Arial" w:eastAsia="Times New Roman" w:hAnsi="Arial" w:cs="Arial"/>
          <w:b/>
          <w:sz w:val="20"/>
          <w:szCs w:val="20"/>
          <w:lang w:eastAsia="hr-HR"/>
        </w:rPr>
        <w:tab/>
        <w:t xml:space="preserve">Projekt: </w:t>
      </w:r>
      <w:proofErr w:type="spellStart"/>
      <w:r w:rsidRPr="0094289A">
        <w:rPr>
          <w:rFonts w:ascii="Arial" w:eastAsia="Times New Roman" w:hAnsi="Arial" w:cs="Arial"/>
          <w:b/>
          <w:sz w:val="20"/>
          <w:szCs w:val="20"/>
          <w:lang w:eastAsia="hr-HR"/>
        </w:rPr>
        <w:t>Maritimno</w:t>
      </w:r>
      <w:proofErr w:type="spellEnd"/>
      <w:r w:rsidRPr="0094289A">
        <w:rPr>
          <w:rFonts w:ascii="Arial" w:eastAsia="Times New Roman" w:hAnsi="Arial" w:cs="Arial"/>
          <w:b/>
          <w:sz w:val="20"/>
          <w:szCs w:val="20"/>
          <w:lang w:eastAsia="hr-HR"/>
        </w:rPr>
        <w:t xml:space="preserve"> inovacijski </w:t>
      </w:r>
      <w:proofErr w:type="spellStart"/>
      <w:r w:rsidRPr="0094289A">
        <w:rPr>
          <w:rFonts w:ascii="Arial" w:eastAsia="Times New Roman" w:hAnsi="Arial" w:cs="Arial"/>
          <w:b/>
          <w:sz w:val="20"/>
          <w:szCs w:val="20"/>
          <w:lang w:eastAsia="hr-HR"/>
        </w:rPr>
        <w:t>klaster</w:t>
      </w:r>
      <w:proofErr w:type="spellEnd"/>
      <w:r w:rsidRPr="0094289A">
        <w:rPr>
          <w:rFonts w:ascii="Arial" w:eastAsia="Times New Roman" w:hAnsi="Arial" w:cs="Arial"/>
          <w:b/>
          <w:sz w:val="20"/>
          <w:szCs w:val="20"/>
          <w:lang w:eastAsia="hr-HR"/>
        </w:rPr>
        <w:t xml:space="preserve"> - Sveučilište u Rijeci - izvršeno </w:t>
      </w:r>
      <w:r>
        <w:rPr>
          <w:rFonts w:ascii="Arial" w:eastAsia="Times New Roman" w:hAnsi="Arial" w:cs="Arial"/>
          <w:b/>
          <w:sz w:val="20"/>
          <w:szCs w:val="20"/>
          <w:lang w:eastAsia="hr-HR"/>
        </w:rPr>
        <w:t>165.939,72</w:t>
      </w:r>
      <w:r w:rsidRPr="0094289A">
        <w:rPr>
          <w:rFonts w:ascii="Arial" w:eastAsia="Times New Roman" w:hAnsi="Arial" w:cs="Arial"/>
          <w:b/>
          <w:sz w:val="20"/>
          <w:szCs w:val="20"/>
          <w:lang w:eastAsia="hr-HR"/>
        </w:rPr>
        <w:t xml:space="preserve"> eura</w:t>
      </w:r>
    </w:p>
    <w:p w14:paraId="1DF98C39" w14:textId="77777777" w:rsidR="00DA0835" w:rsidRPr="00DA0835" w:rsidRDefault="00DA0835" w:rsidP="00DA0835">
      <w:pPr>
        <w:spacing w:after="0" w:line="240" w:lineRule="auto"/>
        <w:jc w:val="both"/>
        <w:rPr>
          <w:rFonts w:ascii="Arial" w:hAnsi="Arial" w:cs="Arial"/>
          <w:sz w:val="20"/>
          <w:szCs w:val="20"/>
        </w:rPr>
      </w:pPr>
      <w:r w:rsidRPr="00DA0835">
        <w:rPr>
          <w:rFonts w:ascii="Arial" w:hAnsi="Arial" w:cs="Arial"/>
          <w:sz w:val="20"/>
          <w:szCs w:val="20"/>
        </w:rPr>
        <w:t xml:space="preserve">Aktivnost se provodi u suradnji sa Sveučilištem u Rijeci te uključuje izgradnju inovativne edukacijske arene INOVA LAB na </w:t>
      </w:r>
      <w:proofErr w:type="spellStart"/>
      <w:r w:rsidRPr="00DA0835">
        <w:rPr>
          <w:rFonts w:ascii="Arial" w:hAnsi="Arial" w:cs="Arial"/>
          <w:sz w:val="20"/>
          <w:szCs w:val="20"/>
        </w:rPr>
        <w:t>Kampusu</w:t>
      </w:r>
      <w:proofErr w:type="spellEnd"/>
      <w:r w:rsidRPr="00DA0835">
        <w:rPr>
          <w:rFonts w:ascii="Arial" w:hAnsi="Arial" w:cs="Arial"/>
          <w:sz w:val="20"/>
          <w:szCs w:val="20"/>
        </w:rPr>
        <w:t xml:space="preserve">, s ciljem razvoja tehnologije i uspostave </w:t>
      </w:r>
      <w:proofErr w:type="spellStart"/>
      <w:r w:rsidRPr="00DA0835">
        <w:rPr>
          <w:rFonts w:ascii="Arial" w:hAnsi="Arial" w:cs="Arial"/>
          <w:sz w:val="20"/>
          <w:szCs w:val="20"/>
        </w:rPr>
        <w:t>maritimno</w:t>
      </w:r>
      <w:proofErr w:type="spellEnd"/>
      <w:r w:rsidRPr="00DA0835">
        <w:rPr>
          <w:rFonts w:ascii="Arial" w:hAnsi="Arial" w:cs="Arial"/>
          <w:sz w:val="20"/>
          <w:szCs w:val="20"/>
        </w:rPr>
        <w:t xml:space="preserve">-inovacijskog </w:t>
      </w:r>
      <w:proofErr w:type="spellStart"/>
      <w:r w:rsidRPr="00DA0835">
        <w:rPr>
          <w:rFonts w:ascii="Arial" w:hAnsi="Arial" w:cs="Arial"/>
          <w:sz w:val="20"/>
          <w:szCs w:val="20"/>
        </w:rPr>
        <w:t>klastera</w:t>
      </w:r>
      <w:proofErr w:type="spellEnd"/>
      <w:r w:rsidRPr="00DA0835">
        <w:rPr>
          <w:rFonts w:ascii="Arial" w:hAnsi="Arial" w:cs="Arial"/>
          <w:sz w:val="20"/>
          <w:szCs w:val="20"/>
        </w:rPr>
        <w:t>.</w:t>
      </w:r>
    </w:p>
    <w:p w14:paraId="09853336" w14:textId="77777777" w:rsidR="00DA0835" w:rsidRPr="00DA0835" w:rsidRDefault="00DA0835" w:rsidP="00DA0835">
      <w:pPr>
        <w:spacing w:after="0" w:line="240" w:lineRule="auto"/>
        <w:jc w:val="both"/>
        <w:rPr>
          <w:rFonts w:ascii="Arial" w:hAnsi="Arial" w:cs="Arial"/>
          <w:sz w:val="20"/>
          <w:szCs w:val="20"/>
        </w:rPr>
      </w:pPr>
      <w:r w:rsidRPr="00DA0835">
        <w:rPr>
          <w:rFonts w:ascii="Arial" w:hAnsi="Arial" w:cs="Arial"/>
          <w:sz w:val="20"/>
          <w:szCs w:val="20"/>
        </w:rPr>
        <w:t xml:space="preserve">Sredstva u iznosu od 115.939,72 eura prenesena su iz prethodne godine, dok je u proračunu za 2025. godinu osigurano dodatnih 50.000,00 eura za dovršetak radova na izgradnji paviljona na lokaciji </w:t>
      </w:r>
      <w:proofErr w:type="spellStart"/>
      <w:r w:rsidRPr="00DA0835">
        <w:rPr>
          <w:rFonts w:ascii="Arial" w:hAnsi="Arial" w:cs="Arial"/>
          <w:sz w:val="20"/>
          <w:szCs w:val="20"/>
        </w:rPr>
        <w:t>Kampus</w:t>
      </w:r>
      <w:proofErr w:type="spellEnd"/>
      <w:r w:rsidRPr="00DA0835">
        <w:rPr>
          <w:rFonts w:ascii="Arial" w:hAnsi="Arial" w:cs="Arial"/>
          <w:sz w:val="20"/>
          <w:szCs w:val="20"/>
        </w:rPr>
        <w:t>. Tijekom svibnja aktivnost je u cijelosti realizirana, a sukladno dostavljenim građevinskim situacijama isplaćena su sva ugovorena sredstva.</w:t>
      </w:r>
    </w:p>
    <w:p w14:paraId="747E4307" w14:textId="77777777" w:rsidR="000651C5" w:rsidRDefault="000651C5" w:rsidP="00B224A6">
      <w:pPr>
        <w:spacing w:after="0" w:line="240" w:lineRule="auto"/>
        <w:jc w:val="both"/>
        <w:rPr>
          <w:rFonts w:ascii="Arial" w:hAnsi="Arial" w:cs="Arial"/>
          <w:sz w:val="20"/>
          <w:szCs w:val="20"/>
        </w:rPr>
      </w:pPr>
    </w:p>
    <w:p w14:paraId="2ADE4A92" w14:textId="77777777" w:rsidR="000651C5" w:rsidRPr="00150ACB" w:rsidRDefault="000651C5" w:rsidP="000651C5">
      <w:pPr>
        <w:spacing w:after="0" w:line="240" w:lineRule="auto"/>
        <w:rPr>
          <w:rFonts w:ascii="Arial" w:hAnsi="Arial" w:cs="Arial"/>
          <w:b/>
          <w:sz w:val="20"/>
          <w:szCs w:val="20"/>
        </w:rPr>
      </w:pPr>
      <w:r w:rsidRPr="00150ACB">
        <w:rPr>
          <w:rFonts w:ascii="Arial" w:hAnsi="Arial" w:cs="Arial"/>
          <w:b/>
          <w:sz w:val="20"/>
          <w:szCs w:val="20"/>
        </w:rPr>
        <w:t>IZVRŠENJE FINANCIJSKOG PLANA:</w:t>
      </w:r>
    </w:p>
    <w:tbl>
      <w:tblPr>
        <w:tblStyle w:val="TableGrid"/>
        <w:tblW w:w="9634" w:type="dxa"/>
        <w:tblLook w:val="04A0" w:firstRow="1" w:lastRow="0" w:firstColumn="1" w:lastColumn="0" w:noHBand="0" w:noVBand="1"/>
      </w:tblPr>
      <w:tblGrid>
        <w:gridCol w:w="804"/>
        <w:gridCol w:w="5500"/>
        <w:gridCol w:w="1276"/>
        <w:gridCol w:w="1267"/>
        <w:gridCol w:w="787"/>
      </w:tblGrid>
      <w:tr w:rsidR="000651C5" w:rsidRPr="00772201" w14:paraId="2799B866" w14:textId="77777777" w:rsidTr="000651C5">
        <w:trPr>
          <w:trHeight w:val="492"/>
        </w:trPr>
        <w:tc>
          <w:tcPr>
            <w:tcW w:w="806" w:type="dxa"/>
            <w:vAlign w:val="center"/>
          </w:tcPr>
          <w:p w14:paraId="2CDF9397" w14:textId="77777777" w:rsidR="000651C5" w:rsidRPr="00772201" w:rsidRDefault="000651C5" w:rsidP="0062246E">
            <w:pPr>
              <w:jc w:val="center"/>
              <w:rPr>
                <w:rFonts w:ascii="Arial" w:hAnsi="Arial" w:cs="Arial"/>
                <w:b/>
                <w:sz w:val="18"/>
                <w:szCs w:val="18"/>
              </w:rPr>
            </w:pPr>
            <w:r w:rsidRPr="00772201">
              <w:rPr>
                <w:rFonts w:ascii="Arial" w:hAnsi="Arial" w:cs="Arial"/>
                <w:b/>
                <w:sz w:val="18"/>
                <w:szCs w:val="18"/>
              </w:rPr>
              <w:t>R.br.</w:t>
            </w:r>
          </w:p>
        </w:tc>
        <w:tc>
          <w:tcPr>
            <w:tcW w:w="5539" w:type="dxa"/>
            <w:vAlign w:val="center"/>
          </w:tcPr>
          <w:p w14:paraId="182DC573" w14:textId="77777777" w:rsidR="000651C5" w:rsidRPr="00772201" w:rsidRDefault="000651C5" w:rsidP="0062246E">
            <w:pPr>
              <w:rPr>
                <w:rFonts w:ascii="Arial" w:hAnsi="Arial" w:cs="Arial"/>
                <w:b/>
                <w:sz w:val="18"/>
                <w:szCs w:val="18"/>
              </w:rPr>
            </w:pPr>
            <w:r w:rsidRPr="00772201">
              <w:rPr>
                <w:rFonts w:ascii="Arial" w:hAnsi="Arial" w:cs="Arial"/>
                <w:b/>
                <w:sz w:val="18"/>
                <w:szCs w:val="18"/>
              </w:rPr>
              <w:t>Naziv aktivnosti / projekta</w:t>
            </w:r>
          </w:p>
        </w:tc>
        <w:tc>
          <w:tcPr>
            <w:tcW w:w="1276" w:type="dxa"/>
            <w:vAlign w:val="center"/>
          </w:tcPr>
          <w:p w14:paraId="2EFC8C18" w14:textId="77777777" w:rsidR="000651C5" w:rsidRPr="00772201" w:rsidRDefault="000651C5" w:rsidP="0062246E">
            <w:pPr>
              <w:jc w:val="center"/>
              <w:rPr>
                <w:rFonts w:ascii="Arial" w:hAnsi="Arial" w:cs="Arial"/>
                <w:b/>
                <w:sz w:val="18"/>
                <w:szCs w:val="18"/>
              </w:rPr>
            </w:pPr>
            <w:r w:rsidRPr="00772201">
              <w:rPr>
                <w:rFonts w:ascii="Arial" w:hAnsi="Arial" w:cs="Arial"/>
                <w:b/>
                <w:sz w:val="18"/>
                <w:szCs w:val="18"/>
              </w:rPr>
              <w:t xml:space="preserve">Plan </w:t>
            </w:r>
          </w:p>
          <w:p w14:paraId="29973ADA" w14:textId="77777777" w:rsidR="000651C5" w:rsidRPr="00772201" w:rsidRDefault="000651C5" w:rsidP="0062246E">
            <w:pPr>
              <w:jc w:val="center"/>
              <w:rPr>
                <w:rFonts w:ascii="Arial" w:hAnsi="Arial" w:cs="Arial"/>
                <w:b/>
                <w:sz w:val="18"/>
                <w:szCs w:val="18"/>
              </w:rPr>
            </w:pPr>
            <w:r w:rsidRPr="00772201">
              <w:rPr>
                <w:rFonts w:ascii="Arial" w:hAnsi="Arial" w:cs="Arial"/>
                <w:b/>
                <w:sz w:val="18"/>
                <w:szCs w:val="18"/>
              </w:rPr>
              <w:t>202</w:t>
            </w:r>
            <w:r>
              <w:rPr>
                <w:rFonts w:ascii="Arial" w:hAnsi="Arial" w:cs="Arial"/>
                <w:b/>
                <w:sz w:val="18"/>
                <w:szCs w:val="18"/>
              </w:rPr>
              <w:t>5</w:t>
            </w:r>
            <w:r w:rsidRPr="00772201">
              <w:rPr>
                <w:rFonts w:ascii="Arial" w:hAnsi="Arial" w:cs="Arial"/>
                <w:b/>
                <w:sz w:val="18"/>
                <w:szCs w:val="18"/>
              </w:rPr>
              <w:t>.</w:t>
            </w:r>
          </w:p>
        </w:tc>
        <w:tc>
          <w:tcPr>
            <w:tcW w:w="1226" w:type="dxa"/>
            <w:vAlign w:val="center"/>
          </w:tcPr>
          <w:p w14:paraId="29B997A3" w14:textId="77777777" w:rsidR="000651C5" w:rsidRPr="00772201" w:rsidRDefault="000651C5" w:rsidP="0062246E">
            <w:pPr>
              <w:jc w:val="center"/>
              <w:rPr>
                <w:rFonts w:ascii="Arial" w:hAnsi="Arial" w:cs="Arial"/>
                <w:b/>
                <w:sz w:val="18"/>
                <w:szCs w:val="18"/>
              </w:rPr>
            </w:pPr>
            <w:r w:rsidRPr="00772201">
              <w:rPr>
                <w:rFonts w:ascii="Arial" w:hAnsi="Arial" w:cs="Arial"/>
                <w:b/>
                <w:sz w:val="18"/>
                <w:szCs w:val="18"/>
              </w:rPr>
              <w:t>Izvršenje</w:t>
            </w:r>
          </w:p>
          <w:p w14:paraId="4FFB04E8" w14:textId="77777777" w:rsidR="000651C5" w:rsidRPr="00772201" w:rsidRDefault="000651C5" w:rsidP="0062246E">
            <w:pPr>
              <w:jc w:val="center"/>
              <w:rPr>
                <w:rFonts w:ascii="Arial" w:hAnsi="Arial" w:cs="Arial"/>
                <w:b/>
                <w:sz w:val="18"/>
                <w:szCs w:val="18"/>
              </w:rPr>
            </w:pPr>
            <w:r>
              <w:rPr>
                <w:rFonts w:ascii="Arial" w:hAnsi="Arial" w:cs="Arial"/>
                <w:b/>
                <w:sz w:val="18"/>
                <w:szCs w:val="18"/>
              </w:rPr>
              <w:t>2025</w:t>
            </w:r>
            <w:r w:rsidRPr="00772201">
              <w:rPr>
                <w:rFonts w:ascii="Arial" w:hAnsi="Arial" w:cs="Arial"/>
                <w:b/>
                <w:sz w:val="18"/>
                <w:szCs w:val="18"/>
              </w:rPr>
              <w:t>.</w:t>
            </w:r>
          </w:p>
        </w:tc>
        <w:tc>
          <w:tcPr>
            <w:tcW w:w="787" w:type="dxa"/>
            <w:vAlign w:val="center"/>
          </w:tcPr>
          <w:p w14:paraId="6BF81710" w14:textId="77777777" w:rsidR="000651C5" w:rsidRPr="00772201" w:rsidRDefault="000651C5" w:rsidP="0062246E">
            <w:pPr>
              <w:jc w:val="center"/>
              <w:rPr>
                <w:rFonts w:ascii="Arial" w:hAnsi="Arial" w:cs="Arial"/>
                <w:b/>
                <w:sz w:val="18"/>
                <w:szCs w:val="18"/>
              </w:rPr>
            </w:pPr>
            <w:r w:rsidRPr="00772201">
              <w:rPr>
                <w:rFonts w:ascii="Arial" w:hAnsi="Arial" w:cs="Arial"/>
                <w:b/>
                <w:sz w:val="18"/>
                <w:szCs w:val="18"/>
              </w:rPr>
              <w:t>Indeks (%)</w:t>
            </w:r>
          </w:p>
        </w:tc>
      </w:tr>
      <w:tr w:rsidR="000651C5" w:rsidRPr="00772201" w14:paraId="11B239C4" w14:textId="77777777" w:rsidTr="000651C5">
        <w:tc>
          <w:tcPr>
            <w:tcW w:w="806" w:type="dxa"/>
            <w:tcBorders>
              <w:top w:val="single" w:sz="4" w:space="0" w:color="auto"/>
              <w:left w:val="single" w:sz="4" w:space="0" w:color="auto"/>
              <w:bottom w:val="single" w:sz="4" w:space="0" w:color="auto"/>
              <w:right w:val="single" w:sz="4" w:space="0" w:color="auto"/>
            </w:tcBorders>
          </w:tcPr>
          <w:p w14:paraId="4F43F6FF" w14:textId="77777777" w:rsidR="000651C5" w:rsidRPr="00772201" w:rsidRDefault="000651C5" w:rsidP="0062246E">
            <w:pPr>
              <w:jc w:val="center"/>
              <w:rPr>
                <w:rFonts w:ascii="Arial" w:hAnsi="Arial" w:cs="Arial"/>
                <w:sz w:val="18"/>
                <w:szCs w:val="18"/>
              </w:rPr>
            </w:pPr>
            <w:r w:rsidRPr="00772201">
              <w:rPr>
                <w:rFonts w:ascii="Arial" w:hAnsi="Arial" w:cs="Arial"/>
                <w:sz w:val="18"/>
                <w:szCs w:val="18"/>
              </w:rPr>
              <w:t>1.</w:t>
            </w:r>
          </w:p>
        </w:tc>
        <w:tc>
          <w:tcPr>
            <w:tcW w:w="5539" w:type="dxa"/>
            <w:tcBorders>
              <w:top w:val="single" w:sz="4" w:space="0" w:color="auto"/>
              <w:left w:val="single" w:sz="4" w:space="0" w:color="auto"/>
              <w:bottom w:val="single" w:sz="4" w:space="0" w:color="auto"/>
              <w:right w:val="single" w:sz="4" w:space="0" w:color="auto"/>
            </w:tcBorders>
          </w:tcPr>
          <w:p w14:paraId="7D677B96" w14:textId="77777777" w:rsidR="000651C5" w:rsidRPr="00772201" w:rsidRDefault="000651C5" w:rsidP="0062246E">
            <w:pPr>
              <w:rPr>
                <w:rFonts w:ascii="Arial" w:hAnsi="Arial" w:cs="Arial"/>
                <w:sz w:val="18"/>
                <w:szCs w:val="18"/>
              </w:rPr>
            </w:pPr>
            <w:r w:rsidRPr="00772201">
              <w:rPr>
                <w:rFonts w:ascii="Arial" w:hAnsi="Arial" w:cs="Arial"/>
                <w:sz w:val="18"/>
                <w:szCs w:val="18"/>
              </w:rPr>
              <w:t>Kreditiranje poduzetništva – razni programi</w:t>
            </w:r>
          </w:p>
        </w:tc>
        <w:tc>
          <w:tcPr>
            <w:tcW w:w="1276" w:type="dxa"/>
            <w:tcBorders>
              <w:top w:val="single" w:sz="4" w:space="0" w:color="auto"/>
              <w:left w:val="single" w:sz="4" w:space="0" w:color="auto"/>
              <w:bottom w:val="single" w:sz="4" w:space="0" w:color="auto"/>
              <w:right w:val="single" w:sz="4" w:space="0" w:color="auto"/>
            </w:tcBorders>
          </w:tcPr>
          <w:p w14:paraId="05FD195D" w14:textId="77777777" w:rsidR="000651C5" w:rsidRPr="00772201" w:rsidRDefault="000651C5" w:rsidP="0062246E">
            <w:pPr>
              <w:jc w:val="right"/>
              <w:rPr>
                <w:rFonts w:ascii="Arial" w:hAnsi="Arial" w:cs="Arial"/>
                <w:sz w:val="18"/>
                <w:szCs w:val="18"/>
              </w:rPr>
            </w:pPr>
            <w:r>
              <w:rPr>
                <w:rFonts w:ascii="Arial" w:hAnsi="Arial" w:cs="Arial"/>
                <w:sz w:val="18"/>
                <w:szCs w:val="18"/>
              </w:rPr>
              <w:t>80.000,00</w:t>
            </w:r>
          </w:p>
        </w:tc>
        <w:tc>
          <w:tcPr>
            <w:tcW w:w="1226" w:type="dxa"/>
          </w:tcPr>
          <w:p w14:paraId="59C2BF9A" w14:textId="77777777" w:rsidR="000651C5" w:rsidRPr="00772201" w:rsidRDefault="000651C5" w:rsidP="0062246E">
            <w:pPr>
              <w:tabs>
                <w:tab w:val="left" w:pos="258"/>
              </w:tabs>
              <w:jc w:val="right"/>
              <w:rPr>
                <w:rFonts w:ascii="Arial" w:hAnsi="Arial" w:cs="Arial"/>
                <w:sz w:val="18"/>
                <w:szCs w:val="18"/>
              </w:rPr>
            </w:pPr>
            <w:r>
              <w:rPr>
                <w:rFonts w:ascii="Arial" w:hAnsi="Arial" w:cs="Arial"/>
                <w:sz w:val="18"/>
                <w:szCs w:val="18"/>
              </w:rPr>
              <w:t>61.670,63</w:t>
            </w:r>
          </w:p>
        </w:tc>
        <w:tc>
          <w:tcPr>
            <w:tcW w:w="787" w:type="dxa"/>
          </w:tcPr>
          <w:p w14:paraId="1F3D6757" w14:textId="77777777" w:rsidR="000651C5" w:rsidRPr="00772201" w:rsidRDefault="000651C5" w:rsidP="0062246E">
            <w:pPr>
              <w:jc w:val="right"/>
              <w:rPr>
                <w:rFonts w:ascii="Arial" w:hAnsi="Arial" w:cs="Arial"/>
                <w:sz w:val="18"/>
                <w:szCs w:val="18"/>
              </w:rPr>
            </w:pPr>
            <w:r>
              <w:rPr>
                <w:rFonts w:ascii="Arial" w:hAnsi="Arial" w:cs="Arial"/>
                <w:sz w:val="18"/>
                <w:szCs w:val="18"/>
              </w:rPr>
              <w:t>77,09</w:t>
            </w:r>
          </w:p>
        </w:tc>
      </w:tr>
      <w:tr w:rsidR="000651C5" w:rsidRPr="00772201" w14:paraId="302076F4" w14:textId="77777777" w:rsidTr="000651C5">
        <w:tc>
          <w:tcPr>
            <w:tcW w:w="806" w:type="dxa"/>
            <w:tcBorders>
              <w:top w:val="single" w:sz="4" w:space="0" w:color="auto"/>
              <w:left w:val="single" w:sz="4" w:space="0" w:color="auto"/>
              <w:bottom w:val="single" w:sz="4" w:space="0" w:color="auto"/>
              <w:right w:val="single" w:sz="4" w:space="0" w:color="auto"/>
            </w:tcBorders>
          </w:tcPr>
          <w:p w14:paraId="7D5EE0C7" w14:textId="77777777" w:rsidR="000651C5" w:rsidRPr="00772201" w:rsidRDefault="000651C5" w:rsidP="0062246E">
            <w:pPr>
              <w:jc w:val="center"/>
              <w:rPr>
                <w:rFonts w:ascii="Arial" w:hAnsi="Arial" w:cs="Arial"/>
                <w:sz w:val="18"/>
                <w:szCs w:val="18"/>
              </w:rPr>
            </w:pPr>
            <w:r w:rsidRPr="00772201">
              <w:rPr>
                <w:rFonts w:ascii="Arial" w:hAnsi="Arial" w:cs="Arial"/>
                <w:sz w:val="18"/>
                <w:szCs w:val="18"/>
              </w:rPr>
              <w:t>2.</w:t>
            </w:r>
          </w:p>
        </w:tc>
        <w:tc>
          <w:tcPr>
            <w:tcW w:w="5539" w:type="dxa"/>
            <w:tcBorders>
              <w:top w:val="single" w:sz="4" w:space="0" w:color="auto"/>
              <w:left w:val="single" w:sz="4" w:space="0" w:color="auto"/>
              <w:bottom w:val="single" w:sz="4" w:space="0" w:color="auto"/>
              <w:right w:val="single" w:sz="4" w:space="0" w:color="auto"/>
            </w:tcBorders>
          </w:tcPr>
          <w:p w14:paraId="3BE2248F" w14:textId="77777777" w:rsidR="000651C5" w:rsidRPr="00772201" w:rsidRDefault="000651C5" w:rsidP="0062246E">
            <w:pPr>
              <w:rPr>
                <w:rFonts w:ascii="Arial" w:hAnsi="Arial" w:cs="Arial"/>
                <w:sz w:val="18"/>
                <w:szCs w:val="18"/>
              </w:rPr>
            </w:pPr>
            <w:r w:rsidRPr="00772201">
              <w:rPr>
                <w:rFonts w:ascii="Arial" w:hAnsi="Arial" w:cs="Arial"/>
                <w:sz w:val="18"/>
                <w:szCs w:val="18"/>
              </w:rPr>
              <w:t>Poticanje razvoja poduzetničkog potencijala</w:t>
            </w:r>
          </w:p>
        </w:tc>
        <w:tc>
          <w:tcPr>
            <w:tcW w:w="1276" w:type="dxa"/>
            <w:tcBorders>
              <w:top w:val="single" w:sz="4" w:space="0" w:color="auto"/>
              <w:left w:val="nil"/>
              <w:bottom w:val="single" w:sz="4" w:space="0" w:color="auto"/>
              <w:right w:val="single" w:sz="4" w:space="0" w:color="auto"/>
            </w:tcBorders>
          </w:tcPr>
          <w:p w14:paraId="6DA15BF0" w14:textId="77777777" w:rsidR="000651C5" w:rsidRPr="00772201" w:rsidRDefault="000651C5" w:rsidP="0062246E">
            <w:pPr>
              <w:jc w:val="right"/>
              <w:rPr>
                <w:rFonts w:ascii="Arial" w:hAnsi="Arial" w:cs="Arial"/>
                <w:sz w:val="18"/>
                <w:szCs w:val="18"/>
              </w:rPr>
            </w:pPr>
            <w:r>
              <w:rPr>
                <w:rFonts w:ascii="Arial" w:hAnsi="Arial" w:cs="Arial"/>
                <w:sz w:val="18"/>
                <w:szCs w:val="18"/>
              </w:rPr>
              <w:t>877.500,00</w:t>
            </w:r>
          </w:p>
        </w:tc>
        <w:tc>
          <w:tcPr>
            <w:tcW w:w="1226" w:type="dxa"/>
          </w:tcPr>
          <w:p w14:paraId="6250E5CB" w14:textId="77777777" w:rsidR="000651C5" w:rsidRPr="00772201" w:rsidRDefault="000651C5" w:rsidP="0062246E">
            <w:pPr>
              <w:jc w:val="right"/>
              <w:rPr>
                <w:rFonts w:ascii="Arial" w:hAnsi="Arial" w:cs="Arial"/>
                <w:sz w:val="18"/>
                <w:szCs w:val="18"/>
              </w:rPr>
            </w:pPr>
            <w:r>
              <w:rPr>
                <w:rFonts w:ascii="Arial" w:hAnsi="Arial" w:cs="Arial"/>
                <w:sz w:val="18"/>
                <w:szCs w:val="18"/>
              </w:rPr>
              <w:t>812.167,09</w:t>
            </w:r>
          </w:p>
        </w:tc>
        <w:tc>
          <w:tcPr>
            <w:tcW w:w="787" w:type="dxa"/>
          </w:tcPr>
          <w:p w14:paraId="548C9441" w14:textId="77777777" w:rsidR="000651C5" w:rsidRPr="00772201" w:rsidRDefault="000651C5" w:rsidP="0062246E">
            <w:pPr>
              <w:jc w:val="right"/>
              <w:rPr>
                <w:rFonts w:ascii="Arial" w:hAnsi="Arial" w:cs="Arial"/>
                <w:sz w:val="18"/>
                <w:szCs w:val="18"/>
              </w:rPr>
            </w:pPr>
            <w:r>
              <w:rPr>
                <w:rFonts w:ascii="Arial" w:hAnsi="Arial" w:cs="Arial"/>
                <w:sz w:val="18"/>
                <w:szCs w:val="18"/>
              </w:rPr>
              <w:t>92,55</w:t>
            </w:r>
          </w:p>
        </w:tc>
      </w:tr>
      <w:tr w:rsidR="000651C5" w:rsidRPr="00772201" w14:paraId="0F4DAF56" w14:textId="77777777" w:rsidTr="000651C5">
        <w:trPr>
          <w:trHeight w:val="191"/>
        </w:trPr>
        <w:tc>
          <w:tcPr>
            <w:tcW w:w="806" w:type="dxa"/>
            <w:tcBorders>
              <w:top w:val="single" w:sz="4" w:space="0" w:color="auto"/>
              <w:left w:val="single" w:sz="4" w:space="0" w:color="auto"/>
              <w:bottom w:val="single" w:sz="4" w:space="0" w:color="auto"/>
              <w:right w:val="single" w:sz="4" w:space="0" w:color="auto"/>
            </w:tcBorders>
          </w:tcPr>
          <w:p w14:paraId="68803359" w14:textId="77777777" w:rsidR="000651C5" w:rsidRPr="00772201" w:rsidRDefault="000651C5" w:rsidP="0062246E">
            <w:pPr>
              <w:jc w:val="center"/>
              <w:rPr>
                <w:rFonts w:ascii="Arial" w:hAnsi="Arial" w:cs="Arial"/>
                <w:sz w:val="18"/>
                <w:szCs w:val="18"/>
              </w:rPr>
            </w:pPr>
            <w:r w:rsidRPr="00772201">
              <w:rPr>
                <w:rFonts w:ascii="Arial" w:hAnsi="Arial" w:cs="Arial"/>
                <w:sz w:val="18"/>
                <w:szCs w:val="18"/>
              </w:rPr>
              <w:t>3.</w:t>
            </w:r>
          </w:p>
        </w:tc>
        <w:tc>
          <w:tcPr>
            <w:tcW w:w="5539" w:type="dxa"/>
            <w:tcBorders>
              <w:top w:val="single" w:sz="4" w:space="0" w:color="auto"/>
              <w:left w:val="single" w:sz="4" w:space="0" w:color="auto"/>
              <w:bottom w:val="single" w:sz="4" w:space="0" w:color="auto"/>
              <w:right w:val="single" w:sz="4" w:space="0" w:color="auto"/>
            </w:tcBorders>
          </w:tcPr>
          <w:p w14:paraId="193ECCD4" w14:textId="77777777" w:rsidR="000651C5" w:rsidRPr="00772201" w:rsidRDefault="000651C5" w:rsidP="0062246E">
            <w:pPr>
              <w:rPr>
                <w:rFonts w:ascii="Arial" w:hAnsi="Arial" w:cs="Arial"/>
                <w:sz w:val="18"/>
                <w:szCs w:val="18"/>
              </w:rPr>
            </w:pPr>
            <w:r w:rsidRPr="00772201">
              <w:rPr>
                <w:rFonts w:ascii="Arial" w:hAnsi="Arial" w:cs="Arial"/>
                <w:sz w:val="18"/>
                <w:szCs w:val="18"/>
              </w:rPr>
              <w:t xml:space="preserve">Poticanje razvoja poduzetničkog potencijala Gorskog kotara </w:t>
            </w:r>
          </w:p>
        </w:tc>
        <w:tc>
          <w:tcPr>
            <w:tcW w:w="1276" w:type="dxa"/>
            <w:tcBorders>
              <w:top w:val="single" w:sz="4" w:space="0" w:color="auto"/>
              <w:left w:val="nil"/>
              <w:bottom w:val="single" w:sz="4" w:space="0" w:color="auto"/>
              <w:right w:val="single" w:sz="4" w:space="0" w:color="auto"/>
            </w:tcBorders>
          </w:tcPr>
          <w:p w14:paraId="19449F49" w14:textId="77777777" w:rsidR="000651C5" w:rsidRPr="00772201" w:rsidRDefault="000651C5" w:rsidP="0062246E">
            <w:pPr>
              <w:jc w:val="right"/>
              <w:rPr>
                <w:rFonts w:ascii="Arial" w:hAnsi="Arial" w:cs="Arial"/>
                <w:sz w:val="18"/>
                <w:szCs w:val="18"/>
              </w:rPr>
            </w:pPr>
            <w:r>
              <w:rPr>
                <w:rFonts w:ascii="Arial" w:hAnsi="Arial" w:cs="Arial"/>
                <w:sz w:val="18"/>
                <w:szCs w:val="18"/>
              </w:rPr>
              <w:t>269.400,00</w:t>
            </w:r>
          </w:p>
        </w:tc>
        <w:tc>
          <w:tcPr>
            <w:tcW w:w="1226" w:type="dxa"/>
          </w:tcPr>
          <w:p w14:paraId="789F64D2" w14:textId="77777777" w:rsidR="000651C5" w:rsidRPr="00772201" w:rsidRDefault="000651C5" w:rsidP="0062246E">
            <w:pPr>
              <w:jc w:val="right"/>
              <w:rPr>
                <w:rFonts w:ascii="Arial" w:hAnsi="Arial" w:cs="Arial"/>
                <w:sz w:val="18"/>
                <w:szCs w:val="18"/>
              </w:rPr>
            </w:pPr>
            <w:r>
              <w:rPr>
                <w:rFonts w:ascii="Arial" w:hAnsi="Arial" w:cs="Arial"/>
                <w:sz w:val="18"/>
                <w:szCs w:val="18"/>
              </w:rPr>
              <w:t>268.754,38</w:t>
            </w:r>
          </w:p>
        </w:tc>
        <w:tc>
          <w:tcPr>
            <w:tcW w:w="787" w:type="dxa"/>
          </w:tcPr>
          <w:p w14:paraId="15EBBA10" w14:textId="77777777" w:rsidR="000651C5" w:rsidRPr="00772201" w:rsidRDefault="000651C5" w:rsidP="0062246E">
            <w:pPr>
              <w:jc w:val="right"/>
              <w:rPr>
                <w:rFonts w:ascii="Arial" w:hAnsi="Arial" w:cs="Arial"/>
                <w:sz w:val="18"/>
                <w:szCs w:val="18"/>
              </w:rPr>
            </w:pPr>
            <w:r>
              <w:rPr>
                <w:rFonts w:ascii="Arial" w:hAnsi="Arial" w:cs="Arial"/>
                <w:sz w:val="18"/>
                <w:szCs w:val="18"/>
              </w:rPr>
              <w:t>99,76</w:t>
            </w:r>
          </w:p>
        </w:tc>
      </w:tr>
      <w:tr w:rsidR="000651C5" w:rsidRPr="00772201" w14:paraId="31676AD0" w14:textId="77777777" w:rsidTr="000651C5">
        <w:trPr>
          <w:trHeight w:val="194"/>
        </w:trPr>
        <w:tc>
          <w:tcPr>
            <w:tcW w:w="806" w:type="dxa"/>
            <w:tcBorders>
              <w:top w:val="single" w:sz="4" w:space="0" w:color="auto"/>
              <w:left w:val="single" w:sz="4" w:space="0" w:color="auto"/>
              <w:bottom w:val="single" w:sz="4" w:space="0" w:color="auto"/>
              <w:right w:val="single" w:sz="4" w:space="0" w:color="auto"/>
            </w:tcBorders>
          </w:tcPr>
          <w:p w14:paraId="324C4092" w14:textId="77777777" w:rsidR="000651C5" w:rsidRPr="00772201" w:rsidRDefault="000651C5" w:rsidP="0062246E">
            <w:pPr>
              <w:jc w:val="center"/>
              <w:rPr>
                <w:rFonts w:ascii="Arial" w:hAnsi="Arial" w:cs="Arial"/>
                <w:sz w:val="18"/>
                <w:szCs w:val="18"/>
              </w:rPr>
            </w:pPr>
            <w:r>
              <w:rPr>
                <w:rFonts w:ascii="Arial" w:hAnsi="Arial" w:cs="Arial"/>
                <w:sz w:val="18"/>
                <w:szCs w:val="18"/>
              </w:rPr>
              <w:t xml:space="preserve">4. </w:t>
            </w:r>
          </w:p>
        </w:tc>
        <w:tc>
          <w:tcPr>
            <w:tcW w:w="5539" w:type="dxa"/>
            <w:tcBorders>
              <w:top w:val="single" w:sz="4" w:space="0" w:color="auto"/>
              <w:left w:val="single" w:sz="4" w:space="0" w:color="auto"/>
              <w:bottom w:val="single" w:sz="4" w:space="0" w:color="auto"/>
              <w:right w:val="single" w:sz="4" w:space="0" w:color="auto"/>
            </w:tcBorders>
          </w:tcPr>
          <w:p w14:paraId="32560213" w14:textId="77777777" w:rsidR="000651C5" w:rsidRPr="00772201" w:rsidRDefault="000651C5" w:rsidP="0062246E">
            <w:pPr>
              <w:rPr>
                <w:rFonts w:ascii="Arial" w:hAnsi="Arial" w:cs="Arial"/>
                <w:sz w:val="18"/>
                <w:szCs w:val="18"/>
              </w:rPr>
            </w:pPr>
            <w:r>
              <w:rPr>
                <w:rFonts w:ascii="Arial" w:hAnsi="Arial" w:cs="Arial"/>
                <w:sz w:val="18"/>
                <w:szCs w:val="18"/>
              </w:rPr>
              <w:t>Program edukacije</w:t>
            </w:r>
          </w:p>
        </w:tc>
        <w:tc>
          <w:tcPr>
            <w:tcW w:w="1276" w:type="dxa"/>
            <w:tcBorders>
              <w:top w:val="single" w:sz="4" w:space="0" w:color="auto"/>
              <w:left w:val="nil"/>
              <w:bottom w:val="single" w:sz="4" w:space="0" w:color="auto"/>
              <w:right w:val="single" w:sz="4" w:space="0" w:color="auto"/>
            </w:tcBorders>
          </w:tcPr>
          <w:p w14:paraId="289A4EFF" w14:textId="77777777" w:rsidR="000651C5" w:rsidRDefault="000651C5" w:rsidP="0062246E">
            <w:pPr>
              <w:jc w:val="right"/>
              <w:rPr>
                <w:rFonts w:ascii="Arial" w:hAnsi="Arial" w:cs="Arial"/>
                <w:sz w:val="18"/>
                <w:szCs w:val="18"/>
              </w:rPr>
            </w:pPr>
            <w:r>
              <w:rPr>
                <w:rFonts w:ascii="Arial" w:hAnsi="Arial" w:cs="Arial"/>
                <w:sz w:val="18"/>
                <w:szCs w:val="18"/>
              </w:rPr>
              <w:t>60.000,00</w:t>
            </w:r>
          </w:p>
        </w:tc>
        <w:tc>
          <w:tcPr>
            <w:tcW w:w="1226" w:type="dxa"/>
          </w:tcPr>
          <w:p w14:paraId="42D55A0A" w14:textId="77777777" w:rsidR="000651C5" w:rsidRDefault="000651C5" w:rsidP="0062246E">
            <w:pPr>
              <w:jc w:val="right"/>
              <w:rPr>
                <w:rFonts w:ascii="Arial" w:hAnsi="Arial" w:cs="Arial"/>
                <w:sz w:val="18"/>
                <w:szCs w:val="18"/>
              </w:rPr>
            </w:pPr>
            <w:r>
              <w:rPr>
                <w:rFonts w:ascii="Arial" w:hAnsi="Arial" w:cs="Arial"/>
                <w:sz w:val="18"/>
                <w:szCs w:val="18"/>
              </w:rPr>
              <w:t>59.997,96</w:t>
            </w:r>
          </w:p>
        </w:tc>
        <w:tc>
          <w:tcPr>
            <w:tcW w:w="787" w:type="dxa"/>
          </w:tcPr>
          <w:p w14:paraId="0DEBFD77" w14:textId="77777777" w:rsidR="000651C5" w:rsidRDefault="000651C5" w:rsidP="0062246E">
            <w:pPr>
              <w:jc w:val="right"/>
              <w:rPr>
                <w:rFonts w:ascii="Arial" w:hAnsi="Arial" w:cs="Arial"/>
                <w:sz w:val="18"/>
                <w:szCs w:val="18"/>
              </w:rPr>
            </w:pPr>
            <w:r>
              <w:rPr>
                <w:rFonts w:ascii="Arial" w:hAnsi="Arial" w:cs="Arial"/>
                <w:sz w:val="18"/>
                <w:szCs w:val="18"/>
              </w:rPr>
              <w:t>100,00</w:t>
            </w:r>
          </w:p>
        </w:tc>
      </w:tr>
      <w:tr w:rsidR="000651C5" w:rsidRPr="00772201" w14:paraId="1EE424B7" w14:textId="77777777" w:rsidTr="000651C5">
        <w:tc>
          <w:tcPr>
            <w:tcW w:w="806" w:type="dxa"/>
            <w:tcBorders>
              <w:top w:val="single" w:sz="4" w:space="0" w:color="auto"/>
              <w:left w:val="single" w:sz="4" w:space="0" w:color="auto"/>
              <w:bottom w:val="single" w:sz="4" w:space="0" w:color="auto"/>
              <w:right w:val="single" w:sz="4" w:space="0" w:color="auto"/>
            </w:tcBorders>
          </w:tcPr>
          <w:p w14:paraId="67798A52" w14:textId="77777777" w:rsidR="000651C5" w:rsidRPr="00772201" w:rsidRDefault="000651C5" w:rsidP="0062246E">
            <w:pPr>
              <w:jc w:val="center"/>
              <w:rPr>
                <w:rFonts w:ascii="Arial" w:hAnsi="Arial" w:cs="Arial"/>
                <w:sz w:val="18"/>
                <w:szCs w:val="18"/>
              </w:rPr>
            </w:pPr>
            <w:r>
              <w:rPr>
                <w:rFonts w:ascii="Arial" w:hAnsi="Arial" w:cs="Arial"/>
                <w:sz w:val="18"/>
                <w:szCs w:val="18"/>
              </w:rPr>
              <w:t>5</w:t>
            </w:r>
            <w:r w:rsidRPr="00772201">
              <w:rPr>
                <w:rFonts w:ascii="Arial" w:hAnsi="Arial" w:cs="Arial"/>
                <w:sz w:val="18"/>
                <w:szCs w:val="18"/>
              </w:rPr>
              <w:t>.</w:t>
            </w:r>
          </w:p>
        </w:tc>
        <w:tc>
          <w:tcPr>
            <w:tcW w:w="5539" w:type="dxa"/>
            <w:tcBorders>
              <w:top w:val="single" w:sz="4" w:space="0" w:color="auto"/>
              <w:left w:val="single" w:sz="4" w:space="0" w:color="auto"/>
              <w:bottom w:val="single" w:sz="4" w:space="0" w:color="auto"/>
              <w:right w:val="single" w:sz="4" w:space="0" w:color="auto"/>
            </w:tcBorders>
            <w:vAlign w:val="center"/>
          </w:tcPr>
          <w:p w14:paraId="3CBC670C" w14:textId="77777777" w:rsidR="000651C5" w:rsidRPr="00772201" w:rsidRDefault="000651C5" w:rsidP="0062246E">
            <w:pPr>
              <w:rPr>
                <w:rFonts w:ascii="Arial" w:hAnsi="Arial" w:cs="Arial"/>
                <w:sz w:val="18"/>
                <w:szCs w:val="18"/>
              </w:rPr>
            </w:pPr>
            <w:r w:rsidRPr="00772201">
              <w:rPr>
                <w:rFonts w:ascii="Arial" w:hAnsi="Arial" w:cs="Arial"/>
                <w:sz w:val="18"/>
                <w:szCs w:val="18"/>
              </w:rPr>
              <w:t>Potpore inovatorima i udrugama inovatora</w:t>
            </w:r>
          </w:p>
        </w:tc>
        <w:tc>
          <w:tcPr>
            <w:tcW w:w="1276" w:type="dxa"/>
            <w:tcBorders>
              <w:top w:val="single" w:sz="4" w:space="0" w:color="auto"/>
              <w:left w:val="single" w:sz="4" w:space="0" w:color="auto"/>
              <w:bottom w:val="single" w:sz="4" w:space="0" w:color="auto"/>
              <w:right w:val="single" w:sz="4" w:space="0" w:color="auto"/>
            </w:tcBorders>
          </w:tcPr>
          <w:p w14:paraId="22CA097C" w14:textId="77777777" w:rsidR="000651C5" w:rsidRPr="00772201" w:rsidRDefault="000651C5" w:rsidP="0062246E">
            <w:pPr>
              <w:jc w:val="right"/>
              <w:rPr>
                <w:rFonts w:ascii="Arial" w:hAnsi="Arial" w:cs="Arial"/>
                <w:sz w:val="18"/>
                <w:szCs w:val="18"/>
              </w:rPr>
            </w:pPr>
            <w:r>
              <w:rPr>
                <w:rFonts w:ascii="Arial" w:hAnsi="Arial" w:cs="Arial"/>
                <w:sz w:val="18"/>
                <w:szCs w:val="18"/>
              </w:rPr>
              <w:t>39.500,00</w:t>
            </w:r>
          </w:p>
        </w:tc>
        <w:tc>
          <w:tcPr>
            <w:tcW w:w="1226" w:type="dxa"/>
          </w:tcPr>
          <w:p w14:paraId="3BDA9085" w14:textId="77777777" w:rsidR="000651C5" w:rsidRPr="00772201" w:rsidRDefault="000651C5" w:rsidP="0062246E">
            <w:pPr>
              <w:jc w:val="right"/>
              <w:rPr>
                <w:rFonts w:ascii="Arial" w:hAnsi="Arial" w:cs="Arial"/>
                <w:sz w:val="18"/>
                <w:szCs w:val="18"/>
              </w:rPr>
            </w:pPr>
            <w:r>
              <w:rPr>
                <w:rFonts w:ascii="Arial" w:hAnsi="Arial" w:cs="Arial"/>
                <w:sz w:val="18"/>
                <w:szCs w:val="18"/>
              </w:rPr>
              <w:t>38.557,40</w:t>
            </w:r>
          </w:p>
        </w:tc>
        <w:tc>
          <w:tcPr>
            <w:tcW w:w="787" w:type="dxa"/>
          </w:tcPr>
          <w:p w14:paraId="4AE71A2E" w14:textId="77777777" w:rsidR="000651C5" w:rsidRPr="00772201" w:rsidRDefault="000651C5" w:rsidP="0062246E">
            <w:pPr>
              <w:jc w:val="right"/>
              <w:rPr>
                <w:rFonts w:ascii="Arial" w:hAnsi="Arial" w:cs="Arial"/>
                <w:sz w:val="18"/>
                <w:szCs w:val="18"/>
              </w:rPr>
            </w:pPr>
            <w:r>
              <w:rPr>
                <w:rFonts w:ascii="Arial" w:hAnsi="Arial" w:cs="Arial"/>
                <w:sz w:val="18"/>
                <w:szCs w:val="18"/>
              </w:rPr>
              <w:t>97,61</w:t>
            </w:r>
          </w:p>
        </w:tc>
      </w:tr>
      <w:tr w:rsidR="000651C5" w:rsidRPr="00772201" w14:paraId="128D9165" w14:textId="77777777" w:rsidTr="000651C5">
        <w:tc>
          <w:tcPr>
            <w:tcW w:w="806" w:type="dxa"/>
            <w:tcBorders>
              <w:top w:val="single" w:sz="4" w:space="0" w:color="auto"/>
              <w:left w:val="single" w:sz="4" w:space="0" w:color="auto"/>
              <w:bottom w:val="single" w:sz="4" w:space="0" w:color="auto"/>
              <w:right w:val="single" w:sz="4" w:space="0" w:color="auto"/>
            </w:tcBorders>
          </w:tcPr>
          <w:p w14:paraId="31613754" w14:textId="77777777" w:rsidR="000651C5" w:rsidRPr="00772201" w:rsidRDefault="000651C5" w:rsidP="0062246E">
            <w:pPr>
              <w:jc w:val="center"/>
              <w:rPr>
                <w:rFonts w:ascii="Arial" w:hAnsi="Arial" w:cs="Arial"/>
                <w:sz w:val="18"/>
                <w:szCs w:val="18"/>
              </w:rPr>
            </w:pPr>
            <w:r>
              <w:rPr>
                <w:rFonts w:ascii="Arial" w:hAnsi="Arial" w:cs="Arial"/>
                <w:sz w:val="18"/>
                <w:szCs w:val="18"/>
              </w:rPr>
              <w:t>6</w:t>
            </w:r>
            <w:r w:rsidRPr="00772201">
              <w:rPr>
                <w:rFonts w:ascii="Arial" w:hAnsi="Arial" w:cs="Arial"/>
                <w:sz w:val="18"/>
                <w:szCs w:val="18"/>
              </w:rPr>
              <w:t>.</w:t>
            </w:r>
          </w:p>
        </w:tc>
        <w:tc>
          <w:tcPr>
            <w:tcW w:w="5539" w:type="dxa"/>
            <w:tcBorders>
              <w:top w:val="single" w:sz="4" w:space="0" w:color="auto"/>
              <w:left w:val="single" w:sz="4" w:space="0" w:color="auto"/>
              <w:bottom w:val="single" w:sz="4" w:space="0" w:color="auto"/>
              <w:right w:val="single" w:sz="4" w:space="0" w:color="auto"/>
            </w:tcBorders>
            <w:vAlign w:val="center"/>
          </w:tcPr>
          <w:p w14:paraId="799469DA" w14:textId="77777777" w:rsidR="000651C5" w:rsidRPr="00772201" w:rsidRDefault="000651C5" w:rsidP="0062246E">
            <w:pPr>
              <w:rPr>
                <w:rFonts w:ascii="Arial" w:hAnsi="Arial" w:cs="Arial"/>
                <w:sz w:val="18"/>
                <w:szCs w:val="18"/>
              </w:rPr>
            </w:pPr>
            <w:r w:rsidRPr="00772201">
              <w:rPr>
                <w:rFonts w:ascii="Arial" w:hAnsi="Arial" w:cs="Arial"/>
                <w:sz w:val="18"/>
                <w:szCs w:val="18"/>
              </w:rPr>
              <w:t>Projekt Komercijalizacija inovacija</w:t>
            </w:r>
          </w:p>
        </w:tc>
        <w:tc>
          <w:tcPr>
            <w:tcW w:w="1276" w:type="dxa"/>
            <w:tcBorders>
              <w:top w:val="single" w:sz="4" w:space="0" w:color="auto"/>
              <w:left w:val="single" w:sz="4" w:space="0" w:color="auto"/>
              <w:bottom w:val="single" w:sz="4" w:space="0" w:color="auto"/>
              <w:right w:val="single" w:sz="4" w:space="0" w:color="auto"/>
            </w:tcBorders>
          </w:tcPr>
          <w:p w14:paraId="4DADD651" w14:textId="77777777" w:rsidR="000651C5" w:rsidRPr="00772201" w:rsidRDefault="000651C5" w:rsidP="0062246E">
            <w:pPr>
              <w:jc w:val="right"/>
              <w:rPr>
                <w:rFonts w:ascii="Arial" w:hAnsi="Arial" w:cs="Arial"/>
                <w:sz w:val="18"/>
                <w:szCs w:val="18"/>
              </w:rPr>
            </w:pPr>
            <w:r>
              <w:rPr>
                <w:rFonts w:ascii="Arial" w:hAnsi="Arial" w:cs="Arial"/>
                <w:sz w:val="18"/>
                <w:szCs w:val="18"/>
              </w:rPr>
              <w:t>22.000,00</w:t>
            </w:r>
          </w:p>
        </w:tc>
        <w:tc>
          <w:tcPr>
            <w:tcW w:w="1226" w:type="dxa"/>
          </w:tcPr>
          <w:p w14:paraId="2103C0A9" w14:textId="77777777" w:rsidR="000651C5" w:rsidRPr="00772201" w:rsidRDefault="000651C5" w:rsidP="0062246E">
            <w:pPr>
              <w:jc w:val="right"/>
              <w:rPr>
                <w:rFonts w:ascii="Arial" w:hAnsi="Arial" w:cs="Arial"/>
                <w:sz w:val="18"/>
                <w:szCs w:val="18"/>
              </w:rPr>
            </w:pPr>
            <w:r>
              <w:rPr>
                <w:rFonts w:ascii="Arial" w:hAnsi="Arial" w:cs="Arial"/>
                <w:sz w:val="18"/>
                <w:szCs w:val="18"/>
              </w:rPr>
              <w:t>22.000,00</w:t>
            </w:r>
          </w:p>
        </w:tc>
        <w:tc>
          <w:tcPr>
            <w:tcW w:w="787" w:type="dxa"/>
          </w:tcPr>
          <w:p w14:paraId="2802E811" w14:textId="77777777" w:rsidR="000651C5" w:rsidRPr="00772201" w:rsidRDefault="000651C5" w:rsidP="0062246E">
            <w:pPr>
              <w:jc w:val="right"/>
              <w:rPr>
                <w:rFonts w:ascii="Arial" w:hAnsi="Arial" w:cs="Arial"/>
                <w:sz w:val="18"/>
                <w:szCs w:val="18"/>
              </w:rPr>
            </w:pPr>
            <w:r>
              <w:rPr>
                <w:rFonts w:ascii="Arial" w:hAnsi="Arial" w:cs="Arial"/>
                <w:sz w:val="18"/>
                <w:szCs w:val="18"/>
              </w:rPr>
              <w:t>100,00</w:t>
            </w:r>
          </w:p>
        </w:tc>
      </w:tr>
      <w:tr w:rsidR="000651C5" w:rsidRPr="00772201" w14:paraId="08298BA3" w14:textId="77777777" w:rsidTr="000651C5">
        <w:tc>
          <w:tcPr>
            <w:tcW w:w="806" w:type="dxa"/>
            <w:tcBorders>
              <w:top w:val="single" w:sz="4" w:space="0" w:color="auto"/>
              <w:left w:val="single" w:sz="4" w:space="0" w:color="auto"/>
              <w:bottom w:val="single" w:sz="4" w:space="0" w:color="auto"/>
              <w:right w:val="single" w:sz="4" w:space="0" w:color="auto"/>
            </w:tcBorders>
          </w:tcPr>
          <w:p w14:paraId="5C0F9287" w14:textId="77777777" w:rsidR="000651C5" w:rsidRPr="00772201" w:rsidRDefault="000651C5" w:rsidP="0062246E">
            <w:pPr>
              <w:jc w:val="center"/>
              <w:rPr>
                <w:rFonts w:ascii="Arial" w:hAnsi="Arial" w:cs="Arial"/>
                <w:sz w:val="18"/>
                <w:szCs w:val="18"/>
              </w:rPr>
            </w:pPr>
            <w:r>
              <w:rPr>
                <w:rFonts w:ascii="Arial" w:hAnsi="Arial" w:cs="Arial"/>
                <w:sz w:val="18"/>
                <w:szCs w:val="18"/>
              </w:rPr>
              <w:lastRenderedPageBreak/>
              <w:t>7</w:t>
            </w:r>
            <w:r w:rsidRPr="00772201">
              <w:rPr>
                <w:rFonts w:ascii="Arial" w:hAnsi="Arial" w:cs="Arial"/>
                <w:sz w:val="18"/>
                <w:szCs w:val="18"/>
              </w:rPr>
              <w:t>.</w:t>
            </w:r>
          </w:p>
        </w:tc>
        <w:tc>
          <w:tcPr>
            <w:tcW w:w="5539" w:type="dxa"/>
            <w:tcBorders>
              <w:top w:val="single" w:sz="4" w:space="0" w:color="auto"/>
              <w:left w:val="single" w:sz="4" w:space="0" w:color="auto"/>
              <w:bottom w:val="single" w:sz="4" w:space="0" w:color="auto"/>
              <w:right w:val="single" w:sz="4" w:space="0" w:color="auto"/>
            </w:tcBorders>
            <w:vAlign w:val="center"/>
          </w:tcPr>
          <w:p w14:paraId="5C751FC8" w14:textId="77777777" w:rsidR="000651C5" w:rsidRPr="00772201" w:rsidRDefault="000651C5" w:rsidP="0062246E">
            <w:pPr>
              <w:rPr>
                <w:rFonts w:ascii="Arial" w:hAnsi="Arial" w:cs="Arial"/>
                <w:sz w:val="18"/>
                <w:szCs w:val="18"/>
              </w:rPr>
            </w:pPr>
            <w:r w:rsidRPr="00772201">
              <w:rPr>
                <w:rFonts w:ascii="Arial" w:hAnsi="Arial" w:cs="Arial"/>
                <w:sz w:val="18"/>
                <w:szCs w:val="18"/>
              </w:rPr>
              <w:t>Rad Gospodarsko-socijalnog vijeća Primorsko-goranske županije</w:t>
            </w:r>
          </w:p>
        </w:tc>
        <w:tc>
          <w:tcPr>
            <w:tcW w:w="1276" w:type="dxa"/>
            <w:tcBorders>
              <w:top w:val="single" w:sz="4" w:space="0" w:color="auto"/>
              <w:left w:val="single" w:sz="4" w:space="0" w:color="auto"/>
              <w:bottom w:val="single" w:sz="4" w:space="0" w:color="auto"/>
              <w:right w:val="single" w:sz="4" w:space="0" w:color="auto"/>
            </w:tcBorders>
          </w:tcPr>
          <w:p w14:paraId="14511439" w14:textId="77777777" w:rsidR="000651C5" w:rsidRPr="00772201" w:rsidRDefault="000651C5" w:rsidP="0062246E">
            <w:pPr>
              <w:jc w:val="right"/>
              <w:rPr>
                <w:rFonts w:ascii="Arial" w:hAnsi="Arial" w:cs="Arial"/>
                <w:sz w:val="18"/>
                <w:szCs w:val="18"/>
              </w:rPr>
            </w:pPr>
            <w:r>
              <w:rPr>
                <w:rFonts w:ascii="Arial" w:hAnsi="Arial" w:cs="Arial"/>
                <w:sz w:val="18"/>
                <w:szCs w:val="18"/>
              </w:rPr>
              <w:t>300,00</w:t>
            </w:r>
          </w:p>
        </w:tc>
        <w:tc>
          <w:tcPr>
            <w:tcW w:w="1226" w:type="dxa"/>
          </w:tcPr>
          <w:p w14:paraId="05819D03" w14:textId="77777777" w:rsidR="000651C5" w:rsidRPr="00772201" w:rsidRDefault="000651C5" w:rsidP="0062246E">
            <w:pPr>
              <w:jc w:val="right"/>
              <w:rPr>
                <w:rFonts w:ascii="Arial" w:hAnsi="Arial" w:cs="Arial"/>
                <w:sz w:val="18"/>
                <w:szCs w:val="18"/>
              </w:rPr>
            </w:pPr>
            <w:r>
              <w:rPr>
                <w:rFonts w:ascii="Arial" w:hAnsi="Arial" w:cs="Arial"/>
                <w:sz w:val="18"/>
                <w:szCs w:val="18"/>
              </w:rPr>
              <w:t>0,00</w:t>
            </w:r>
          </w:p>
        </w:tc>
        <w:tc>
          <w:tcPr>
            <w:tcW w:w="787" w:type="dxa"/>
          </w:tcPr>
          <w:p w14:paraId="58712872" w14:textId="77777777" w:rsidR="000651C5" w:rsidRPr="00772201" w:rsidRDefault="000651C5" w:rsidP="0062246E">
            <w:pPr>
              <w:jc w:val="right"/>
              <w:rPr>
                <w:rFonts w:ascii="Arial" w:hAnsi="Arial" w:cs="Arial"/>
                <w:sz w:val="18"/>
                <w:szCs w:val="18"/>
              </w:rPr>
            </w:pPr>
            <w:r>
              <w:rPr>
                <w:rFonts w:ascii="Arial" w:hAnsi="Arial" w:cs="Arial"/>
                <w:sz w:val="18"/>
                <w:szCs w:val="18"/>
              </w:rPr>
              <w:t>0,00</w:t>
            </w:r>
          </w:p>
        </w:tc>
      </w:tr>
      <w:tr w:rsidR="000651C5" w:rsidRPr="00772201" w14:paraId="2F95A79B" w14:textId="77777777" w:rsidTr="000651C5">
        <w:tc>
          <w:tcPr>
            <w:tcW w:w="806" w:type="dxa"/>
            <w:tcBorders>
              <w:top w:val="single" w:sz="4" w:space="0" w:color="auto"/>
              <w:left w:val="single" w:sz="4" w:space="0" w:color="auto"/>
              <w:bottom w:val="single" w:sz="4" w:space="0" w:color="auto"/>
              <w:right w:val="single" w:sz="4" w:space="0" w:color="auto"/>
            </w:tcBorders>
          </w:tcPr>
          <w:p w14:paraId="3CDEA71C" w14:textId="77777777" w:rsidR="000651C5" w:rsidRPr="00772201" w:rsidRDefault="000651C5" w:rsidP="0062246E">
            <w:pPr>
              <w:jc w:val="center"/>
              <w:rPr>
                <w:rFonts w:ascii="Arial" w:hAnsi="Arial" w:cs="Arial"/>
                <w:sz w:val="18"/>
                <w:szCs w:val="18"/>
              </w:rPr>
            </w:pPr>
            <w:r>
              <w:rPr>
                <w:rFonts w:ascii="Arial" w:hAnsi="Arial" w:cs="Arial"/>
                <w:sz w:val="18"/>
                <w:szCs w:val="18"/>
              </w:rPr>
              <w:t>8</w:t>
            </w:r>
            <w:r w:rsidRPr="00772201">
              <w:rPr>
                <w:rFonts w:ascii="Arial" w:hAnsi="Arial" w:cs="Arial"/>
                <w:sz w:val="18"/>
                <w:szCs w:val="18"/>
              </w:rPr>
              <w:t>.</w:t>
            </w:r>
          </w:p>
        </w:tc>
        <w:tc>
          <w:tcPr>
            <w:tcW w:w="5539" w:type="dxa"/>
            <w:tcBorders>
              <w:top w:val="single" w:sz="4" w:space="0" w:color="auto"/>
              <w:left w:val="single" w:sz="4" w:space="0" w:color="auto"/>
              <w:bottom w:val="single" w:sz="4" w:space="0" w:color="auto"/>
              <w:right w:val="single" w:sz="4" w:space="0" w:color="auto"/>
            </w:tcBorders>
            <w:vAlign w:val="center"/>
          </w:tcPr>
          <w:p w14:paraId="44BDAE2B" w14:textId="77777777" w:rsidR="000651C5" w:rsidRPr="00772201" w:rsidRDefault="000651C5" w:rsidP="0062246E">
            <w:pPr>
              <w:rPr>
                <w:rFonts w:ascii="Arial" w:hAnsi="Arial" w:cs="Arial"/>
                <w:sz w:val="18"/>
                <w:szCs w:val="18"/>
              </w:rPr>
            </w:pPr>
            <w:proofErr w:type="spellStart"/>
            <w:r w:rsidRPr="00772201">
              <w:rPr>
                <w:rFonts w:ascii="Arial" w:hAnsi="Arial" w:cs="Arial"/>
                <w:sz w:val="18"/>
                <w:szCs w:val="18"/>
              </w:rPr>
              <w:t>Maritimno</w:t>
            </w:r>
            <w:proofErr w:type="spellEnd"/>
            <w:r w:rsidRPr="00772201">
              <w:rPr>
                <w:rFonts w:ascii="Arial" w:hAnsi="Arial" w:cs="Arial"/>
                <w:sz w:val="18"/>
                <w:szCs w:val="18"/>
              </w:rPr>
              <w:t xml:space="preserve"> inovacijski </w:t>
            </w:r>
            <w:proofErr w:type="spellStart"/>
            <w:r w:rsidRPr="00772201">
              <w:rPr>
                <w:rFonts w:ascii="Arial" w:hAnsi="Arial" w:cs="Arial"/>
                <w:sz w:val="18"/>
                <w:szCs w:val="18"/>
              </w:rPr>
              <w:t>klaster</w:t>
            </w:r>
            <w:proofErr w:type="spellEnd"/>
            <w:r w:rsidRPr="00772201">
              <w:rPr>
                <w:rFonts w:ascii="Arial" w:hAnsi="Arial" w:cs="Arial"/>
                <w:sz w:val="18"/>
                <w:szCs w:val="18"/>
              </w:rPr>
              <w:t xml:space="preserve"> - Sveučilište u Rijeci</w:t>
            </w:r>
          </w:p>
        </w:tc>
        <w:tc>
          <w:tcPr>
            <w:tcW w:w="1276" w:type="dxa"/>
            <w:tcBorders>
              <w:top w:val="single" w:sz="4" w:space="0" w:color="auto"/>
              <w:left w:val="single" w:sz="4" w:space="0" w:color="auto"/>
              <w:bottom w:val="single" w:sz="4" w:space="0" w:color="auto"/>
              <w:right w:val="single" w:sz="4" w:space="0" w:color="auto"/>
            </w:tcBorders>
          </w:tcPr>
          <w:p w14:paraId="3BCF8F06" w14:textId="77777777" w:rsidR="000651C5" w:rsidRPr="00772201" w:rsidRDefault="000651C5" w:rsidP="0062246E">
            <w:pPr>
              <w:jc w:val="right"/>
              <w:rPr>
                <w:rFonts w:ascii="Arial" w:hAnsi="Arial" w:cs="Arial"/>
                <w:sz w:val="18"/>
                <w:szCs w:val="18"/>
              </w:rPr>
            </w:pPr>
            <w:r>
              <w:rPr>
                <w:rFonts w:ascii="Arial" w:hAnsi="Arial" w:cs="Arial"/>
                <w:sz w:val="18"/>
                <w:szCs w:val="18"/>
              </w:rPr>
              <w:t>165.939,72</w:t>
            </w:r>
          </w:p>
        </w:tc>
        <w:tc>
          <w:tcPr>
            <w:tcW w:w="1226" w:type="dxa"/>
          </w:tcPr>
          <w:p w14:paraId="24AEA622" w14:textId="77777777" w:rsidR="000651C5" w:rsidRPr="00772201" w:rsidRDefault="000651C5" w:rsidP="0062246E">
            <w:pPr>
              <w:jc w:val="right"/>
              <w:rPr>
                <w:rFonts w:ascii="Arial" w:hAnsi="Arial" w:cs="Arial"/>
                <w:sz w:val="18"/>
                <w:szCs w:val="18"/>
              </w:rPr>
            </w:pPr>
            <w:r>
              <w:rPr>
                <w:rFonts w:ascii="Arial" w:hAnsi="Arial" w:cs="Arial"/>
                <w:sz w:val="18"/>
                <w:szCs w:val="18"/>
              </w:rPr>
              <w:t>165.939,72</w:t>
            </w:r>
          </w:p>
        </w:tc>
        <w:tc>
          <w:tcPr>
            <w:tcW w:w="787" w:type="dxa"/>
          </w:tcPr>
          <w:p w14:paraId="5B282EBB" w14:textId="77777777" w:rsidR="000651C5" w:rsidRPr="00772201" w:rsidRDefault="000651C5" w:rsidP="0062246E">
            <w:pPr>
              <w:jc w:val="right"/>
              <w:rPr>
                <w:rFonts w:ascii="Arial" w:hAnsi="Arial" w:cs="Arial"/>
                <w:sz w:val="18"/>
                <w:szCs w:val="18"/>
              </w:rPr>
            </w:pPr>
            <w:r>
              <w:rPr>
                <w:rFonts w:ascii="Arial" w:hAnsi="Arial" w:cs="Arial"/>
                <w:sz w:val="18"/>
                <w:szCs w:val="18"/>
              </w:rPr>
              <w:t>100,00</w:t>
            </w:r>
          </w:p>
        </w:tc>
      </w:tr>
      <w:tr w:rsidR="000651C5" w:rsidRPr="00772201" w14:paraId="604B0D49" w14:textId="77777777" w:rsidTr="000651C5">
        <w:tc>
          <w:tcPr>
            <w:tcW w:w="806" w:type="dxa"/>
          </w:tcPr>
          <w:p w14:paraId="1B4BBFD3" w14:textId="77777777" w:rsidR="000651C5" w:rsidRPr="00772201" w:rsidRDefault="000651C5" w:rsidP="0062246E">
            <w:pPr>
              <w:jc w:val="center"/>
              <w:rPr>
                <w:rFonts w:ascii="Arial" w:hAnsi="Arial" w:cs="Arial"/>
                <w:sz w:val="18"/>
                <w:szCs w:val="18"/>
              </w:rPr>
            </w:pPr>
          </w:p>
        </w:tc>
        <w:tc>
          <w:tcPr>
            <w:tcW w:w="5539" w:type="dxa"/>
          </w:tcPr>
          <w:p w14:paraId="440AC550" w14:textId="77777777" w:rsidR="000651C5" w:rsidRPr="00772201" w:rsidRDefault="000651C5" w:rsidP="0062246E">
            <w:pPr>
              <w:rPr>
                <w:rFonts w:ascii="Arial" w:hAnsi="Arial" w:cs="Arial"/>
                <w:b/>
                <w:sz w:val="18"/>
                <w:szCs w:val="18"/>
              </w:rPr>
            </w:pPr>
            <w:r w:rsidRPr="00772201">
              <w:rPr>
                <w:rFonts w:ascii="Arial" w:hAnsi="Arial" w:cs="Arial"/>
                <w:b/>
                <w:sz w:val="18"/>
                <w:szCs w:val="18"/>
              </w:rPr>
              <w:t>Ukupno program:</w:t>
            </w:r>
          </w:p>
        </w:tc>
        <w:tc>
          <w:tcPr>
            <w:tcW w:w="1276" w:type="dxa"/>
          </w:tcPr>
          <w:p w14:paraId="6C4068B9" w14:textId="77777777" w:rsidR="000651C5" w:rsidRPr="00772201" w:rsidRDefault="000651C5" w:rsidP="0062246E">
            <w:pPr>
              <w:jc w:val="right"/>
              <w:rPr>
                <w:rFonts w:ascii="Arial" w:hAnsi="Arial" w:cs="Arial"/>
                <w:b/>
                <w:sz w:val="18"/>
                <w:szCs w:val="18"/>
              </w:rPr>
            </w:pPr>
            <w:r>
              <w:rPr>
                <w:rFonts w:ascii="Arial" w:hAnsi="Arial" w:cs="Arial"/>
                <w:b/>
                <w:sz w:val="18"/>
                <w:szCs w:val="18"/>
              </w:rPr>
              <w:t>1.514.639,72</w:t>
            </w:r>
          </w:p>
        </w:tc>
        <w:tc>
          <w:tcPr>
            <w:tcW w:w="1226" w:type="dxa"/>
          </w:tcPr>
          <w:p w14:paraId="7DFE792A" w14:textId="77777777" w:rsidR="000651C5" w:rsidRPr="00772201" w:rsidRDefault="000651C5" w:rsidP="0062246E">
            <w:pPr>
              <w:jc w:val="right"/>
              <w:rPr>
                <w:rFonts w:ascii="Arial" w:hAnsi="Arial" w:cs="Arial"/>
                <w:b/>
                <w:sz w:val="18"/>
                <w:szCs w:val="18"/>
              </w:rPr>
            </w:pPr>
            <w:r>
              <w:rPr>
                <w:rFonts w:ascii="Arial" w:hAnsi="Arial" w:cs="Arial"/>
                <w:b/>
                <w:sz w:val="18"/>
                <w:szCs w:val="18"/>
              </w:rPr>
              <w:t>1.429.087,18</w:t>
            </w:r>
          </w:p>
        </w:tc>
        <w:tc>
          <w:tcPr>
            <w:tcW w:w="787" w:type="dxa"/>
          </w:tcPr>
          <w:p w14:paraId="267B391E" w14:textId="77777777" w:rsidR="000651C5" w:rsidRPr="00772201" w:rsidRDefault="000651C5" w:rsidP="0062246E">
            <w:pPr>
              <w:jc w:val="right"/>
              <w:rPr>
                <w:rFonts w:ascii="Arial" w:hAnsi="Arial" w:cs="Arial"/>
                <w:b/>
                <w:sz w:val="18"/>
                <w:szCs w:val="18"/>
              </w:rPr>
            </w:pPr>
            <w:r>
              <w:rPr>
                <w:rFonts w:ascii="Arial" w:hAnsi="Arial" w:cs="Arial"/>
                <w:b/>
                <w:sz w:val="18"/>
                <w:szCs w:val="18"/>
              </w:rPr>
              <w:t>94,35</w:t>
            </w:r>
          </w:p>
        </w:tc>
      </w:tr>
    </w:tbl>
    <w:p w14:paraId="3A499E1C" w14:textId="0B2AC9AD" w:rsidR="00806E7E" w:rsidRDefault="00806E7E" w:rsidP="000651C5">
      <w:pPr>
        <w:spacing w:after="0" w:line="240" w:lineRule="auto"/>
        <w:rPr>
          <w:rFonts w:ascii="Arial" w:hAnsi="Arial" w:cs="Arial"/>
          <w:b/>
          <w:sz w:val="20"/>
          <w:szCs w:val="20"/>
        </w:rPr>
      </w:pPr>
    </w:p>
    <w:p w14:paraId="038795E4" w14:textId="038E0D78" w:rsidR="00396EB0" w:rsidRDefault="00396EB0" w:rsidP="000651C5">
      <w:pPr>
        <w:spacing w:after="0" w:line="240" w:lineRule="auto"/>
        <w:rPr>
          <w:rFonts w:ascii="Arial" w:hAnsi="Arial" w:cs="Arial"/>
          <w:b/>
          <w:sz w:val="20"/>
          <w:szCs w:val="20"/>
        </w:rPr>
      </w:pPr>
    </w:p>
    <w:p w14:paraId="7BA76C90" w14:textId="77777777" w:rsidR="00396EB0" w:rsidRDefault="00396EB0" w:rsidP="000651C5">
      <w:pPr>
        <w:spacing w:after="0" w:line="240" w:lineRule="auto"/>
        <w:rPr>
          <w:rFonts w:ascii="Arial" w:hAnsi="Arial" w:cs="Arial"/>
          <w:b/>
          <w:sz w:val="20"/>
          <w:szCs w:val="20"/>
        </w:rPr>
      </w:pPr>
    </w:p>
    <w:p w14:paraId="354363ED" w14:textId="60FCC473" w:rsidR="000651C5" w:rsidRDefault="000651C5" w:rsidP="000651C5">
      <w:pPr>
        <w:spacing w:after="0" w:line="240" w:lineRule="auto"/>
        <w:rPr>
          <w:rFonts w:ascii="Arial" w:hAnsi="Arial" w:cs="Arial"/>
          <w:b/>
          <w:sz w:val="20"/>
          <w:szCs w:val="20"/>
        </w:rPr>
      </w:pPr>
      <w:r>
        <w:rPr>
          <w:rFonts w:ascii="Arial" w:hAnsi="Arial" w:cs="Arial"/>
          <w:b/>
          <w:sz w:val="20"/>
          <w:szCs w:val="20"/>
        </w:rPr>
        <w:t xml:space="preserve">POKAZATELJI USPJEŠNOSTI: </w:t>
      </w:r>
    </w:p>
    <w:p w14:paraId="5C095E98" w14:textId="77777777" w:rsidR="00396EB0" w:rsidRDefault="00396EB0" w:rsidP="000651C5">
      <w:pPr>
        <w:spacing w:after="0" w:line="240" w:lineRule="auto"/>
        <w:rPr>
          <w:rFonts w:ascii="Arial" w:hAnsi="Arial" w:cs="Arial"/>
          <w:b/>
          <w:sz w:val="20"/>
          <w:szCs w:val="20"/>
        </w:rPr>
      </w:pPr>
    </w:p>
    <w:tbl>
      <w:tblPr>
        <w:tblStyle w:val="TableGrid"/>
        <w:tblW w:w="9606" w:type="dxa"/>
        <w:tblLayout w:type="fixed"/>
        <w:tblLook w:val="04A0" w:firstRow="1" w:lastRow="0" w:firstColumn="1" w:lastColumn="0" w:noHBand="0" w:noVBand="1"/>
      </w:tblPr>
      <w:tblGrid>
        <w:gridCol w:w="1668"/>
        <w:gridCol w:w="2268"/>
        <w:gridCol w:w="2126"/>
        <w:gridCol w:w="1134"/>
        <w:gridCol w:w="1134"/>
        <w:gridCol w:w="1276"/>
      </w:tblGrid>
      <w:tr w:rsidR="000651C5" w:rsidRPr="00C82FFC" w14:paraId="6C482E59" w14:textId="77777777" w:rsidTr="00806E7E">
        <w:trPr>
          <w:trHeight w:val="634"/>
        </w:trPr>
        <w:tc>
          <w:tcPr>
            <w:tcW w:w="1668" w:type="dxa"/>
            <w:tcBorders>
              <w:top w:val="single" w:sz="4" w:space="0" w:color="auto"/>
              <w:left w:val="single" w:sz="4" w:space="0" w:color="auto"/>
              <w:bottom w:val="single" w:sz="4" w:space="0" w:color="auto"/>
              <w:right w:val="single" w:sz="4" w:space="0" w:color="auto"/>
            </w:tcBorders>
            <w:vAlign w:val="center"/>
            <w:hideMark/>
          </w:tcPr>
          <w:p w14:paraId="755D4712" w14:textId="77777777" w:rsidR="000651C5" w:rsidRPr="00C82FFC" w:rsidRDefault="000651C5" w:rsidP="0062246E">
            <w:pPr>
              <w:jc w:val="center"/>
              <w:rPr>
                <w:rFonts w:ascii="Arial" w:hAnsi="Arial" w:cs="Arial"/>
                <w:b/>
                <w:sz w:val="18"/>
                <w:szCs w:val="18"/>
              </w:rPr>
            </w:pPr>
            <w:r w:rsidRPr="00C82FFC">
              <w:rPr>
                <w:rFonts w:ascii="Arial" w:hAnsi="Arial" w:cs="Arial"/>
                <w:b/>
                <w:sz w:val="18"/>
                <w:szCs w:val="18"/>
              </w:rPr>
              <w:t>Pokazatelj uspješnosti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7C84CA" w14:textId="77777777" w:rsidR="000651C5" w:rsidRPr="00C82FFC" w:rsidRDefault="000651C5" w:rsidP="0062246E">
            <w:pPr>
              <w:jc w:val="center"/>
              <w:rPr>
                <w:rFonts w:ascii="Arial" w:hAnsi="Arial" w:cs="Arial"/>
                <w:b/>
                <w:sz w:val="18"/>
                <w:szCs w:val="18"/>
              </w:rPr>
            </w:pPr>
            <w:r w:rsidRPr="00C82FFC">
              <w:rPr>
                <w:rFonts w:ascii="Arial" w:hAnsi="Arial" w:cs="Arial"/>
                <w:b/>
                <w:sz w:val="18"/>
                <w:szCs w:val="18"/>
              </w:rPr>
              <w:t>Definicija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FEE79D" w14:textId="77777777" w:rsidR="000651C5" w:rsidRPr="00C82FFC" w:rsidRDefault="000651C5" w:rsidP="0062246E">
            <w:pPr>
              <w:jc w:val="center"/>
              <w:rPr>
                <w:rFonts w:ascii="Arial" w:hAnsi="Arial" w:cs="Arial"/>
                <w:b/>
                <w:sz w:val="18"/>
                <w:szCs w:val="18"/>
              </w:rPr>
            </w:pPr>
            <w:r w:rsidRPr="00C82FFC">
              <w:rPr>
                <w:rFonts w:ascii="Arial" w:hAnsi="Arial" w:cs="Arial"/>
                <w:b/>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84EA5" w14:textId="77777777" w:rsidR="000651C5" w:rsidRPr="00C82FFC" w:rsidRDefault="000651C5" w:rsidP="0062246E">
            <w:pPr>
              <w:jc w:val="center"/>
              <w:rPr>
                <w:rFonts w:ascii="Arial" w:hAnsi="Arial" w:cs="Arial"/>
                <w:b/>
                <w:sz w:val="18"/>
                <w:szCs w:val="18"/>
              </w:rPr>
            </w:pPr>
            <w:r w:rsidRPr="00C82FFC">
              <w:rPr>
                <w:rFonts w:ascii="Arial" w:hAnsi="Arial" w:cs="Arial"/>
                <w:b/>
                <w:sz w:val="18"/>
                <w:szCs w:val="18"/>
              </w:rPr>
              <w:t>Polazna vrijednost</w:t>
            </w:r>
          </w:p>
        </w:tc>
        <w:tc>
          <w:tcPr>
            <w:tcW w:w="1134" w:type="dxa"/>
            <w:tcBorders>
              <w:top w:val="single" w:sz="4" w:space="0" w:color="auto"/>
              <w:left w:val="single" w:sz="4" w:space="0" w:color="auto"/>
              <w:bottom w:val="single" w:sz="4" w:space="0" w:color="auto"/>
              <w:right w:val="single" w:sz="4" w:space="0" w:color="auto"/>
            </w:tcBorders>
            <w:hideMark/>
          </w:tcPr>
          <w:p w14:paraId="38BDFD43" w14:textId="77777777" w:rsidR="000651C5" w:rsidRPr="00C82FFC" w:rsidRDefault="000651C5" w:rsidP="0062246E">
            <w:pPr>
              <w:jc w:val="center"/>
              <w:rPr>
                <w:sz w:val="18"/>
                <w:szCs w:val="18"/>
              </w:rPr>
            </w:pPr>
            <w:r w:rsidRPr="00C82FFC">
              <w:rPr>
                <w:rFonts w:ascii="Arial" w:hAnsi="Arial" w:cs="Arial"/>
                <w:b/>
                <w:sz w:val="18"/>
                <w:szCs w:val="18"/>
              </w:rPr>
              <w:t>Ciljana vrijednost 2025.</w:t>
            </w:r>
          </w:p>
        </w:tc>
        <w:tc>
          <w:tcPr>
            <w:tcW w:w="1276" w:type="dxa"/>
            <w:tcBorders>
              <w:top w:val="single" w:sz="4" w:space="0" w:color="auto"/>
              <w:left w:val="single" w:sz="4" w:space="0" w:color="auto"/>
              <w:bottom w:val="single" w:sz="4" w:space="0" w:color="auto"/>
              <w:right w:val="single" w:sz="4" w:space="0" w:color="auto"/>
            </w:tcBorders>
            <w:hideMark/>
          </w:tcPr>
          <w:p w14:paraId="6BA9CDC7" w14:textId="77777777" w:rsidR="000651C5" w:rsidRPr="00C82FFC" w:rsidRDefault="000651C5" w:rsidP="0062246E">
            <w:pPr>
              <w:jc w:val="center"/>
              <w:rPr>
                <w:sz w:val="18"/>
                <w:szCs w:val="18"/>
              </w:rPr>
            </w:pPr>
            <w:r w:rsidRPr="00C82FFC">
              <w:rPr>
                <w:rFonts w:ascii="Arial" w:hAnsi="Arial" w:cs="Arial"/>
                <w:b/>
                <w:sz w:val="18"/>
                <w:szCs w:val="18"/>
              </w:rPr>
              <w:t>Ostvarena vrijednost 2025.</w:t>
            </w:r>
          </w:p>
        </w:tc>
      </w:tr>
      <w:tr w:rsidR="000651C5" w:rsidRPr="00C82FFC" w14:paraId="46479A40" w14:textId="77777777" w:rsidTr="00806E7E">
        <w:trPr>
          <w:trHeight w:val="207"/>
        </w:trPr>
        <w:tc>
          <w:tcPr>
            <w:tcW w:w="1668" w:type="dxa"/>
            <w:tcBorders>
              <w:top w:val="single" w:sz="4" w:space="0" w:color="auto"/>
              <w:left w:val="single" w:sz="4" w:space="0" w:color="auto"/>
              <w:bottom w:val="single" w:sz="4" w:space="0" w:color="auto"/>
              <w:right w:val="single" w:sz="4" w:space="0" w:color="auto"/>
            </w:tcBorders>
            <w:vAlign w:val="center"/>
            <w:hideMark/>
          </w:tcPr>
          <w:p w14:paraId="2826EB45" w14:textId="77777777" w:rsidR="000651C5" w:rsidRPr="00C82FFC" w:rsidRDefault="000651C5" w:rsidP="0062246E">
            <w:pPr>
              <w:rPr>
                <w:rFonts w:ascii="Arial" w:hAnsi="Arial" w:cs="Arial"/>
                <w:sz w:val="18"/>
                <w:szCs w:val="18"/>
              </w:rPr>
            </w:pPr>
            <w:r w:rsidRPr="00C82FFC">
              <w:rPr>
                <w:rFonts w:ascii="Arial" w:hAnsi="Arial" w:cs="Arial"/>
                <w:sz w:val="18"/>
                <w:szCs w:val="18"/>
              </w:rPr>
              <w:t>Unapređenje i modernizacija vlastite proizvodnje poduzetnika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1C6EEF" w14:textId="77777777" w:rsidR="000651C5" w:rsidRPr="00C82FFC" w:rsidRDefault="000651C5" w:rsidP="0062246E">
            <w:pPr>
              <w:rPr>
                <w:rFonts w:ascii="Arial" w:hAnsi="Arial" w:cs="Arial"/>
                <w:sz w:val="18"/>
                <w:szCs w:val="18"/>
              </w:rPr>
            </w:pPr>
            <w:r w:rsidRPr="00C82FFC">
              <w:rPr>
                <w:rFonts w:ascii="Arial" w:hAnsi="Arial" w:cs="Arial"/>
                <w:sz w:val="18"/>
                <w:szCs w:val="18"/>
              </w:rPr>
              <w:t>Subvencioniranjem nabavke opreme omogućava se poduzetnicima modernizacija i unapređenje vlastite proizvodnje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D8C1DB" w14:textId="77777777" w:rsidR="000651C5" w:rsidRPr="00C82FFC" w:rsidRDefault="000651C5" w:rsidP="0062246E">
            <w:pPr>
              <w:rPr>
                <w:rFonts w:ascii="Arial" w:hAnsi="Arial" w:cs="Arial"/>
                <w:sz w:val="18"/>
                <w:szCs w:val="18"/>
              </w:rPr>
            </w:pPr>
            <w:r w:rsidRPr="00C82FFC">
              <w:rPr>
                <w:rFonts w:ascii="Arial" w:hAnsi="Arial" w:cs="Arial"/>
                <w:sz w:val="18"/>
                <w:szCs w:val="18"/>
              </w:rPr>
              <w:t xml:space="preserve">Broj odobrenih potpora poduzetnicima radi unapređenje i modernizacija vlastite proizvodnje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1D24A"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D31BB"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75</w:t>
            </w:r>
          </w:p>
        </w:tc>
        <w:tc>
          <w:tcPr>
            <w:tcW w:w="1276" w:type="dxa"/>
            <w:tcBorders>
              <w:top w:val="single" w:sz="4" w:space="0" w:color="auto"/>
              <w:left w:val="single" w:sz="4" w:space="0" w:color="auto"/>
              <w:bottom w:val="single" w:sz="4" w:space="0" w:color="auto"/>
              <w:right w:val="single" w:sz="4" w:space="0" w:color="auto"/>
            </w:tcBorders>
            <w:vAlign w:val="center"/>
          </w:tcPr>
          <w:p w14:paraId="56A9AC66" w14:textId="77777777" w:rsidR="000651C5" w:rsidRPr="00C82FFC" w:rsidRDefault="00C82FFC" w:rsidP="0062246E">
            <w:pPr>
              <w:jc w:val="center"/>
              <w:rPr>
                <w:rFonts w:ascii="Arial" w:hAnsi="Arial" w:cs="Arial"/>
                <w:sz w:val="18"/>
                <w:szCs w:val="18"/>
              </w:rPr>
            </w:pPr>
            <w:r w:rsidRPr="00C82FFC">
              <w:rPr>
                <w:rFonts w:ascii="Arial" w:hAnsi="Arial" w:cs="Arial"/>
                <w:sz w:val="18"/>
                <w:szCs w:val="18"/>
              </w:rPr>
              <w:t>107</w:t>
            </w:r>
          </w:p>
        </w:tc>
      </w:tr>
      <w:tr w:rsidR="000651C5" w:rsidRPr="00C82FFC" w14:paraId="298CFFF6" w14:textId="77777777" w:rsidTr="00806E7E">
        <w:trPr>
          <w:trHeight w:val="207"/>
        </w:trPr>
        <w:tc>
          <w:tcPr>
            <w:tcW w:w="1668" w:type="dxa"/>
            <w:tcBorders>
              <w:top w:val="single" w:sz="4" w:space="0" w:color="auto"/>
              <w:left w:val="single" w:sz="4" w:space="0" w:color="auto"/>
              <w:bottom w:val="single" w:sz="4" w:space="0" w:color="auto"/>
              <w:right w:val="single" w:sz="4" w:space="0" w:color="auto"/>
            </w:tcBorders>
            <w:vAlign w:val="center"/>
            <w:hideMark/>
          </w:tcPr>
          <w:p w14:paraId="43F550E2" w14:textId="77777777" w:rsidR="000651C5" w:rsidRPr="00C82FFC" w:rsidRDefault="000651C5" w:rsidP="0062246E">
            <w:pPr>
              <w:rPr>
                <w:rFonts w:ascii="Arial" w:hAnsi="Arial" w:cs="Arial"/>
                <w:sz w:val="18"/>
                <w:szCs w:val="18"/>
              </w:rPr>
            </w:pPr>
            <w:r w:rsidRPr="00C82FFC">
              <w:rPr>
                <w:rFonts w:ascii="Arial" w:hAnsi="Arial" w:cs="Arial"/>
                <w:sz w:val="18"/>
                <w:szCs w:val="18"/>
              </w:rPr>
              <w:t xml:space="preserve">Unapređenje i modernizacija vlastite proizvodnje poduzetnika –GORSKI KOTAR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2CBA74" w14:textId="77777777" w:rsidR="000651C5" w:rsidRPr="00C82FFC" w:rsidRDefault="000651C5" w:rsidP="0062246E">
            <w:pPr>
              <w:rPr>
                <w:rFonts w:ascii="Arial" w:hAnsi="Arial" w:cs="Arial"/>
                <w:sz w:val="18"/>
                <w:szCs w:val="18"/>
              </w:rPr>
            </w:pPr>
            <w:r w:rsidRPr="00C82FFC">
              <w:rPr>
                <w:rFonts w:ascii="Arial" w:hAnsi="Arial" w:cs="Arial"/>
                <w:sz w:val="18"/>
                <w:szCs w:val="18"/>
              </w:rPr>
              <w:t>Subvencioniranjem nabavke opreme omogućava se poduzetnicima modernizacija i unapređenje vlastite proizvodnje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F9D181" w14:textId="77777777" w:rsidR="000651C5" w:rsidRPr="00C82FFC" w:rsidRDefault="000651C5" w:rsidP="0062246E">
            <w:pPr>
              <w:rPr>
                <w:rFonts w:ascii="Arial" w:hAnsi="Arial" w:cs="Arial"/>
                <w:sz w:val="18"/>
                <w:szCs w:val="18"/>
              </w:rPr>
            </w:pPr>
            <w:r w:rsidRPr="00C82FFC">
              <w:rPr>
                <w:rFonts w:ascii="Arial" w:hAnsi="Arial" w:cs="Arial"/>
                <w:sz w:val="18"/>
                <w:szCs w:val="18"/>
              </w:rPr>
              <w:t xml:space="preserve">Broj odobrenih potpora poduzetnicima radi unapređenje i modernizacija vlastite proizvodnje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701C6"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C06D0"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46</w:t>
            </w:r>
          </w:p>
        </w:tc>
        <w:tc>
          <w:tcPr>
            <w:tcW w:w="1276" w:type="dxa"/>
            <w:tcBorders>
              <w:top w:val="single" w:sz="4" w:space="0" w:color="auto"/>
              <w:left w:val="single" w:sz="4" w:space="0" w:color="auto"/>
              <w:bottom w:val="single" w:sz="4" w:space="0" w:color="auto"/>
              <w:right w:val="single" w:sz="4" w:space="0" w:color="auto"/>
            </w:tcBorders>
            <w:vAlign w:val="center"/>
          </w:tcPr>
          <w:p w14:paraId="73DE1308" w14:textId="77777777" w:rsidR="000651C5" w:rsidRPr="00C82FFC" w:rsidRDefault="00C82FFC" w:rsidP="0062246E">
            <w:pPr>
              <w:jc w:val="center"/>
              <w:rPr>
                <w:rFonts w:ascii="Arial" w:hAnsi="Arial" w:cs="Arial"/>
                <w:sz w:val="18"/>
                <w:szCs w:val="18"/>
              </w:rPr>
            </w:pPr>
            <w:r w:rsidRPr="00C82FFC">
              <w:rPr>
                <w:rFonts w:ascii="Arial" w:hAnsi="Arial" w:cs="Arial"/>
                <w:sz w:val="18"/>
                <w:szCs w:val="18"/>
              </w:rPr>
              <w:t>46</w:t>
            </w:r>
          </w:p>
        </w:tc>
      </w:tr>
      <w:tr w:rsidR="000651C5" w:rsidRPr="00C82FFC" w14:paraId="795CB7D8" w14:textId="77777777" w:rsidTr="00806E7E">
        <w:trPr>
          <w:trHeight w:val="207"/>
        </w:trPr>
        <w:tc>
          <w:tcPr>
            <w:tcW w:w="1668" w:type="dxa"/>
            <w:tcBorders>
              <w:top w:val="single" w:sz="4" w:space="0" w:color="auto"/>
              <w:left w:val="single" w:sz="4" w:space="0" w:color="auto"/>
              <w:bottom w:val="single" w:sz="4" w:space="0" w:color="auto"/>
              <w:right w:val="single" w:sz="4" w:space="0" w:color="auto"/>
            </w:tcBorders>
            <w:vAlign w:val="center"/>
            <w:hideMark/>
          </w:tcPr>
          <w:p w14:paraId="21444321" w14:textId="77777777" w:rsidR="000651C5" w:rsidRPr="00C82FFC" w:rsidRDefault="000651C5" w:rsidP="0062246E">
            <w:pPr>
              <w:rPr>
                <w:rFonts w:ascii="Arial" w:hAnsi="Arial" w:cs="Arial"/>
                <w:sz w:val="18"/>
                <w:szCs w:val="18"/>
              </w:rPr>
            </w:pPr>
            <w:r w:rsidRPr="00C82FFC">
              <w:rPr>
                <w:rFonts w:ascii="Arial" w:hAnsi="Arial" w:cs="Arial"/>
                <w:sz w:val="18"/>
                <w:szCs w:val="18"/>
              </w:rPr>
              <w:t>Završeni programi kreditiranja u razdoblju 2014.-2021.g.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D01CC2" w14:textId="77777777" w:rsidR="000651C5" w:rsidRPr="00C82FFC" w:rsidRDefault="000651C5" w:rsidP="0062246E">
            <w:pPr>
              <w:rPr>
                <w:rFonts w:ascii="Arial" w:hAnsi="Arial" w:cs="Arial"/>
                <w:sz w:val="18"/>
                <w:szCs w:val="18"/>
              </w:rPr>
            </w:pPr>
            <w:r w:rsidRPr="00C82FFC">
              <w:rPr>
                <w:rFonts w:ascii="Arial" w:hAnsi="Arial" w:cs="Arial"/>
                <w:sz w:val="18"/>
                <w:szCs w:val="18"/>
              </w:rPr>
              <w:t>Subvencioniranjem kamatne stope na kredite potaknuti što veći broj poduzetničkih projekata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EC1B2A" w14:textId="77777777" w:rsidR="000651C5" w:rsidRPr="00C82FFC" w:rsidRDefault="000651C5" w:rsidP="0062246E">
            <w:pPr>
              <w:rPr>
                <w:rFonts w:ascii="Arial" w:hAnsi="Arial" w:cs="Arial"/>
                <w:sz w:val="18"/>
                <w:szCs w:val="18"/>
              </w:rPr>
            </w:pPr>
            <w:r w:rsidRPr="00C82FFC">
              <w:rPr>
                <w:rFonts w:ascii="Arial" w:hAnsi="Arial" w:cs="Arial"/>
                <w:sz w:val="18"/>
                <w:szCs w:val="18"/>
              </w:rPr>
              <w:t xml:space="preserve">Broj kredita za koje se subvencionira kamata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AE82F"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A2952"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58</w:t>
            </w:r>
          </w:p>
        </w:tc>
        <w:tc>
          <w:tcPr>
            <w:tcW w:w="1276" w:type="dxa"/>
            <w:tcBorders>
              <w:top w:val="single" w:sz="4" w:space="0" w:color="auto"/>
              <w:left w:val="single" w:sz="4" w:space="0" w:color="auto"/>
              <w:bottom w:val="single" w:sz="4" w:space="0" w:color="auto"/>
              <w:right w:val="single" w:sz="4" w:space="0" w:color="auto"/>
            </w:tcBorders>
            <w:vAlign w:val="center"/>
          </w:tcPr>
          <w:p w14:paraId="05DFE4E4" w14:textId="77777777" w:rsidR="000651C5" w:rsidRPr="00C82FFC" w:rsidRDefault="00C82FFC" w:rsidP="0062246E">
            <w:pPr>
              <w:jc w:val="center"/>
              <w:rPr>
                <w:rFonts w:ascii="Arial" w:hAnsi="Arial" w:cs="Arial"/>
                <w:sz w:val="18"/>
                <w:szCs w:val="18"/>
              </w:rPr>
            </w:pPr>
            <w:r w:rsidRPr="00C82FFC">
              <w:rPr>
                <w:rFonts w:ascii="Arial" w:hAnsi="Arial" w:cs="Arial"/>
                <w:sz w:val="18"/>
                <w:szCs w:val="18"/>
              </w:rPr>
              <w:t>50</w:t>
            </w:r>
          </w:p>
        </w:tc>
      </w:tr>
      <w:tr w:rsidR="000651C5" w:rsidRPr="00C82FFC" w14:paraId="5C349E5C" w14:textId="77777777" w:rsidTr="00806E7E">
        <w:trPr>
          <w:trHeight w:val="207"/>
        </w:trPr>
        <w:tc>
          <w:tcPr>
            <w:tcW w:w="1668" w:type="dxa"/>
            <w:tcBorders>
              <w:top w:val="single" w:sz="4" w:space="0" w:color="auto"/>
              <w:left w:val="single" w:sz="4" w:space="0" w:color="auto"/>
              <w:bottom w:val="single" w:sz="4" w:space="0" w:color="auto"/>
              <w:right w:val="single" w:sz="4" w:space="0" w:color="auto"/>
            </w:tcBorders>
            <w:vAlign w:val="center"/>
          </w:tcPr>
          <w:p w14:paraId="7505E26F" w14:textId="77777777" w:rsidR="000651C5" w:rsidRPr="00C82FFC" w:rsidRDefault="000651C5" w:rsidP="0062246E">
            <w:pPr>
              <w:rPr>
                <w:rFonts w:ascii="Arial" w:hAnsi="Arial" w:cs="Arial"/>
                <w:sz w:val="18"/>
                <w:szCs w:val="18"/>
              </w:rPr>
            </w:pPr>
            <w:r w:rsidRPr="00C82FFC">
              <w:rPr>
                <w:rFonts w:ascii="Arial" w:hAnsi="Arial" w:cs="Arial"/>
                <w:sz w:val="18"/>
                <w:szCs w:val="18"/>
              </w:rPr>
              <w:t>Broj educiranih osoba putem provedbe programa edukacije</w:t>
            </w:r>
          </w:p>
          <w:p w14:paraId="7DCCBE06" w14:textId="77777777" w:rsidR="000651C5" w:rsidRPr="00C82FFC" w:rsidRDefault="000651C5" w:rsidP="0062246E">
            <w:pPr>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A2D634" w14:textId="77777777" w:rsidR="000651C5" w:rsidRPr="00C82FFC" w:rsidRDefault="000651C5" w:rsidP="0062246E">
            <w:pPr>
              <w:contextualSpacing/>
              <w:rPr>
                <w:rFonts w:ascii="Arial" w:hAnsi="Arial" w:cs="Arial"/>
                <w:sz w:val="18"/>
                <w:szCs w:val="18"/>
              </w:rPr>
            </w:pPr>
            <w:r w:rsidRPr="00C82FFC">
              <w:rPr>
                <w:rFonts w:ascii="Arial" w:hAnsi="Arial" w:cs="Arial"/>
                <w:sz w:val="18"/>
                <w:szCs w:val="18"/>
              </w:rPr>
              <w:t>Savjetovati nezaposlene osobe, poduzetnike početnike te ostale poduzetnike i stručne kadrove u gospodarstvu.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0063A1" w14:textId="77777777" w:rsidR="000651C5" w:rsidRPr="00C82FFC" w:rsidRDefault="000651C5" w:rsidP="0062246E">
            <w:pPr>
              <w:rPr>
                <w:rFonts w:ascii="Arial" w:hAnsi="Arial" w:cs="Arial"/>
                <w:sz w:val="18"/>
                <w:szCs w:val="18"/>
              </w:rPr>
            </w:pPr>
            <w:r w:rsidRPr="00C82FFC">
              <w:rPr>
                <w:rFonts w:ascii="Arial" w:hAnsi="Arial" w:cs="Arial"/>
                <w:sz w:val="18"/>
                <w:szCs w:val="18"/>
              </w:rPr>
              <w:t>Broj polaznika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AF00E" w14:textId="77777777" w:rsidR="000651C5" w:rsidRPr="00C82FFC" w:rsidRDefault="000651C5" w:rsidP="0062246E">
            <w:pPr>
              <w:jc w:val="center"/>
              <w:rPr>
                <w:rFonts w:ascii="Arial" w:hAnsi="Arial" w:cs="Arial"/>
                <w:sz w:val="18"/>
                <w:szCs w:val="18"/>
              </w:rPr>
            </w:pPr>
          </w:p>
          <w:p w14:paraId="26D81763"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40</w:t>
            </w:r>
          </w:p>
          <w:p w14:paraId="4B0603AF" w14:textId="77777777" w:rsidR="000651C5" w:rsidRPr="00C82FFC" w:rsidRDefault="000651C5" w:rsidP="0062246E">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C83ECB"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D1DD300" w14:textId="77777777" w:rsidR="000651C5" w:rsidRPr="00C82FFC" w:rsidRDefault="00C82FFC" w:rsidP="0062246E">
            <w:pPr>
              <w:jc w:val="center"/>
              <w:rPr>
                <w:rFonts w:ascii="Arial" w:hAnsi="Arial" w:cs="Arial"/>
                <w:sz w:val="18"/>
                <w:szCs w:val="18"/>
              </w:rPr>
            </w:pPr>
            <w:r w:rsidRPr="00C82FFC">
              <w:rPr>
                <w:rFonts w:ascii="Arial" w:hAnsi="Arial" w:cs="Arial"/>
                <w:sz w:val="18"/>
                <w:szCs w:val="18"/>
              </w:rPr>
              <w:t>60</w:t>
            </w:r>
          </w:p>
        </w:tc>
      </w:tr>
      <w:tr w:rsidR="000651C5" w:rsidRPr="00C82FFC" w14:paraId="72932941" w14:textId="77777777" w:rsidTr="00806E7E">
        <w:trPr>
          <w:trHeight w:val="207"/>
        </w:trPr>
        <w:tc>
          <w:tcPr>
            <w:tcW w:w="1668" w:type="dxa"/>
            <w:tcBorders>
              <w:top w:val="single" w:sz="4" w:space="0" w:color="auto"/>
              <w:left w:val="single" w:sz="4" w:space="0" w:color="auto"/>
              <w:bottom w:val="single" w:sz="4" w:space="0" w:color="auto"/>
              <w:right w:val="single" w:sz="4" w:space="0" w:color="auto"/>
            </w:tcBorders>
            <w:vAlign w:val="center"/>
            <w:hideMark/>
          </w:tcPr>
          <w:p w14:paraId="69AC16D2" w14:textId="77777777" w:rsidR="000651C5" w:rsidRPr="00C82FFC" w:rsidRDefault="000651C5" w:rsidP="0062246E">
            <w:pPr>
              <w:rPr>
                <w:rFonts w:ascii="Arial" w:hAnsi="Arial" w:cs="Arial"/>
                <w:sz w:val="18"/>
                <w:szCs w:val="18"/>
              </w:rPr>
            </w:pPr>
            <w:r w:rsidRPr="00C82FFC">
              <w:rPr>
                <w:rFonts w:ascii="Arial" w:eastAsia="Times New Roman" w:hAnsi="Arial" w:cs="Arial"/>
                <w:sz w:val="18"/>
                <w:szCs w:val="18"/>
                <w:lang w:eastAsia="hr-HR"/>
              </w:rPr>
              <w:t xml:space="preserve">Broj inovatora koji će izvršiti prijavu svoje inovacije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F4699B" w14:textId="77777777" w:rsidR="000651C5" w:rsidRPr="00C82FFC" w:rsidRDefault="000651C5" w:rsidP="0062246E">
            <w:pPr>
              <w:rPr>
                <w:rFonts w:ascii="Arial" w:hAnsi="Arial" w:cs="Arial"/>
                <w:sz w:val="18"/>
                <w:szCs w:val="18"/>
              </w:rPr>
            </w:pPr>
            <w:r w:rsidRPr="00C82FFC">
              <w:rPr>
                <w:rFonts w:ascii="Arial" w:hAnsi="Arial" w:cs="Arial"/>
                <w:sz w:val="18"/>
                <w:szCs w:val="18"/>
              </w:rPr>
              <w:t xml:space="preserve">Poticajnim sredstvima privući što veći broj inovatora da izvrše zaštitu i prijave svoje inovacije </w:t>
            </w:r>
            <w:proofErr w:type="spellStart"/>
            <w:r w:rsidRPr="00C82FFC">
              <w:rPr>
                <w:rFonts w:ascii="Arial" w:hAnsi="Arial" w:cs="Arial"/>
                <w:sz w:val="18"/>
                <w:szCs w:val="18"/>
              </w:rPr>
              <w:t>DZIVu</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08427B2" w14:textId="77777777" w:rsidR="000651C5" w:rsidRPr="00C82FFC" w:rsidRDefault="000651C5" w:rsidP="0062246E">
            <w:pPr>
              <w:ind w:right="-108"/>
              <w:rPr>
                <w:rFonts w:ascii="Arial" w:hAnsi="Arial" w:cs="Arial"/>
                <w:sz w:val="18"/>
                <w:szCs w:val="18"/>
              </w:rPr>
            </w:pPr>
            <w:r w:rsidRPr="00C82FFC">
              <w:rPr>
                <w:rFonts w:ascii="Arial" w:hAnsi="Arial" w:cs="Arial"/>
                <w:sz w:val="18"/>
                <w:szCs w:val="18"/>
              </w:rPr>
              <w:t>Broj</w:t>
            </w:r>
          </w:p>
          <w:p w14:paraId="68F3769B" w14:textId="77777777" w:rsidR="000651C5" w:rsidRPr="00C82FFC" w:rsidRDefault="000651C5" w:rsidP="0062246E">
            <w:pPr>
              <w:rPr>
                <w:rFonts w:ascii="Arial" w:hAnsi="Arial" w:cs="Arial"/>
                <w:sz w:val="18"/>
                <w:szCs w:val="18"/>
              </w:rPr>
            </w:pPr>
            <w:r w:rsidRPr="00C82FFC">
              <w:rPr>
                <w:rFonts w:ascii="Arial" w:hAnsi="Arial" w:cs="Arial"/>
                <w:sz w:val="18"/>
                <w:szCs w:val="18"/>
              </w:rPr>
              <w:t xml:space="preserve">inovatora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A192F"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51591" w14:textId="77777777" w:rsidR="000651C5" w:rsidRPr="00C82FFC" w:rsidRDefault="000651C5" w:rsidP="000651C5">
            <w:pPr>
              <w:jc w:val="center"/>
              <w:rPr>
                <w:rFonts w:ascii="Arial" w:hAnsi="Arial" w:cs="Arial"/>
                <w:sz w:val="18"/>
                <w:szCs w:val="18"/>
              </w:rPr>
            </w:pPr>
            <w:r w:rsidRPr="00C82FFC">
              <w:rPr>
                <w:rFonts w:ascii="Arial" w:hAnsi="Arial" w:cs="Arial"/>
                <w:sz w:val="18"/>
                <w:szCs w:val="18"/>
              </w:rPr>
              <w:t>23</w:t>
            </w:r>
          </w:p>
        </w:tc>
        <w:tc>
          <w:tcPr>
            <w:tcW w:w="1276" w:type="dxa"/>
            <w:tcBorders>
              <w:top w:val="single" w:sz="4" w:space="0" w:color="auto"/>
              <w:left w:val="single" w:sz="4" w:space="0" w:color="auto"/>
              <w:bottom w:val="single" w:sz="4" w:space="0" w:color="auto"/>
              <w:right w:val="single" w:sz="4" w:space="0" w:color="auto"/>
            </w:tcBorders>
            <w:vAlign w:val="center"/>
          </w:tcPr>
          <w:p w14:paraId="005907F6" w14:textId="77777777" w:rsidR="000651C5" w:rsidRPr="00C82FFC" w:rsidRDefault="00C82FFC" w:rsidP="0062246E">
            <w:pPr>
              <w:jc w:val="center"/>
              <w:rPr>
                <w:rFonts w:ascii="Arial" w:hAnsi="Arial" w:cs="Arial"/>
                <w:sz w:val="18"/>
                <w:szCs w:val="18"/>
              </w:rPr>
            </w:pPr>
            <w:r w:rsidRPr="00C82FFC">
              <w:rPr>
                <w:rFonts w:ascii="Arial" w:hAnsi="Arial" w:cs="Arial"/>
                <w:sz w:val="18"/>
                <w:szCs w:val="18"/>
              </w:rPr>
              <w:t>30</w:t>
            </w:r>
          </w:p>
        </w:tc>
      </w:tr>
      <w:tr w:rsidR="000651C5" w:rsidRPr="00C82FFC" w14:paraId="0ECD9B4F" w14:textId="77777777" w:rsidTr="00806E7E">
        <w:trPr>
          <w:trHeight w:val="219"/>
        </w:trPr>
        <w:tc>
          <w:tcPr>
            <w:tcW w:w="1668" w:type="dxa"/>
            <w:tcBorders>
              <w:top w:val="single" w:sz="4" w:space="0" w:color="auto"/>
              <w:left w:val="single" w:sz="4" w:space="0" w:color="auto"/>
              <w:bottom w:val="single" w:sz="4" w:space="0" w:color="auto"/>
              <w:right w:val="single" w:sz="4" w:space="0" w:color="auto"/>
            </w:tcBorders>
            <w:vAlign w:val="center"/>
            <w:hideMark/>
          </w:tcPr>
          <w:p w14:paraId="12A287FF" w14:textId="77777777" w:rsidR="000651C5" w:rsidRPr="00C82FFC" w:rsidRDefault="000651C5" w:rsidP="0062246E">
            <w:pPr>
              <w:rPr>
                <w:rFonts w:ascii="Arial" w:hAnsi="Arial" w:cs="Arial"/>
                <w:sz w:val="18"/>
                <w:szCs w:val="18"/>
              </w:rPr>
            </w:pPr>
            <w:r w:rsidRPr="00C82FFC">
              <w:rPr>
                <w:rFonts w:ascii="Arial" w:eastAsia="Times New Roman" w:hAnsi="Arial" w:cs="Arial"/>
                <w:bCs/>
                <w:sz w:val="18"/>
                <w:szCs w:val="18"/>
                <w:lang w:eastAsia="hr-HR"/>
              </w:rPr>
              <w:t xml:space="preserve">Inovacije s područja PGŽ  kojima je omogućen pristup na  tržište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47FA5D" w14:textId="77777777" w:rsidR="000651C5" w:rsidRPr="00C82FFC" w:rsidRDefault="000651C5" w:rsidP="0062246E">
            <w:pPr>
              <w:rPr>
                <w:rFonts w:ascii="Arial" w:hAnsi="Arial" w:cs="Arial"/>
                <w:sz w:val="18"/>
                <w:szCs w:val="18"/>
              </w:rPr>
            </w:pPr>
            <w:r w:rsidRPr="00C82FFC">
              <w:rPr>
                <w:rFonts w:ascii="Arial" w:hAnsi="Arial" w:cs="Arial"/>
                <w:sz w:val="18"/>
                <w:szCs w:val="18"/>
              </w:rPr>
              <w:t>Poticanjem što većeg broja inovatora da svoje  kvalitativne zamisli  približe gospodarstvu</w:t>
            </w:r>
            <w:r w:rsidRPr="00C82FFC">
              <w:rPr>
                <w:rFonts w:ascii="Arial" w:hAnsi="Arial" w:cs="Arial"/>
                <w:bCs/>
                <w:sz w:val="18"/>
                <w:szCs w:val="18"/>
              </w:rPr>
              <w:t xml:space="preserve"> povećava se i broj inovacija koje će se komercijalizirati  na tržištu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5C6227" w14:textId="77777777" w:rsidR="000651C5" w:rsidRPr="00C82FFC" w:rsidRDefault="000651C5" w:rsidP="0062246E">
            <w:pPr>
              <w:ind w:right="-108"/>
              <w:rPr>
                <w:rFonts w:ascii="Arial" w:hAnsi="Arial" w:cs="Arial"/>
                <w:sz w:val="18"/>
                <w:szCs w:val="18"/>
              </w:rPr>
            </w:pPr>
            <w:r w:rsidRPr="00C82FFC">
              <w:rPr>
                <w:rFonts w:ascii="Arial" w:hAnsi="Arial" w:cs="Arial"/>
                <w:sz w:val="18"/>
                <w:szCs w:val="18"/>
              </w:rPr>
              <w:t>Broj</w:t>
            </w:r>
          </w:p>
          <w:p w14:paraId="472E5DFE" w14:textId="77777777" w:rsidR="000651C5" w:rsidRPr="00C82FFC" w:rsidRDefault="000651C5" w:rsidP="0062246E">
            <w:pPr>
              <w:rPr>
                <w:rFonts w:ascii="Arial" w:hAnsi="Arial" w:cs="Arial"/>
                <w:sz w:val="18"/>
                <w:szCs w:val="18"/>
              </w:rPr>
            </w:pPr>
            <w:r w:rsidRPr="00C82FFC">
              <w:rPr>
                <w:rFonts w:ascii="Arial" w:hAnsi="Arial" w:cs="Arial"/>
                <w:sz w:val="18"/>
                <w:szCs w:val="18"/>
              </w:rPr>
              <w:t>Komercijaliziranih inovacija</w:t>
            </w:r>
          </w:p>
          <w:p w14:paraId="58D8A9BF" w14:textId="77777777" w:rsidR="000651C5" w:rsidRPr="00C82FFC" w:rsidRDefault="000651C5" w:rsidP="0062246E">
            <w:pPr>
              <w:rPr>
                <w:rFonts w:ascii="Arial" w:hAnsi="Arial" w:cs="Arial"/>
                <w:sz w:val="18"/>
                <w:szCs w:val="18"/>
              </w:rPr>
            </w:pPr>
            <w:r w:rsidRPr="00C82FFC">
              <w:rPr>
                <w:rFonts w:ascii="Arial" w:hAnsi="Arial" w:cs="Arial"/>
                <w:sz w:val="18"/>
                <w:szCs w:val="18"/>
              </w:rPr>
              <w:t>(omogućen pristup na tržište)</w:t>
            </w:r>
          </w:p>
        </w:tc>
        <w:tc>
          <w:tcPr>
            <w:tcW w:w="1134" w:type="dxa"/>
            <w:tcBorders>
              <w:top w:val="single" w:sz="4" w:space="0" w:color="auto"/>
              <w:left w:val="single" w:sz="4" w:space="0" w:color="auto"/>
              <w:bottom w:val="single" w:sz="4" w:space="0" w:color="auto"/>
              <w:right w:val="single" w:sz="4" w:space="0" w:color="auto"/>
            </w:tcBorders>
            <w:vAlign w:val="center"/>
          </w:tcPr>
          <w:p w14:paraId="0AF4E160" w14:textId="77777777" w:rsidR="000651C5" w:rsidRPr="00C82FFC" w:rsidRDefault="000651C5" w:rsidP="0062246E">
            <w:pPr>
              <w:jc w:val="center"/>
              <w:rPr>
                <w:rFonts w:ascii="Arial" w:hAnsi="Arial" w:cs="Arial"/>
                <w:bCs/>
                <w:sz w:val="18"/>
                <w:szCs w:val="18"/>
              </w:rPr>
            </w:pPr>
          </w:p>
          <w:p w14:paraId="6F76E34F" w14:textId="77777777" w:rsidR="000651C5" w:rsidRPr="00C82FFC" w:rsidRDefault="000651C5" w:rsidP="0062246E">
            <w:pPr>
              <w:jc w:val="center"/>
              <w:rPr>
                <w:rFonts w:ascii="Arial" w:hAnsi="Arial" w:cs="Arial"/>
                <w:bCs/>
                <w:sz w:val="18"/>
                <w:szCs w:val="18"/>
              </w:rPr>
            </w:pPr>
          </w:p>
          <w:p w14:paraId="3EFB39D2" w14:textId="77777777" w:rsidR="000651C5" w:rsidRPr="00C82FFC" w:rsidRDefault="000651C5" w:rsidP="0062246E">
            <w:pPr>
              <w:jc w:val="center"/>
              <w:rPr>
                <w:rFonts w:ascii="Arial" w:hAnsi="Arial" w:cs="Arial"/>
                <w:bCs/>
                <w:sz w:val="18"/>
                <w:szCs w:val="18"/>
              </w:rPr>
            </w:pPr>
            <w:r w:rsidRPr="00C82FFC">
              <w:rPr>
                <w:rFonts w:ascii="Arial" w:hAnsi="Arial" w:cs="Arial"/>
                <w:bCs/>
                <w:sz w:val="18"/>
                <w:szCs w:val="18"/>
              </w:rPr>
              <w:t>3</w:t>
            </w:r>
          </w:p>
          <w:p w14:paraId="46E60B53" w14:textId="77777777" w:rsidR="000651C5" w:rsidRPr="00C82FFC" w:rsidRDefault="000651C5" w:rsidP="0062246E">
            <w:pPr>
              <w:jc w:val="center"/>
              <w:rPr>
                <w:rFonts w:ascii="Arial" w:hAnsi="Arial" w:cs="Arial"/>
                <w:bCs/>
                <w:sz w:val="18"/>
                <w:szCs w:val="18"/>
              </w:rPr>
            </w:pPr>
          </w:p>
          <w:p w14:paraId="024D476C" w14:textId="77777777" w:rsidR="000651C5" w:rsidRPr="00C82FFC" w:rsidRDefault="000651C5" w:rsidP="0062246E">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B9ACA9"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3</w:t>
            </w:r>
          </w:p>
        </w:tc>
        <w:tc>
          <w:tcPr>
            <w:tcW w:w="1276" w:type="dxa"/>
            <w:tcBorders>
              <w:top w:val="single" w:sz="4" w:space="0" w:color="auto"/>
              <w:left w:val="single" w:sz="4" w:space="0" w:color="auto"/>
              <w:bottom w:val="single" w:sz="4" w:space="0" w:color="auto"/>
              <w:right w:val="single" w:sz="4" w:space="0" w:color="auto"/>
            </w:tcBorders>
            <w:vAlign w:val="center"/>
          </w:tcPr>
          <w:p w14:paraId="1321B29B" w14:textId="77777777" w:rsidR="000651C5" w:rsidRPr="00C82FFC" w:rsidRDefault="00C82FFC" w:rsidP="0062246E">
            <w:pPr>
              <w:jc w:val="center"/>
              <w:rPr>
                <w:rFonts w:ascii="Arial" w:hAnsi="Arial" w:cs="Arial"/>
                <w:sz w:val="18"/>
                <w:szCs w:val="18"/>
              </w:rPr>
            </w:pPr>
            <w:r w:rsidRPr="00C82FFC">
              <w:rPr>
                <w:rFonts w:ascii="Arial" w:hAnsi="Arial" w:cs="Arial"/>
                <w:sz w:val="18"/>
                <w:szCs w:val="18"/>
              </w:rPr>
              <w:t>3</w:t>
            </w:r>
          </w:p>
        </w:tc>
      </w:tr>
      <w:tr w:rsidR="000651C5" w:rsidRPr="00C82FFC" w14:paraId="0222FD60" w14:textId="77777777" w:rsidTr="00806E7E">
        <w:trPr>
          <w:trHeight w:val="188"/>
        </w:trPr>
        <w:tc>
          <w:tcPr>
            <w:tcW w:w="1668" w:type="dxa"/>
            <w:tcBorders>
              <w:top w:val="single" w:sz="4" w:space="0" w:color="auto"/>
              <w:left w:val="single" w:sz="4" w:space="0" w:color="auto"/>
              <w:bottom w:val="single" w:sz="4" w:space="0" w:color="auto"/>
              <w:right w:val="single" w:sz="4" w:space="0" w:color="auto"/>
            </w:tcBorders>
            <w:vAlign w:val="center"/>
            <w:hideMark/>
          </w:tcPr>
          <w:p w14:paraId="00CBE59E" w14:textId="77777777" w:rsidR="000651C5" w:rsidRPr="00C82FFC" w:rsidRDefault="000651C5" w:rsidP="0062246E">
            <w:pPr>
              <w:rPr>
                <w:rFonts w:ascii="Arial" w:hAnsi="Arial" w:cs="Arial"/>
                <w:sz w:val="18"/>
                <w:szCs w:val="18"/>
              </w:rPr>
            </w:pPr>
            <w:r w:rsidRPr="00C82FFC">
              <w:rPr>
                <w:rFonts w:ascii="Arial" w:hAnsi="Arial" w:cs="Arial"/>
                <w:sz w:val="18"/>
                <w:szCs w:val="18"/>
              </w:rPr>
              <w:t>Sjednice i sastanci Gospodarsko –socijalnog vijeća PGŽ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348F8E" w14:textId="77777777" w:rsidR="000651C5" w:rsidRPr="00C82FFC" w:rsidRDefault="000651C5" w:rsidP="0062246E">
            <w:pPr>
              <w:ind w:right="-37"/>
              <w:rPr>
                <w:rFonts w:ascii="Arial" w:hAnsi="Arial" w:cs="Arial"/>
                <w:sz w:val="18"/>
                <w:szCs w:val="18"/>
              </w:rPr>
            </w:pPr>
            <w:r w:rsidRPr="00C82FFC">
              <w:rPr>
                <w:rFonts w:ascii="Arial" w:hAnsi="Arial" w:cs="Arial"/>
                <w:sz w:val="18"/>
                <w:szCs w:val="18"/>
              </w:rPr>
              <w:t>Administrativno tehnički poslovi, priprema i organiziranje sjednica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73F40E" w14:textId="77777777" w:rsidR="000651C5" w:rsidRPr="00C82FFC" w:rsidRDefault="000651C5" w:rsidP="0062246E">
            <w:pPr>
              <w:ind w:right="-145"/>
              <w:rPr>
                <w:rFonts w:ascii="Arial" w:hAnsi="Arial" w:cs="Arial"/>
                <w:sz w:val="18"/>
                <w:szCs w:val="18"/>
              </w:rPr>
            </w:pPr>
            <w:r w:rsidRPr="00C82FFC">
              <w:rPr>
                <w:rFonts w:ascii="Arial" w:hAnsi="Arial" w:cs="Arial"/>
                <w:sz w:val="18"/>
                <w:szCs w:val="18"/>
              </w:rPr>
              <w:t xml:space="preserve">Broj održanih </w:t>
            </w:r>
          </w:p>
          <w:p w14:paraId="5B66AEA3" w14:textId="77777777" w:rsidR="000651C5" w:rsidRPr="00C82FFC" w:rsidRDefault="000651C5" w:rsidP="0062246E">
            <w:pPr>
              <w:ind w:right="-145"/>
              <w:rPr>
                <w:rFonts w:ascii="Arial" w:hAnsi="Arial" w:cs="Arial"/>
                <w:sz w:val="18"/>
                <w:szCs w:val="18"/>
              </w:rPr>
            </w:pPr>
            <w:r w:rsidRPr="00C82FFC">
              <w:rPr>
                <w:rFonts w:ascii="Arial" w:hAnsi="Arial" w:cs="Arial"/>
                <w:sz w:val="18"/>
                <w:szCs w:val="18"/>
              </w:rPr>
              <w:t>sjednica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69ACE"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D806A"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3</w:t>
            </w:r>
          </w:p>
        </w:tc>
        <w:tc>
          <w:tcPr>
            <w:tcW w:w="1276" w:type="dxa"/>
            <w:tcBorders>
              <w:top w:val="single" w:sz="4" w:space="0" w:color="auto"/>
              <w:left w:val="single" w:sz="4" w:space="0" w:color="auto"/>
              <w:bottom w:val="single" w:sz="4" w:space="0" w:color="auto"/>
              <w:right w:val="single" w:sz="4" w:space="0" w:color="auto"/>
            </w:tcBorders>
            <w:vAlign w:val="center"/>
          </w:tcPr>
          <w:p w14:paraId="63244975" w14:textId="77777777" w:rsidR="000651C5" w:rsidRPr="00C82FFC" w:rsidRDefault="00C82FFC" w:rsidP="0062246E">
            <w:pPr>
              <w:jc w:val="center"/>
              <w:rPr>
                <w:rFonts w:ascii="Arial" w:hAnsi="Arial" w:cs="Arial"/>
                <w:sz w:val="18"/>
                <w:szCs w:val="18"/>
              </w:rPr>
            </w:pPr>
            <w:r w:rsidRPr="00C82FFC">
              <w:rPr>
                <w:rFonts w:ascii="Arial" w:hAnsi="Arial" w:cs="Arial"/>
                <w:sz w:val="18"/>
                <w:szCs w:val="18"/>
              </w:rPr>
              <w:t>0</w:t>
            </w:r>
          </w:p>
        </w:tc>
      </w:tr>
      <w:tr w:rsidR="000651C5" w:rsidRPr="00C82FFC" w14:paraId="37142D73" w14:textId="77777777" w:rsidTr="00806E7E">
        <w:trPr>
          <w:trHeight w:val="188"/>
        </w:trPr>
        <w:tc>
          <w:tcPr>
            <w:tcW w:w="1668" w:type="dxa"/>
            <w:tcBorders>
              <w:top w:val="single" w:sz="4" w:space="0" w:color="auto"/>
              <w:left w:val="single" w:sz="4" w:space="0" w:color="auto"/>
              <w:bottom w:val="single" w:sz="4" w:space="0" w:color="auto"/>
              <w:right w:val="single" w:sz="4" w:space="0" w:color="auto"/>
            </w:tcBorders>
            <w:vAlign w:val="center"/>
            <w:hideMark/>
          </w:tcPr>
          <w:p w14:paraId="135F069F" w14:textId="77777777" w:rsidR="000651C5" w:rsidRPr="00C82FFC" w:rsidRDefault="000651C5" w:rsidP="0062246E">
            <w:pPr>
              <w:rPr>
                <w:rFonts w:ascii="Arial" w:hAnsi="Arial" w:cs="Arial"/>
                <w:sz w:val="18"/>
                <w:szCs w:val="18"/>
              </w:rPr>
            </w:pPr>
            <w:r w:rsidRPr="00C82FFC">
              <w:rPr>
                <w:rFonts w:ascii="Arial" w:hAnsi="Arial" w:cs="Arial"/>
                <w:sz w:val="18"/>
              </w:rPr>
              <w:t>Poticanje zapošljavanja žena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8DC4D3" w14:textId="77777777" w:rsidR="000651C5" w:rsidRPr="00C82FFC" w:rsidRDefault="000651C5" w:rsidP="0062246E">
            <w:pPr>
              <w:ind w:right="-37"/>
              <w:rPr>
                <w:rFonts w:ascii="Arial" w:hAnsi="Arial" w:cs="Arial"/>
                <w:sz w:val="18"/>
                <w:szCs w:val="18"/>
              </w:rPr>
            </w:pPr>
            <w:r w:rsidRPr="00C82FFC">
              <w:rPr>
                <w:rFonts w:ascii="Arial" w:hAnsi="Arial" w:cs="Arial"/>
                <w:sz w:val="18"/>
                <w:szCs w:val="18"/>
              </w:rPr>
              <w:t xml:space="preserve">Poticanjem zapošljavanja žena omogućava se </w:t>
            </w:r>
            <w:r w:rsidRPr="00C82FFC">
              <w:rPr>
                <w:rFonts w:ascii="Arial" w:hAnsi="Arial" w:cs="Arial"/>
                <w:bCs/>
                <w:sz w:val="18"/>
                <w:szCs w:val="18"/>
              </w:rPr>
              <w:t>jača prisutnost i sudjelovanje žena na tržištu rada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C4B2F0" w14:textId="77777777" w:rsidR="000651C5" w:rsidRPr="00C82FFC" w:rsidRDefault="000651C5" w:rsidP="0062246E">
            <w:pPr>
              <w:ind w:right="-145"/>
              <w:rPr>
                <w:rFonts w:ascii="Arial" w:hAnsi="Arial" w:cs="Arial"/>
                <w:sz w:val="18"/>
                <w:szCs w:val="18"/>
              </w:rPr>
            </w:pPr>
            <w:r w:rsidRPr="00C82FFC">
              <w:rPr>
                <w:rFonts w:ascii="Arial" w:hAnsi="Arial" w:cs="Arial"/>
                <w:sz w:val="18"/>
                <w:szCs w:val="18"/>
              </w:rPr>
              <w:t>Broj odobrenih potpora poduzetnicima radi</w:t>
            </w:r>
            <w:r w:rsidRPr="00C82FFC">
              <w:rPr>
                <w:rFonts w:ascii="Arial" w:hAnsi="Arial" w:cs="Arial"/>
                <w:bCs/>
                <w:sz w:val="18"/>
                <w:szCs w:val="18"/>
              </w:rPr>
              <w:t xml:space="preserve"> jače prisutnost i sudjelovanje žena na tržištu rada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16452"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29466" w14:textId="77777777" w:rsidR="000651C5" w:rsidRPr="00C82FFC" w:rsidRDefault="00C82FFC" w:rsidP="0062246E">
            <w:pPr>
              <w:jc w:val="center"/>
              <w:rPr>
                <w:rFonts w:ascii="Arial" w:hAnsi="Arial" w:cs="Arial"/>
                <w:sz w:val="18"/>
                <w:szCs w:val="18"/>
              </w:rPr>
            </w:pPr>
            <w:r w:rsidRPr="00C82FFC">
              <w:rPr>
                <w:rFonts w:ascii="Arial" w:hAnsi="Arial" w:cs="Arial"/>
                <w:sz w:val="18"/>
                <w:szCs w:val="18"/>
              </w:rPr>
              <w:t>34</w:t>
            </w:r>
          </w:p>
        </w:tc>
        <w:tc>
          <w:tcPr>
            <w:tcW w:w="1276" w:type="dxa"/>
            <w:tcBorders>
              <w:top w:val="single" w:sz="4" w:space="0" w:color="auto"/>
              <w:left w:val="single" w:sz="4" w:space="0" w:color="auto"/>
              <w:bottom w:val="single" w:sz="4" w:space="0" w:color="auto"/>
              <w:right w:val="single" w:sz="4" w:space="0" w:color="auto"/>
            </w:tcBorders>
            <w:vAlign w:val="center"/>
          </w:tcPr>
          <w:p w14:paraId="5C43FB7F" w14:textId="77777777" w:rsidR="000651C5" w:rsidRPr="00C82FFC" w:rsidRDefault="00C82FFC" w:rsidP="0062246E">
            <w:pPr>
              <w:jc w:val="center"/>
              <w:rPr>
                <w:rFonts w:ascii="Arial" w:hAnsi="Arial" w:cs="Arial"/>
                <w:sz w:val="18"/>
                <w:szCs w:val="18"/>
              </w:rPr>
            </w:pPr>
            <w:r w:rsidRPr="00C82FFC">
              <w:rPr>
                <w:rFonts w:ascii="Arial" w:hAnsi="Arial" w:cs="Arial"/>
                <w:sz w:val="18"/>
                <w:szCs w:val="18"/>
              </w:rPr>
              <w:t>34</w:t>
            </w:r>
          </w:p>
        </w:tc>
      </w:tr>
      <w:tr w:rsidR="000651C5" w14:paraId="021766B2" w14:textId="77777777" w:rsidTr="00806E7E">
        <w:trPr>
          <w:trHeight w:val="207"/>
        </w:trPr>
        <w:tc>
          <w:tcPr>
            <w:tcW w:w="1668" w:type="dxa"/>
            <w:tcBorders>
              <w:top w:val="single" w:sz="4" w:space="0" w:color="auto"/>
              <w:left w:val="single" w:sz="4" w:space="0" w:color="auto"/>
              <w:bottom w:val="single" w:sz="4" w:space="0" w:color="auto"/>
              <w:right w:val="single" w:sz="4" w:space="0" w:color="auto"/>
            </w:tcBorders>
            <w:hideMark/>
          </w:tcPr>
          <w:p w14:paraId="1C20675A" w14:textId="77777777" w:rsidR="000651C5" w:rsidRPr="00C82FFC" w:rsidRDefault="000651C5" w:rsidP="0062246E">
            <w:pPr>
              <w:rPr>
                <w:rFonts w:ascii="Arial" w:hAnsi="Arial" w:cs="Arial"/>
                <w:sz w:val="18"/>
                <w:szCs w:val="18"/>
              </w:rPr>
            </w:pPr>
            <w:r w:rsidRPr="00C82FFC">
              <w:rPr>
                <w:rFonts w:ascii="Arial" w:hAnsi="Arial" w:cs="Arial"/>
                <w:sz w:val="18"/>
              </w:rPr>
              <w:t>Sufinanciranje pripreme i prijave projekta za EU fondove</w:t>
            </w:r>
          </w:p>
        </w:tc>
        <w:tc>
          <w:tcPr>
            <w:tcW w:w="2268" w:type="dxa"/>
            <w:tcBorders>
              <w:top w:val="single" w:sz="4" w:space="0" w:color="auto"/>
              <w:left w:val="single" w:sz="4" w:space="0" w:color="auto"/>
              <w:bottom w:val="single" w:sz="4" w:space="0" w:color="auto"/>
              <w:right w:val="single" w:sz="4" w:space="0" w:color="auto"/>
            </w:tcBorders>
            <w:hideMark/>
          </w:tcPr>
          <w:p w14:paraId="2229A19E" w14:textId="77777777" w:rsidR="000651C5" w:rsidRPr="00C82FFC" w:rsidRDefault="000651C5" w:rsidP="0062246E">
            <w:pPr>
              <w:rPr>
                <w:rFonts w:ascii="Arial" w:hAnsi="Arial" w:cs="Arial"/>
                <w:sz w:val="18"/>
                <w:szCs w:val="18"/>
              </w:rPr>
            </w:pPr>
            <w:r w:rsidRPr="00C82FFC">
              <w:rPr>
                <w:rFonts w:ascii="Arial" w:hAnsi="Arial" w:cs="Arial"/>
                <w:sz w:val="18"/>
                <w:szCs w:val="18"/>
              </w:rPr>
              <w:t>Sufinanciranjem pripreme i prijave projekta za EU fondove</w:t>
            </w:r>
            <w:r w:rsidRPr="00C82FFC">
              <w:rPr>
                <w:rFonts w:ascii="Arial" w:eastAsia="Times New Roman" w:hAnsi="Arial" w:cs="Arial"/>
                <w:bCs/>
                <w:sz w:val="18"/>
                <w:szCs w:val="18"/>
                <w:lang w:eastAsia="zh-CN"/>
              </w:rPr>
              <w:t xml:space="preserve"> omogućava se  </w:t>
            </w:r>
            <w:r w:rsidRPr="00C82FFC">
              <w:rPr>
                <w:rFonts w:ascii="Arial" w:hAnsi="Arial" w:cs="Arial"/>
                <w:bCs/>
                <w:sz w:val="18"/>
                <w:szCs w:val="18"/>
              </w:rPr>
              <w:t>bolje iskorištavanje sredstava iz EU fondova,</w:t>
            </w:r>
          </w:p>
        </w:tc>
        <w:tc>
          <w:tcPr>
            <w:tcW w:w="2126" w:type="dxa"/>
            <w:tcBorders>
              <w:top w:val="single" w:sz="4" w:space="0" w:color="auto"/>
              <w:left w:val="single" w:sz="4" w:space="0" w:color="auto"/>
              <w:bottom w:val="single" w:sz="4" w:space="0" w:color="auto"/>
              <w:right w:val="single" w:sz="4" w:space="0" w:color="auto"/>
            </w:tcBorders>
            <w:hideMark/>
          </w:tcPr>
          <w:p w14:paraId="3229ED89" w14:textId="77777777" w:rsidR="000651C5" w:rsidRPr="00C82FFC" w:rsidRDefault="000651C5" w:rsidP="0062246E">
            <w:pPr>
              <w:rPr>
                <w:rFonts w:ascii="Arial" w:hAnsi="Arial" w:cs="Arial"/>
                <w:sz w:val="18"/>
                <w:szCs w:val="18"/>
              </w:rPr>
            </w:pPr>
            <w:r w:rsidRPr="00C82FFC">
              <w:rPr>
                <w:rFonts w:ascii="Arial" w:hAnsi="Arial" w:cs="Arial"/>
                <w:sz w:val="18"/>
                <w:szCs w:val="18"/>
              </w:rPr>
              <w:t>Broj odobrenih potpora poduzetnicima radi</w:t>
            </w:r>
            <w:r w:rsidRPr="00C82FFC">
              <w:rPr>
                <w:rFonts w:ascii="Arial" w:hAnsi="Arial" w:cs="Arial"/>
                <w:bCs/>
                <w:sz w:val="18"/>
                <w:szCs w:val="18"/>
              </w:rPr>
              <w:t xml:space="preserve"> boljeg iskorištavanje sredstava iz EU fondova,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A7105"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E94E7" w14:textId="77777777" w:rsidR="000651C5" w:rsidRPr="00C82FFC" w:rsidRDefault="000651C5" w:rsidP="0062246E">
            <w:pPr>
              <w:jc w:val="center"/>
              <w:rPr>
                <w:rFonts w:ascii="Arial" w:hAnsi="Arial" w:cs="Arial"/>
                <w:sz w:val="18"/>
                <w:szCs w:val="18"/>
              </w:rPr>
            </w:pPr>
            <w:r w:rsidRPr="00C82FFC">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430B5B" w14:textId="77777777" w:rsidR="000651C5" w:rsidRPr="001D1678" w:rsidRDefault="000651C5" w:rsidP="0062246E">
            <w:pPr>
              <w:jc w:val="center"/>
              <w:rPr>
                <w:rFonts w:ascii="Arial" w:hAnsi="Arial" w:cs="Arial"/>
                <w:sz w:val="18"/>
                <w:szCs w:val="18"/>
              </w:rPr>
            </w:pPr>
            <w:r w:rsidRPr="00C82FFC">
              <w:rPr>
                <w:rFonts w:ascii="Arial" w:hAnsi="Arial" w:cs="Arial"/>
                <w:sz w:val="18"/>
                <w:szCs w:val="18"/>
              </w:rPr>
              <w:t>10</w:t>
            </w:r>
          </w:p>
        </w:tc>
      </w:tr>
    </w:tbl>
    <w:p w14:paraId="56CB7CD3" w14:textId="1D2D0145" w:rsidR="00254A31" w:rsidRDefault="00254A31" w:rsidP="00B224A6">
      <w:pPr>
        <w:spacing w:after="0" w:line="240" w:lineRule="auto"/>
        <w:jc w:val="both"/>
        <w:rPr>
          <w:rFonts w:ascii="Arial" w:hAnsi="Arial" w:cs="Arial"/>
          <w:sz w:val="20"/>
          <w:szCs w:val="20"/>
        </w:rPr>
      </w:pPr>
    </w:p>
    <w:p w14:paraId="62967A6C" w14:textId="77777777" w:rsidR="00DA0835" w:rsidRPr="00B224A6" w:rsidRDefault="00DA0835" w:rsidP="00B224A6">
      <w:pPr>
        <w:spacing w:after="0" w:line="240" w:lineRule="auto"/>
        <w:jc w:val="both"/>
        <w:rPr>
          <w:rFonts w:ascii="Arial" w:hAnsi="Arial" w:cs="Arial"/>
          <w:sz w:val="20"/>
          <w:szCs w:val="20"/>
        </w:rPr>
      </w:pPr>
    </w:p>
    <w:p w14:paraId="57809367" w14:textId="77777777" w:rsidR="00B224A6" w:rsidRDefault="00B224A6" w:rsidP="00056E53">
      <w:pPr>
        <w:spacing w:after="0" w:line="240" w:lineRule="auto"/>
        <w:jc w:val="both"/>
        <w:rPr>
          <w:rFonts w:ascii="Arial" w:hAnsi="Arial" w:cs="Arial"/>
          <w:color w:val="FF0000"/>
          <w:sz w:val="20"/>
          <w:szCs w:val="20"/>
        </w:rPr>
      </w:pPr>
    </w:p>
    <w:p w14:paraId="77BE6257" w14:textId="5EC09550" w:rsidR="00FD7D89" w:rsidRPr="00DA0835" w:rsidRDefault="00FD7D89" w:rsidP="00DA0835">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8004 RURALNI RAZVOJ</w:t>
      </w:r>
    </w:p>
    <w:p w14:paraId="5DCF96EB" w14:textId="77777777" w:rsidR="00FD7D89" w:rsidRPr="005375D1" w:rsidRDefault="00FD7D89" w:rsidP="00FD7D89">
      <w:pPr>
        <w:spacing w:after="0" w:line="240" w:lineRule="auto"/>
        <w:rPr>
          <w:rFonts w:ascii="Arial" w:hAnsi="Arial" w:cs="Arial"/>
          <w:b/>
          <w:sz w:val="20"/>
          <w:szCs w:val="20"/>
        </w:rPr>
      </w:pPr>
      <w:r w:rsidRPr="005375D1">
        <w:rPr>
          <w:rFonts w:ascii="Arial" w:hAnsi="Arial" w:cs="Arial"/>
          <w:b/>
          <w:sz w:val="20"/>
          <w:szCs w:val="20"/>
        </w:rPr>
        <w:t xml:space="preserve">POVEZANOST PROGRAMA SA STRATEŠKIM DOKUMENTIMA: </w:t>
      </w:r>
    </w:p>
    <w:p w14:paraId="7FDDA430" w14:textId="77777777" w:rsidR="00FD7D89" w:rsidRPr="005375D1" w:rsidRDefault="00FD7D89" w:rsidP="00B7154A">
      <w:pPr>
        <w:spacing w:after="0" w:line="240" w:lineRule="auto"/>
        <w:jc w:val="both"/>
        <w:rPr>
          <w:rFonts w:ascii="Arial" w:hAnsi="Arial" w:cs="Arial"/>
          <w:b/>
          <w:sz w:val="20"/>
          <w:szCs w:val="20"/>
        </w:rPr>
      </w:pPr>
      <w:r w:rsidRPr="005375D1">
        <w:rPr>
          <w:rFonts w:ascii="Arial" w:hAnsi="Arial" w:cs="Arial"/>
          <w:sz w:val="20"/>
          <w:szCs w:val="20"/>
        </w:rPr>
        <w:t>Plan razvoja Primorsko-goransk</w:t>
      </w:r>
      <w:r w:rsidR="00763583">
        <w:rPr>
          <w:rFonts w:ascii="Arial" w:hAnsi="Arial" w:cs="Arial"/>
          <w:sz w:val="20"/>
          <w:szCs w:val="20"/>
        </w:rPr>
        <w:t xml:space="preserve">e županije za razdoblje 2022. - </w:t>
      </w:r>
      <w:r w:rsidRPr="005375D1">
        <w:rPr>
          <w:rFonts w:ascii="Arial" w:hAnsi="Arial" w:cs="Arial"/>
          <w:sz w:val="20"/>
          <w:szCs w:val="20"/>
        </w:rPr>
        <w:t>2027. godine</w:t>
      </w:r>
      <w:r>
        <w:rPr>
          <w:rFonts w:ascii="Arial" w:hAnsi="Arial" w:cs="Arial"/>
          <w:sz w:val="20"/>
          <w:szCs w:val="20"/>
        </w:rPr>
        <w:t>, Strateški plan razvoja poljoprivrede Primorsko-goranske županije za razdoblje 2023.</w:t>
      </w:r>
      <w:r w:rsidR="00763583">
        <w:rPr>
          <w:rFonts w:ascii="Arial" w:hAnsi="Arial" w:cs="Arial"/>
          <w:sz w:val="20"/>
          <w:szCs w:val="20"/>
        </w:rPr>
        <w:t xml:space="preserve"> </w:t>
      </w:r>
      <w:r>
        <w:rPr>
          <w:rFonts w:ascii="Arial" w:hAnsi="Arial" w:cs="Arial"/>
          <w:sz w:val="20"/>
          <w:szCs w:val="20"/>
        </w:rPr>
        <w:t>-</w:t>
      </w:r>
      <w:r w:rsidR="00763583">
        <w:rPr>
          <w:rFonts w:ascii="Arial" w:hAnsi="Arial" w:cs="Arial"/>
          <w:sz w:val="20"/>
          <w:szCs w:val="20"/>
        </w:rPr>
        <w:t xml:space="preserve"> </w:t>
      </w:r>
      <w:r>
        <w:rPr>
          <w:rFonts w:ascii="Arial" w:hAnsi="Arial" w:cs="Arial"/>
          <w:sz w:val="20"/>
          <w:szCs w:val="20"/>
        </w:rPr>
        <w:t>2027.</w:t>
      </w:r>
    </w:p>
    <w:p w14:paraId="74F0B813" w14:textId="77777777" w:rsidR="00FD7D89" w:rsidRPr="005375D1" w:rsidRDefault="00FD7D89" w:rsidP="00FD7D89">
      <w:pPr>
        <w:spacing w:after="0" w:line="240" w:lineRule="auto"/>
        <w:ind w:firstLine="708"/>
        <w:rPr>
          <w:rFonts w:ascii="Arial" w:hAnsi="Arial" w:cs="Arial"/>
          <w:b/>
          <w:sz w:val="20"/>
          <w:szCs w:val="20"/>
        </w:rPr>
      </w:pPr>
    </w:p>
    <w:p w14:paraId="51D2ADCF" w14:textId="77777777" w:rsidR="00FD7D89" w:rsidRPr="005375D1" w:rsidRDefault="00FD7D89" w:rsidP="00FD7D89">
      <w:pPr>
        <w:spacing w:after="0" w:line="240" w:lineRule="auto"/>
        <w:ind w:firstLine="708"/>
        <w:rPr>
          <w:rFonts w:ascii="Arial" w:hAnsi="Arial" w:cs="Arial"/>
          <w:b/>
          <w:sz w:val="20"/>
          <w:szCs w:val="20"/>
        </w:rPr>
      </w:pPr>
      <w:r w:rsidRPr="005375D1">
        <w:rPr>
          <w:rFonts w:ascii="Arial" w:hAnsi="Arial" w:cs="Arial"/>
          <w:b/>
          <w:sz w:val="20"/>
          <w:szCs w:val="20"/>
        </w:rPr>
        <w:t xml:space="preserve">POSEBNI CILJ: </w:t>
      </w:r>
    </w:p>
    <w:p w14:paraId="1A62B040" w14:textId="77777777" w:rsidR="00FD7D89" w:rsidRPr="005375D1" w:rsidRDefault="00FD7D89" w:rsidP="00FD7D89">
      <w:pPr>
        <w:spacing w:after="0" w:line="240" w:lineRule="auto"/>
        <w:ind w:left="708"/>
        <w:rPr>
          <w:rFonts w:ascii="Arial" w:hAnsi="Arial" w:cs="Arial"/>
          <w:sz w:val="20"/>
          <w:szCs w:val="20"/>
        </w:rPr>
      </w:pPr>
      <w:r w:rsidRPr="005375D1">
        <w:rPr>
          <w:rFonts w:ascii="Arial" w:hAnsi="Arial" w:cs="Arial"/>
          <w:sz w:val="20"/>
          <w:szCs w:val="20"/>
        </w:rPr>
        <w:t>1.3. Atraktivno poslovno okruženje za zapošljavanje, rast i ulaganja</w:t>
      </w:r>
    </w:p>
    <w:p w14:paraId="571036C1" w14:textId="77777777" w:rsidR="00FD7D89" w:rsidRPr="005375D1" w:rsidRDefault="00FD7D89" w:rsidP="00FD7D89">
      <w:pPr>
        <w:spacing w:after="0" w:line="240" w:lineRule="auto"/>
        <w:ind w:left="708"/>
        <w:rPr>
          <w:rFonts w:ascii="Arial" w:hAnsi="Arial" w:cs="Arial"/>
          <w:sz w:val="20"/>
          <w:szCs w:val="20"/>
        </w:rPr>
      </w:pPr>
      <w:r w:rsidRPr="005375D1">
        <w:rPr>
          <w:rFonts w:ascii="Arial" w:hAnsi="Arial" w:cs="Arial"/>
          <w:sz w:val="20"/>
          <w:szCs w:val="20"/>
        </w:rPr>
        <w:t>3.1</w:t>
      </w:r>
      <w:r w:rsidR="00B7154A">
        <w:rPr>
          <w:rFonts w:ascii="Arial" w:hAnsi="Arial" w:cs="Arial"/>
          <w:sz w:val="20"/>
          <w:szCs w:val="20"/>
        </w:rPr>
        <w:t>.</w:t>
      </w:r>
      <w:r w:rsidRPr="005375D1">
        <w:rPr>
          <w:rFonts w:ascii="Arial" w:hAnsi="Arial" w:cs="Arial"/>
          <w:sz w:val="20"/>
          <w:szCs w:val="20"/>
        </w:rPr>
        <w:t xml:space="preserve"> Pametan i održiv pristup upravljanju prostorom i prirodnim resursima</w:t>
      </w:r>
    </w:p>
    <w:p w14:paraId="24116A19" w14:textId="77777777" w:rsidR="00FD7D89" w:rsidRPr="005375D1" w:rsidRDefault="00FD7D89" w:rsidP="00FD7D89">
      <w:pPr>
        <w:spacing w:after="0" w:line="240" w:lineRule="auto"/>
        <w:ind w:left="708"/>
        <w:rPr>
          <w:rFonts w:ascii="Arial" w:hAnsi="Arial" w:cs="Arial"/>
          <w:sz w:val="20"/>
          <w:szCs w:val="20"/>
        </w:rPr>
      </w:pPr>
      <w:r w:rsidRPr="005375D1">
        <w:rPr>
          <w:rFonts w:ascii="Arial" w:hAnsi="Arial" w:cs="Arial"/>
          <w:sz w:val="20"/>
          <w:szCs w:val="20"/>
        </w:rPr>
        <w:t>5.4. Unaprjeđenje i daljnji razvoj civilnog društva</w:t>
      </w:r>
    </w:p>
    <w:p w14:paraId="4B200EB5" w14:textId="77777777" w:rsidR="00FD7D89" w:rsidRPr="005375D1" w:rsidRDefault="00FD7D89" w:rsidP="00FD7D89">
      <w:pPr>
        <w:spacing w:after="0" w:line="240" w:lineRule="auto"/>
        <w:ind w:left="708"/>
        <w:rPr>
          <w:rFonts w:ascii="Arial" w:hAnsi="Arial" w:cs="Arial"/>
          <w:sz w:val="20"/>
          <w:szCs w:val="20"/>
        </w:rPr>
      </w:pPr>
      <w:r w:rsidRPr="005375D1">
        <w:rPr>
          <w:rFonts w:ascii="Arial" w:hAnsi="Arial" w:cs="Arial"/>
          <w:sz w:val="20"/>
          <w:szCs w:val="20"/>
        </w:rPr>
        <w:t>5.5. Razvoj mikroregija aktiviranjem razvojnih potencijala</w:t>
      </w:r>
    </w:p>
    <w:p w14:paraId="27E1167D" w14:textId="77777777" w:rsidR="00FD7D89" w:rsidRPr="005375D1" w:rsidRDefault="00FD7D89" w:rsidP="00FD7D89">
      <w:pPr>
        <w:spacing w:after="0" w:line="240" w:lineRule="auto"/>
        <w:ind w:left="708"/>
        <w:rPr>
          <w:rFonts w:ascii="Arial" w:hAnsi="Arial" w:cs="Arial"/>
          <w:b/>
          <w:sz w:val="20"/>
          <w:szCs w:val="20"/>
        </w:rPr>
      </w:pPr>
    </w:p>
    <w:p w14:paraId="01287FFF" w14:textId="77777777" w:rsidR="00FD7D89" w:rsidRPr="005375D1" w:rsidRDefault="00FD7D89" w:rsidP="00FD7D89">
      <w:pPr>
        <w:spacing w:after="0" w:line="240" w:lineRule="auto"/>
        <w:ind w:left="708"/>
        <w:rPr>
          <w:rFonts w:ascii="Arial" w:hAnsi="Arial" w:cs="Arial"/>
          <w:b/>
          <w:sz w:val="20"/>
          <w:szCs w:val="20"/>
        </w:rPr>
      </w:pPr>
      <w:r w:rsidRPr="005375D1">
        <w:rPr>
          <w:rFonts w:ascii="Arial" w:hAnsi="Arial" w:cs="Arial"/>
          <w:b/>
          <w:sz w:val="20"/>
          <w:szCs w:val="20"/>
        </w:rPr>
        <w:t xml:space="preserve">MJERA: </w:t>
      </w:r>
    </w:p>
    <w:p w14:paraId="09C3112A" w14:textId="77777777" w:rsidR="00FD7D89" w:rsidRPr="005375D1" w:rsidRDefault="00FD7D89" w:rsidP="00FD7D89">
      <w:pPr>
        <w:spacing w:after="0" w:line="240" w:lineRule="auto"/>
        <w:ind w:left="708"/>
        <w:rPr>
          <w:rFonts w:ascii="Arial" w:hAnsi="Arial" w:cs="Arial"/>
          <w:iCs/>
          <w:sz w:val="20"/>
          <w:szCs w:val="20"/>
        </w:rPr>
      </w:pPr>
      <w:r w:rsidRPr="005375D1">
        <w:rPr>
          <w:rFonts w:ascii="Arial" w:hAnsi="Arial" w:cs="Arial"/>
          <w:iCs/>
          <w:sz w:val="20"/>
          <w:szCs w:val="20"/>
        </w:rPr>
        <w:t>3.1.1. Održivo korištenje resursa sa ciljem ublažavanja klimatskih promjena</w:t>
      </w:r>
    </w:p>
    <w:p w14:paraId="1B761C3A" w14:textId="77777777" w:rsidR="00FD7D89" w:rsidRPr="005375D1" w:rsidRDefault="00FD7D89" w:rsidP="00FD7D89">
      <w:pPr>
        <w:spacing w:after="0" w:line="240" w:lineRule="auto"/>
        <w:ind w:left="708"/>
        <w:rPr>
          <w:rFonts w:ascii="Arial" w:hAnsi="Arial" w:cs="Arial"/>
          <w:iCs/>
          <w:sz w:val="20"/>
          <w:szCs w:val="20"/>
        </w:rPr>
      </w:pPr>
      <w:r w:rsidRPr="005375D1">
        <w:rPr>
          <w:rFonts w:ascii="Arial" w:hAnsi="Arial" w:cs="Arial"/>
          <w:iCs/>
          <w:sz w:val="20"/>
          <w:szCs w:val="20"/>
        </w:rPr>
        <w:t>3.1.2. Održivo i učinkovito upravljanje prostorom i poticanje razvoja zelene infrastrukture</w:t>
      </w:r>
    </w:p>
    <w:p w14:paraId="1D25A33E" w14:textId="77777777" w:rsidR="00FD7D89" w:rsidRPr="005375D1" w:rsidRDefault="00FD7D89" w:rsidP="00FD7D89">
      <w:pPr>
        <w:spacing w:after="0" w:line="240" w:lineRule="auto"/>
        <w:ind w:left="708"/>
        <w:rPr>
          <w:rFonts w:ascii="Arial" w:hAnsi="Arial" w:cs="Arial"/>
          <w:iCs/>
          <w:sz w:val="20"/>
          <w:szCs w:val="20"/>
        </w:rPr>
      </w:pPr>
      <w:r w:rsidRPr="005375D1">
        <w:rPr>
          <w:rFonts w:ascii="Arial" w:hAnsi="Arial" w:cs="Arial"/>
          <w:iCs/>
          <w:sz w:val="20"/>
          <w:szCs w:val="20"/>
        </w:rPr>
        <w:t>3.1.3. Održivo i učinkovito upravljanje prirodom, posebice vrijednim dijelovima prirode i ekološkom mrežom</w:t>
      </w:r>
    </w:p>
    <w:p w14:paraId="47F44C44" w14:textId="77777777" w:rsidR="00FD7D89" w:rsidRPr="005375D1" w:rsidRDefault="00FD7D89" w:rsidP="00FD7D89">
      <w:pPr>
        <w:spacing w:after="0" w:line="240" w:lineRule="auto"/>
        <w:ind w:left="708"/>
        <w:rPr>
          <w:rFonts w:ascii="Arial" w:hAnsi="Arial" w:cs="Arial"/>
          <w:iCs/>
          <w:sz w:val="20"/>
          <w:szCs w:val="20"/>
        </w:rPr>
      </w:pPr>
      <w:r w:rsidRPr="005375D1">
        <w:rPr>
          <w:rFonts w:ascii="Arial" w:hAnsi="Arial" w:cs="Arial"/>
          <w:iCs/>
          <w:sz w:val="20"/>
          <w:szCs w:val="20"/>
        </w:rPr>
        <w:t>5.4.4. Poticanje na umrežavanje raznih dionika civilnog, privatnog i javnog sektora</w:t>
      </w:r>
    </w:p>
    <w:p w14:paraId="021E9A85" w14:textId="77777777" w:rsidR="00FD7D89" w:rsidRPr="005375D1" w:rsidRDefault="00FD7D89" w:rsidP="00FD7D89">
      <w:pPr>
        <w:spacing w:after="0" w:line="240" w:lineRule="auto"/>
        <w:ind w:left="708"/>
        <w:rPr>
          <w:rFonts w:ascii="Arial" w:hAnsi="Arial" w:cs="Arial"/>
          <w:iCs/>
          <w:sz w:val="20"/>
          <w:szCs w:val="20"/>
        </w:rPr>
      </w:pPr>
      <w:r w:rsidRPr="005375D1">
        <w:rPr>
          <w:rFonts w:ascii="Arial" w:hAnsi="Arial" w:cs="Arial"/>
          <w:iCs/>
          <w:sz w:val="20"/>
          <w:szCs w:val="20"/>
        </w:rPr>
        <w:t>5.5.2. Provođenje poticajnih mjera i politika u svrhu jačanja mikroregija</w:t>
      </w:r>
    </w:p>
    <w:p w14:paraId="6B1A98F6" w14:textId="77777777" w:rsidR="00FD7D89" w:rsidRPr="005375D1" w:rsidRDefault="00FD7D89" w:rsidP="00FD7D89">
      <w:pPr>
        <w:spacing w:after="0" w:line="240" w:lineRule="auto"/>
        <w:ind w:left="708"/>
        <w:rPr>
          <w:rFonts w:ascii="Arial" w:hAnsi="Arial" w:cs="Arial"/>
          <w:iCs/>
          <w:sz w:val="20"/>
          <w:szCs w:val="20"/>
        </w:rPr>
      </w:pPr>
      <w:r w:rsidRPr="005375D1">
        <w:rPr>
          <w:rFonts w:ascii="Arial" w:hAnsi="Arial" w:cs="Arial"/>
          <w:iCs/>
          <w:sz w:val="20"/>
          <w:szCs w:val="20"/>
        </w:rPr>
        <w:t>5.5.3. Izgradnja održive infrastrukture u funkciji razvoja ruralnog područja, otoka i Gorskog kotara</w:t>
      </w:r>
    </w:p>
    <w:p w14:paraId="766AFB7E" w14:textId="77777777" w:rsidR="00397603" w:rsidRDefault="00397603" w:rsidP="00CF402D">
      <w:pPr>
        <w:spacing w:after="0" w:line="240" w:lineRule="auto"/>
        <w:jc w:val="both"/>
        <w:rPr>
          <w:rFonts w:ascii="Arial" w:hAnsi="Arial" w:cs="Arial"/>
          <w:color w:val="FF0000"/>
          <w:sz w:val="20"/>
          <w:szCs w:val="20"/>
        </w:rPr>
      </w:pPr>
    </w:p>
    <w:p w14:paraId="013F17B9" w14:textId="77777777" w:rsidR="00981C26" w:rsidRPr="002E2986" w:rsidRDefault="00981C26" w:rsidP="00CF402D">
      <w:pPr>
        <w:spacing w:after="0" w:line="240" w:lineRule="auto"/>
        <w:jc w:val="both"/>
        <w:rPr>
          <w:rFonts w:ascii="Arial" w:hAnsi="Arial" w:cs="Arial"/>
          <w:sz w:val="20"/>
          <w:szCs w:val="20"/>
        </w:rPr>
      </w:pPr>
    </w:p>
    <w:p w14:paraId="6C7DCCED" w14:textId="77777777" w:rsidR="00AA19AF" w:rsidRDefault="00AA19AF" w:rsidP="00AA19AF">
      <w:pPr>
        <w:spacing w:after="0" w:line="240" w:lineRule="auto"/>
        <w:jc w:val="both"/>
        <w:rPr>
          <w:rFonts w:ascii="Arial" w:hAnsi="Arial" w:cs="Arial"/>
          <w:b/>
          <w:sz w:val="20"/>
          <w:szCs w:val="20"/>
        </w:rPr>
      </w:pPr>
      <w:r w:rsidRPr="00084E29">
        <w:rPr>
          <w:rFonts w:ascii="Arial" w:hAnsi="Arial" w:cs="Arial"/>
          <w:b/>
          <w:sz w:val="20"/>
          <w:szCs w:val="20"/>
        </w:rPr>
        <w:t>OBRAZLOŽENJE IZVRŠENJE PROGRAMA S OSVRTOM NA CILJEVE KOJI SU OSTVARENI NJEGOVOM PROVEDBOM I POKAZATELJIMA USPJEŠNOSTI REALIZACIJE CILJEVA</w:t>
      </w:r>
    </w:p>
    <w:p w14:paraId="312B8D32" w14:textId="77777777" w:rsidR="00AA19AF" w:rsidRPr="00EE34A9" w:rsidRDefault="00AA19AF" w:rsidP="00AA19AF">
      <w:pPr>
        <w:spacing w:after="0" w:line="240" w:lineRule="auto"/>
        <w:jc w:val="both"/>
        <w:rPr>
          <w:rFonts w:ascii="Arial" w:eastAsia="Times New Roman" w:hAnsi="Arial" w:cs="Arial"/>
          <w:sz w:val="20"/>
          <w:szCs w:val="20"/>
          <w:lang w:eastAsia="hr-HR"/>
        </w:rPr>
      </w:pPr>
      <w:r w:rsidRPr="007C5FA9">
        <w:rPr>
          <w:rFonts w:ascii="Arial" w:hAnsi="Arial" w:cs="Arial"/>
          <w:sz w:val="20"/>
          <w:szCs w:val="20"/>
        </w:rPr>
        <w:t>Ukupna planirana sredstv</w:t>
      </w:r>
      <w:r>
        <w:rPr>
          <w:rFonts w:ascii="Arial" w:hAnsi="Arial" w:cs="Arial"/>
          <w:sz w:val="20"/>
          <w:szCs w:val="20"/>
        </w:rPr>
        <w:t xml:space="preserve">a za provedbu Programa iznosila su 1.280.819,70 eura, a u izvještajnom razdoblju izvršeno je 80,86%, odnosno 1.035.728,96 eura. </w:t>
      </w:r>
      <w:r w:rsidRPr="00EE34A9">
        <w:rPr>
          <w:rFonts w:ascii="Arial" w:eastAsia="Times New Roman" w:hAnsi="Arial" w:cs="Arial"/>
          <w:sz w:val="20"/>
          <w:szCs w:val="20"/>
          <w:lang w:eastAsia="hr-HR"/>
        </w:rPr>
        <w:t>Temeljem def</w:t>
      </w:r>
      <w:r>
        <w:rPr>
          <w:rFonts w:ascii="Arial" w:eastAsia="Times New Roman" w:hAnsi="Arial" w:cs="Arial"/>
          <w:sz w:val="20"/>
          <w:szCs w:val="20"/>
          <w:lang w:eastAsia="hr-HR"/>
        </w:rPr>
        <w:t>iniranih ciljeva Programa u 2025</w:t>
      </w:r>
      <w:r w:rsidRPr="00EE34A9">
        <w:rPr>
          <w:rFonts w:ascii="Arial" w:eastAsia="Times New Roman" w:hAnsi="Arial" w:cs="Arial"/>
          <w:sz w:val="20"/>
          <w:szCs w:val="20"/>
          <w:lang w:eastAsia="hr-HR"/>
        </w:rPr>
        <w:t>. godini</w:t>
      </w:r>
      <w:r>
        <w:rPr>
          <w:rFonts w:ascii="Arial" w:eastAsia="Times New Roman" w:hAnsi="Arial" w:cs="Arial"/>
          <w:sz w:val="20"/>
          <w:szCs w:val="20"/>
          <w:lang w:eastAsia="hr-HR"/>
        </w:rPr>
        <w:t>,</w:t>
      </w:r>
      <w:r w:rsidRPr="00EE34A9">
        <w:rPr>
          <w:rFonts w:ascii="Arial" w:eastAsia="Times New Roman" w:hAnsi="Arial" w:cs="Arial"/>
          <w:sz w:val="20"/>
          <w:szCs w:val="20"/>
          <w:lang w:eastAsia="hr-HR"/>
        </w:rPr>
        <w:t xml:space="preserve"> u razdoblju o</w:t>
      </w:r>
      <w:r>
        <w:rPr>
          <w:rFonts w:ascii="Arial" w:eastAsia="Times New Roman" w:hAnsi="Arial" w:cs="Arial"/>
          <w:sz w:val="20"/>
          <w:szCs w:val="20"/>
          <w:lang w:eastAsia="hr-HR"/>
        </w:rPr>
        <w:t xml:space="preserve">d 1. siječnja do 31. prosinca 2025. godine, </w:t>
      </w:r>
      <w:r w:rsidRPr="00EE34A9">
        <w:rPr>
          <w:rFonts w:ascii="Arial" w:eastAsia="Times New Roman" w:hAnsi="Arial" w:cs="Arial"/>
          <w:sz w:val="20"/>
          <w:szCs w:val="20"/>
          <w:lang w:eastAsia="hr-HR"/>
        </w:rPr>
        <w:t>provedeni su sljedeći projekti i aktivnosti:</w:t>
      </w:r>
    </w:p>
    <w:p w14:paraId="6ED48829" w14:textId="77777777" w:rsidR="00694E9B" w:rsidRDefault="00694E9B" w:rsidP="00CF402D">
      <w:pPr>
        <w:spacing w:after="0" w:line="240" w:lineRule="auto"/>
        <w:rPr>
          <w:rFonts w:ascii="Arial" w:hAnsi="Arial" w:cs="Arial"/>
          <w:b/>
        </w:rPr>
      </w:pPr>
    </w:p>
    <w:p w14:paraId="6A78744B" w14:textId="77777777" w:rsidR="003D2277" w:rsidRPr="00EE34A9" w:rsidRDefault="003D2277" w:rsidP="003D2277">
      <w:pPr>
        <w:numPr>
          <w:ilvl w:val="0"/>
          <w:numId w:val="9"/>
        </w:numPr>
        <w:spacing w:after="0" w:line="240" w:lineRule="auto"/>
        <w:ind w:left="284" w:hanging="284"/>
        <w:contextualSpacing/>
        <w:jc w:val="both"/>
        <w:rPr>
          <w:rFonts w:ascii="Arial" w:eastAsia="Times New Roman" w:hAnsi="Arial" w:cs="Arial"/>
          <w:b/>
          <w:sz w:val="20"/>
          <w:szCs w:val="20"/>
          <w:lang w:eastAsia="hr-HR"/>
        </w:rPr>
      </w:pPr>
      <w:r w:rsidRPr="00EE34A9">
        <w:rPr>
          <w:rFonts w:ascii="Arial" w:eastAsia="Calibri" w:hAnsi="Arial" w:cs="Arial"/>
          <w:b/>
          <w:bCs/>
          <w:sz w:val="20"/>
          <w:szCs w:val="20"/>
          <w:lang w:eastAsia="hr-HR"/>
        </w:rPr>
        <w:t xml:space="preserve">Aktivnost: Financiranje programskih aktivnosti razvitka poljoprivrede </w:t>
      </w:r>
      <w:r>
        <w:rPr>
          <w:rFonts w:ascii="Arial" w:eastAsia="Times New Roman" w:hAnsi="Arial" w:cs="Arial"/>
          <w:b/>
          <w:sz w:val="20"/>
          <w:szCs w:val="20"/>
          <w:lang w:eastAsia="hr-HR"/>
        </w:rPr>
        <w:t>- izvršeno 400.910,64 eura</w:t>
      </w:r>
      <w:r w:rsidRPr="00EE34A9">
        <w:rPr>
          <w:rFonts w:ascii="Arial" w:eastAsia="Times New Roman" w:hAnsi="Arial" w:cs="Arial"/>
          <w:b/>
          <w:sz w:val="20"/>
          <w:szCs w:val="20"/>
          <w:lang w:eastAsia="hr-HR"/>
        </w:rPr>
        <w:t xml:space="preserve">       </w:t>
      </w:r>
    </w:p>
    <w:p w14:paraId="2A125490" w14:textId="77777777" w:rsidR="00694E9B" w:rsidRPr="00DA0835" w:rsidRDefault="003D2277" w:rsidP="007B627C">
      <w:pPr>
        <w:spacing w:after="0" w:line="240" w:lineRule="auto"/>
        <w:jc w:val="both"/>
        <w:rPr>
          <w:rFonts w:ascii="Arial" w:hAnsi="Arial" w:cs="Arial"/>
          <w:b/>
        </w:rPr>
      </w:pPr>
      <w:r w:rsidRPr="00DA0835">
        <w:rPr>
          <w:rFonts w:ascii="Arial" w:hAnsi="Arial" w:cs="Arial"/>
          <w:sz w:val="20"/>
          <w:szCs w:val="20"/>
        </w:rPr>
        <w:t>Za provedbu ov</w:t>
      </w:r>
      <w:r w:rsidR="00B7154A" w:rsidRPr="00DA0835">
        <w:rPr>
          <w:rFonts w:ascii="Arial" w:hAnsi="Arial" w:cs="Arial"/>
          <w:sz w:val="20"/>
          <w:szCs w:val="20"/>
        </w:rPr>
        <w:t>e aktivnosti u Proračunu za 2025</w:t>
      </w:r>
      <w:r w:rsidRPr="00DA0835">
        <w:rPr>
          <w:rFonts w:ascii="Arial" w:hAnsi="Arial" w:cs="Arial"/>
          <w:sz w:val="20"/>
          <w:szCs w:val="20"/>
        </w:rPr>
        <w:t>. godinu planirana su sredstva u iznosu od 433.211,77 eura.</w:t>
      </w:r>
    </w:p>
    <w:p w14:paraId="553CC50C" w14:textId="77777777" w:rsidR="007B627C" w:rsidRPr="00DA0835" w:rsidRDefault="007B627C" w:rsidP="007B627C">
      <w:pPr>
        <w:spacing w:after="0" w:line="240" w:lineRule="auto"/>
        <w:jc w:val="both"/>
        <w:rPr>
          <w:rFonts w:ascii="Arial" w:hAnsi="Arial" w:cs="Arial"/>
          <w:sz w:val="20"/>
          <w:szCs w:val="20"/>
        </w:rPr>
      </w:pPr>
      <w:r w:rsidRPr="00DA0835">
        <w:rPr>
          <w:rFonts w:ascii="Arial" w:hAnsi="Arial" w:cs="Arial"/>
          <w:sz w:val="20"/>
          <w:szCs w:val="20"/>
        </w:rPr>
        <w:t>Programskom aktivnošću razvoja poljoprivrede sufinancira se razvoj poljoprivrednih gospodarstava na ruralnom području Primorsko-goranske županije. Mjere su definirane Strateškim planom razvoja poljoprivrede Primorsko-goranske županije za razdoblje 2023. – 2027., koji je Županijska skupština usvojila 27. rujna 2023. godine. Temeljem navedenog plana izrađen je Program dodjele potpora male vrijednosti za mjere u poljoprivredi i ruralnom razvoju na području Primorsko-goranske županije za 2025. godinu.</w:t>
      </w:r>
    </w:p>
    <w:p w14:paraId="61075323" w14:textId="552D8C79" w:rsidR="007B627C" w:rsidRPr="00DA0835" w:rsidRDefault="007B627C" w:rsidP="007B627C">
      <w:pPr>
        <w:spacing w:after="0" w:line="240" w:lineRule="auto"/>
        <w:jc w:val="both"/>
        <w:rPr>
          <w:rFonts w:ascii="Arial" w:hAnsi="Arial" w:cs="Arial"/>
          <w:sz w:val="20"/>
          <w:szCs w:val="20"/>
        </w:rPr>
      </w:pPr>
      <w:r w:rsidRPr="00DA0835">
        <w:rPr>
          <w:rFonts w:ascii="Arial" w:hAnsi="Arial" w:cs="Arial"/>
          <w:sz w:val="20"/>
          <w:szCs w:val="20"/>
        </w:rPr>
        <w:t>Nakon provedenog javnog savjetovanja, sukladno zakonskim obvezama, Program je dostavljen Ministarstvu poljoprivrede na odobrenje, a po dobivenoj suglasnosti objavl</w:t>
      </w:r>
      <w:r w:rsidR="00984365" w:rsidRPr="00DA0835">
        <w:rPr>
          <w:rFonts w:ascii="Arial" w:hAnsi="Arial" w:cs="Arial"/>
          <w:sz w:val="20"/>
          <w:szCs w:val="20"/>
        </w:rPr>
        <w:t>jen je javni poziv. Zaključkom Ž</w:t>
      </w:r>
      <w:r w:rsidRPr="00DA0835">
        <w:rPr>
          <w:rFonts w:ascii="Arial" w:hAnsi="Arial" w:cs="Arial"/>
          <w:sz w:val="20"/>
          <w:szCs w:val="20"/>
        </w:rPr>
        <w:t>upana raspoređena su sredstva u iznosu od 361.392,75 eura za 75 obiteljskih poljoprivrednih gospodarstava.</w:t>
      </w:r>
    </w:p>
    <w:p w14:paraId="27BE748E" w14:textId="0E928FE4" w:rsidR="007B627C" w:rsidRPr="00DA0835" w:rsidRDefault="007B627C" w:rsidP="007B627C">
      <w:pPr>
        <w:spacing w:after="0" w:line="240" w:lineRule="auto"/>
        <w:jc w:val="both"/>
        <w:rPr>
          <w:rFonts w:ascii="Arial" w:hAnsi="Arial" w:cs="Arial"/>
          <w:sz w:val="20"/>
          <w:szCs w:val="20"/>
        </w:rPr>
      </w:pPr>
      <w:r w:rsidRPr="00DA0835">
        <w:rPr>
          <w:rFonts w:ascii="Arial" w:hAnsi="Arial" w:cs="Arial"/>
          <w:sz w:val="20"/>
          <w:szCs w:val="20"/>
        </w:rPr>
        <w:t>Temeljem prenesenih sredstava iz 2024. godine realizirana su dva ugovora u iznosu od 12.744,60 eura, izrađen je program razvoja vinarstva te je provedena ekonomska analiza učinka primjene Pravilnika o evidenciji uporabe poljoprivrednog zemljišta na području Primorsko-goranske županije, uključujući analizu na primjeru jednog gospodarstva u Gorskom kotaru.</w:t>
      </w:r>
    </w:p>
    <w:p w14:paraId="63A7777E" w14:textId="27A6C8C4" w:rsidR="007B627C" w:rsidRPr="00DA0835" w:rsidRDefault="007B627C" w:rsidP="007B627C">
      <w:pPr>
        <w:spacing w:after="0" w:line="240" w:lineRule="auto"/>
        <w:jc w:val="both"/>
        <w:rPr>
          <w:rFonts w:ascii="Arial" w:hAnsi="Arial" w:cs="Arial"/>
          <w:sz w:val="20"/>
          <w:szCs w:val="20"/>
        </w:rPr>
      </w:pPr>
      <w:r w:rsidRPr="00DA0835">
        <w:rPr>
          <w:rFonts w:ascii="Arial" w:hAnsi="Arial" w:cs="Arial"/>
          <w:sz w:val="20"/>
          <w:szCs w:val="20"/>
        </w:rPr>
        <w:t xml:space="preserve">U sklopu ove aktivnosti planirana su i sredstva u iznosu od 40.000,00 eura za provedbu mjere uređenja poljskih putova, s ciljem revitalizacije i unaprjeđenja gospodarskih aktivnosti te očuvanja otočnog ovčarstva, u suradnji s jedinicama lokalne samouprave. Nakon provedenog javnog poziva, sredstva su raspoređena za tri jedinice lokalne samouprave (Grad Cres, Općina </w:t>
      </w:r>
      <w:proofErr w:type="spellStart"/>
      <w:r w:rsidRPr="00DA0835">
        <w:rPr>
          <w:rFonts w:ascii="Arial" w:hAnsi="Arial" w:cs="Arial"/>
          <w:sz w:val="20"/>
          <w:szCs w:val="20"/>
        </w:rPr>
        <w:t>Dobrinj</w:t>
      </w:r>
      <w:proofErr w:type="spellEnd"/>
      <w:r w:rsidRPr="00DA0835">
        <w:rPr>
          <w:rFonts w:ascii="Arial" w:hAnsi="Arial" w:cs="Arial"/>
          <w:sz w:val="20"/>
          <w:szCs w:val="20"/>
        </w:rPr>
        <w:t xml:space="preserve"> i Općina Vrbnik).</w:t>
      </w:r>
    </w:p>
    <w:p w14:paraId="13D4ACF5" w14:textId="4470BDC0" w:rsidR="00B7154A" w:rsidRDefault="007B627C" w:rsidP="007B627C">
      <w:pPr>
        <w:spacing w:after="0" w:line="240" w:lineRule="auto"/>
        <w:jc w:val="both"/>
        <w:rPr>
          <w:rFonts w:ascii="Arial" w:hAnsi="Arial" w:cs="Arial"/>
          <w:sz w:val="20"/>
          <w:szCs w:val="20"/>
        </w:rPr>
      </w:pPr>
      <w:r w:rsidRPr="00DA0835">
        <w:rPr>
          <w:rFonts w:ascii="Arial" w:hAnsi="Arial" w:cs="Arial"/>
          <w:sz w:val="20"/>
          <w:szCs w:val="20"/>
        </w:rPr>
        <w:t>Grad Cres podnio je zahtjev za produljenje ugovora, te će se sredstva u iznosu od 18.500,00 eura realizirati početkom 2026. godine.</w:t>
      </w:r>
    </w:p>
    <w:p w14:paraId="60FBFE4E" w14:textId="027DB3B7" w:rsidR="00B7154A" w:rsidRDefault="00B7154A" w:rsidP="00CF402D">
      <w:pPr>
        <w:spacing w:after="0" w:line="240" w:lineRule="auto"/>
        <w:rPr>
          <w:rFonts w:ascii="Arial" w:hAnsi="Arial" w:cs="Arial"/>
          <w:b/>
        </w:rPr>
      </w:pPr>
    </w:p>
    <w:p w14:paraId="3E57E53B" w14:textId="77777777" w:rsidR="003D2277" w:rsidRPr="003D2277" w:rsidRDefault="003D2277" w:rsidP="003D2277">
      <w:pPr>
        <w:numPr>
          <w:ilvl w:val="0"/>
          <w:numId w:val="9"/>
        </w:numPr>
        <w:spacing w:after="0" w:line="240" w:lineRule="auto"/>
        <w:ind w:left="284" w:hanging="284"/>
        <w:contextualSpacing/>
        <w:jc w:val="both"/>
        <w:rPr>
          <w:rFonts w:ascii="Arial" w:eastAsia="Calibri" w:hAnsi="Arial" w:cs="Arial"/>
          <w:b/>
          <w:bCs/>
          <w:sz w:val="20"/>
          <w:szCs w:val="20"/>
          <w:lang w:eastAsia="hr-HR"/>
        </w:rPr>
      </w:pPr>
      <w:r w:rsidRPr="003D2277">
        <w:rPr>
          <w:rFonts w:ascii="Arial" w:eastAsia="Calibri" w:hAnsi="Arial" w:cs="Arial"/>
          <w:b/>
          <w:bCs/>
          <w:sz w:val="20"/>
          <w:szCs w:val="20"/>
          <w:lang w:eastAsia="hr-HR"/>
        </w:rPr>
        <w:t>Projekt: Provedba projekta navodnjavanja – izvršeno 24.862,50 eura</w:t>
      </w:r>
    </w:p>
    <w:p w14:paraId="23DA3AD5" w14:textId="65FBC52A" w:rsidR="00F85EBD" w:rsidRPr="00DA0835" w:rsidRDefault="00F85EBD" w:rsidP="00DA0835">
      <w:pPr>
        <w:spacing w:line="240" w:lineRule="auto"/>
        <w:contextualSpacing/>
        <w:jc w:val="both"/>
        <w:rPr>
          <w:rFonts w:ascii="Arial" w:hAnsi="Arial" w:cs="Arial"/>
          <w:sz w:val="20"/>
          <w:szCs w:val="20"/>
        </w:rPr>
      </w:pPr>
      <w:r w:rsidRPr="00DA0835">
        <w:rPr>
          <w:rFonts w:ascii="Arial" w:hAnsi="Arial" w:cs="Arial"/>
          <w:sz w:val="20"/>
          <w:szCs w:val="20"/>
        </w:rPr>
        <w:t xml:space="preserve">Planirana su sredstva u ukupnom iznosu od 74.000,00 eura za realizaciju sustava navodnjavanja </w:t>
      </w:r>
      <w:proofErr w:type="spellStart"/>
      <w:r w:rsidRPr="00DA0835">
        <w:rPr>
          <w:rFonts w:ascii="Arial" w:hAnsi="Arial" w:cs="Arial"/>
          <w:sz w:val="20"/>
          <w:szCs w:val="20"/>
        </w:rPr>
        <w:t>Malinska</w:t>
      </w:r>
      <w:proofErr w:type="spellEnd"/>
      <w:r w:rsidRPr="00DA0835">
        <w:rPr>
          <w:rFonts w:ascii="Arial" w:hAnsi="Arial" w:cs="Arial"/>
          <w:sz w:val="20"/>
          <w:szCs w:val="20"/>
        </w:rPr>
        <w:t xml:space="preserve"> – </w:t>
      </w:r>
      <w:proofErr w:type="spellStart"/>
      <w:r w:rsidRPr="00DA0835">
        <w:rPr>
          <w:rFonts w:ascii="Arial" w:hAnsi="Arial" w:cs="Arial"/>
          <w:sz w:val="20"/>
          <w:szCs w:val="20"/>
        </w:rPr>
        <w:t>Dubašnica</w:t>
      </w:r>
      <w:proofErr w:type="spellEnd"/>
      <w:r w:rsidRPr="00DA0835">
        <w:rPr>
          <w:rFonts w:ascii="Arial" w:hAnsi="Arial" w:cs="Arial"/>
          <w:sz w:val="20"/>
          <w:szCs w:val="20"/>
        </w:rPr>
        <w:t xml:space="preserve">. Od ukupnog iznosa planiranog za 2025. godinu iznos od 64.000,00 eura je namijenjen financiranju nabave Studije o ocjeni prihvatljivosti zahvata za ekološku mrežu, za koju je 15. listopada 2024. godine pokrenut postupak nabave i koju će financirati Hrvatske vode u omjeru od 50% te Općina </w:t>
      </w:r>
      <w:proofErr w:type="spellStart"/>
      <w:r w:rsidRPr="00DA0835">
        <w:rPr>
          <w:rFonts w:ascii="Arial" w:hAnsi="Arial" w:cs="Arial"/>
          <w:sz w:val="20"/>
          <w:szCs w:val="20"/>
        </w:rPr>
        <w:t>Malinska</w:t>
      </w:r>
      <w:proofErr w:type="spellEnd"/>
      <w:r w:rsidRPr="00DA0835">
        <w:rPr>
          <w:rFonts w:ascii="Arial" w:hAnsi="Arial" w:cs="Arial"/>
          <w:sz w:val="20"/>
          <w:szCs w:val="20"/>
        </w:rPr>
        <w:t xml:space="preserve"> – </w:t>
      </w:r>
      <w:proofErr w:type="spellStart"/>
      <w:r w:rsidRPr="00DA0835">
        <w:rPr>
          <w:rFonts w:ascii="Arial" w:hAnsi="Arial" w:cs="Arial"/>
          <w:sz w:val="20"/>
          <w:szCs w:val="20"/>
        </w:rPr>
        <w:t>Dubašnica</w:t>
      </w:r>
      <w:proofErr w:type="spellEnd"/>
      <w:r w:rsidRPr="00DA0835">
        <w:rPr>
          <w:rFonts w:ascii="Arial" w:hAnsi="Arial" w:cs="Arial"/>
          <w:sz w:val="20"/>
          <w:szCs w:val="20"/>
        </w:rPr>
        <w:t xml:space="preserve"> i Županija svaka u omjeru od 25%, a iznos od 10.000,00 eura je namijenjen financiranju neizvršenog dijela usluge nabave projektne dokumentacije, ugovorene 2022. godine (kojeg ravnomjerno financiraju Hrvatske vode i Općina </w:t>
      </w:r>
      <w:proofErr w:type="spellStart"/>
      <w:r w:rsidRPr="00DA0835">
        <w:rPr>
          <w:rFonts w:ascii="Arial" w:hAnsi="Arial" w:cs="Arial"/>
          <w:sz w:val="20"/>
          <w:szCs w:val="20"/>
        </w:rPr>
        <w:t>Malinska</w:t>
      </w:r>
      <w:proofErr w:type="spellEnd"/>
      <w:r w:rsidRPr="00DA0835">
        <w:rPr>
          <w:rFonts w:ascii="Arial" w:hAnsi="Arial" w:cs="Arial"/>
          <w:sz w:val="20"/>
          <w:szCs w:val="20"/>
        </w:rPr>
        <w:t xml:space="preserve"> – </w:t>
      </w:r>
      <w:proofErr w:type="spellStart"/>
      <w:r w:rsidRPr="00DA0835">
        <w:rPr>
          <w:rFonts w:ascii="Arial" w:hAnsi="Arial" w:cs="Arial"/>
          <w:sz w:val="20"/>
          <w:szCs w:val="20"/>
        </w:rPr>
        <w:t>Dubašnica</w:t>
      </w:r>
      <w:proofErr w:type="spellEnd"/>
      <w:r w:rsidRPr="00DA0835">
        <w:rPr>
          <w:rFonts w:ascii="Arial" w:hAnsi="Arial" w:cs="Arial"/>
          <w:sz w:val="20"/>
          <w:szCs w:val="20"/>
        </w:rPr>
        <w:t xml:space="preserve">, svaki u omjeru od 50%), a koju će biti moguće izraditi tek po izradi i predaji Studije o ocjeni prihvatljivosti zahvata za ekološku mrežu. Sukladno uvjetima Hrvatskih voda nositelj izrade projektne dokumentacije su regionalne samouprave koje mogu biti i nositelj prijave za bespovratna sredstva za izgradnju sustava za navodnjavanje. S Hrvatskim vodama Županija zaključuje godišnje ugovore o sufinanciranju nabave projektne dokumentacije, a s Općinom </w:t>
      </w:r>
      <w:proofErr w:type="spellStart"/>
      <w:r w:rsidRPr="00DA0835">
        <w:rPr>
          <w:rFonts w:ascii="Arial" w:hAnsi="Arial" w:cs="Arial"/>
          <w:sz w:val="20"/>
          <w:szCs w:val="20"/>
        </w:rPr>
        <w:t>Malinska</w:t>
      </w:r>
      <w:proofErr w:type="spellEnd"/>
      <w:r w:rsidRPr="00DA0835">
        <w:rPr>
          <w:rFonts w:ascii="Arial" w:hAnsi="Arial" w:cs="Arial"/>
          <w:sz w:val="20"/>
          <w:szCs w:val="20"/>
        </w:rPr>
        <w:t xml:space="preserve"> – </w:t>
      </w:r>
      <w:proofErr w:type="spellStart"/>
      <w:r w:rsidRPr="00DA0835">
        <w:rPr>
          <w:rFonts w:ascii="Arial" w:hAnsi="Arial" w:cs="Arial"/>
          <w:sz w:val="20"/>
          <w:szCs w:val="20"/>
        </w:rPr>
        <w:lastRenderedPageBreak/>
        <w:t>Dubašnica</w:t>
      </w:r>
      <w:proofErr w:type="spellEnd"/>
      <w:r w:rsidRPr="00DA0835">
        <w:rPr>
          <w:rFonts w:ascii="Arial" w:hAnsi="Arial" w:cs="Arial"/>
          <w:sz w:val="20"/>
          <w:szCs w:val="20"/>
        </w:rPr>
        <w:t xml:space="preserve"> ranije je sklopljen Sporazum o sufinanciranju za projektnu dokumentaciju čija je nabava ugovorena 2022. godine, a za sufinanciranje Studije o ocjeni prihvatljivosti zahvata za ekološku mrežu sklopljen je novi sporazum u 2025. godini, u odgovarajućem iznosu i omjeru sufinanciranja. </w:t>
      </w:r>
      <w:r w:rsidR="00DA0835" w:rsidRPr="00DA0835">
        <w:rPr>
          <w:rFonts w:ascii="Arial" w:hAnsi="Arial" w:cs="Arial"/>
          <w:sz w:val="20"/>
          <w:szCs w:val="20"/>
        </w:rPr>
        <w:t xml:space="preserve"> </w:t>
      </w:r>
      <w:r w:rsidRPr="00DA0835">
        <w:rPr>
          <w:rFonts w:ascii="Arial" w:hAnsi="Arial" w:cs="Arial"/>
          <w:sz w:val="20"/>
          <w:szCs w:val="20"/>
        </w:rPr>
        <w:t xml:space="preserve">Krajem godine realizirana je prva faza ugovorene Studije te su isplaćena sredstva u </w:t>
      </w:r>
      <w:proofErr w:type="spellStart"/>
      <w:r w:rsidRPr="00DA0835">
        <w:rPr>
          <w:rFonts w:ascii="Arial" w:hAnsi="Arial" w:cs="Arial"/>
          <w:sz w:val="20"/>
          <w:szCs w:val="20"/>
        </w:rPr>
        <w:t>visni</w:t>
      </w:r>
      <w:proofErr w:type="spellEnd"/>
      <w:r w:rsidRPr="00DA0835">
        <w:rPr>
          <w:rFonts w:ascii="Arial" w:hAnsi="Arial" w:cs="Arial"/>
          <w:sz w:val="20"/>
          <w:szCs w:val="20"/>
        </w:rPr>
        <w:t xml:space="preserve"> 24.862,50 eura.</w:t>
      </w:r>
    </w:p>
    <w:p w14:paraId="2C605504" w14:textId="7AF3590A" w:rsidR="00F85EBD" w:rsidRDefault="00F85EBD" w:rsidP="00CF402D">
      <w:pPr>
        <w:spacing w:after="0" w:line="240" w:lineRule="auto"/>
        <w:rPr>
          <w:rFonts w:ascii="Arial" w:hAnsi="Arial" w:cs="Arial"/>
          <w:b/>
        </w:rPr>
      </w:pPr>
    </w:p>
    <w:p w14:paraId="78627D74" w14:textId="77777777" w:rsidR="003D2277" w:rsidRPr="003D2277" w:rsidRDefault="003D2277" w:rsidP="003D2277">
      <w:pPr>
        <w:numPr>
          <w:ilvl w:val="0"/>
          <w:numId w:val="9"/>
        </w:numPr>
        <w:spacing w:after="0" w:line="240" w:lineRule="auto"/>
        <w:ind w:left="284" w:hanging="284"/>
        <w:contextualSpacing/>
        <w:jc w:val="both"/>
        <w:rPr>
          <w:rFonts w:ascii="Arial" w:eastAsia="Calibri" w:hAnsi="Arial" w:cs="Arial"/>
          <w:b/>
          <w:bCs/>
          <w:sz w:val="20"/>
          <w:szCs w:val="20"/>
          <w:lang w:eastAsia="hr-HR"/>
        </w:rPr>
      </w:pPr>
      <w:r w:rsidRPr="003D2277">
        <w:rPr>
          <w:rFonts w:ascii="Arial" w:eastAsia="Calibri" w:hAnsi="Arial" w:cs="Arial"/>
          <w:b/>
          <w:bCs/>
          <w:sz w:val="20"/>
          <w:szCs w:val="20"/>
          <w:lang w:eastAsia="hr-HR"/>
        </w:rPr>
        <w:t>Projekt: Razvo</w:t>
      </w:r>
      <w:r>
        <w:rPr>
          <w:rFonts w:ascii="Arial" w:eastAsia="Calibri" w:hAnsi="Arial" w:cs="Arial"/>
          <w:b/>
          <w:bCs/>
          <w:sz w:val="20"/>
          <w:szCs w:val="20"/>
          <w:lang w:eastAsia="hr-HR"/>
        </w:rPr>
        <w:t>j ribarstva - izvršeno 9.500,00</w:t>
      </w:r>
      <w:r w:rsidRPr="003D2277">
        <w:rPr>
          <w:rFonts w:ascii="Arial" w:eastAsia="Calibri" w:hAnsi="Arial" w:cs="Arial"/>
          <w:b/>
          <w:bCs/>
          <w:sz w:val="20"/>
          <w:szCs w:val="20"/>
          <w:lang w:eastAsia="hr-HR"/>
        </w:rPr>
        <w:t xml:space="preserve"> eura</w:t>
      </w:r>
    </w:p>
    <w:p w14:paraId="7573C51F" w14:textId="77777777" w:rsidR="00D34E18" w:rsidRDefault="003D2277" w:rsidP="00D34E18">
      <w:pPr>
        <w:spacing w:after="0" w:line="240" w:lineRule="auto"/>
        <w:jc w:val="both"/>
        <w:rPr>
          <w:rFonts w:ascii="Arial" w:hAnsi="Arial" w:cs="Arial"/>
          <w:sz w:val="20"/>
          <w:szCs w:val="20"/>
        </w:rPr>
      </w:pPr>
      <w:r w:rsidRPr="00887B71">
        <w:rPr>
          <w:rFonts w:ascii="Arial" w:hAnsi="Arial" w:cs="Arial"/>
          <w:sz w:val="20"/>
          <w:szCs w:val="20"/>
        </w:rPr>
        <w:t xml:space="preserve">Za provedbu projekta planirana su sredstva u iznosu </w:t>
      </w:r>
      <w:r>
        <w:rPr>
          <w:rFonts w:ascii="Arial" w:hAnsi="Arial" w:cs="Arial"/>
          <w:sz w:val="20"/>
          <w:szCs w:val="20"/>
        </w:rPr>
        <w:t xml:space="preserve">od 93.500,00 eura za nastavak realizacije projekata u ribarstvu postavljanjem ribarskih kućica uz iskrcajna mjesta </w:t>
      </w:r>
      <w:r w:rsidRPr="00AC3AD0">
        <w:rPr>
          <w:rFonts w:ascii="Arial" w:hAnsi="Arial" w:cs="Arial"/>
          <w:sz w:val="20"/>
          <w:szCs w:val="20"/>
        </w:rPr>
        <w:t>radi korištenja skladišta i leda neophodnog za daljnju manipulaciju prema tržištu</w:t>
      </w:r>
      <w:r>
        <w:rPr>
          <w:rFonts w:ascii="Arial" w:hAnsi="Arial" w:cs="Arial"/>
          <w:sz w:val="20"/>
          <w:szCs w:val="20"/>
        </w:rPr>
        <w:t xml:space="preserve"> kao i za analizu i nadogradnju postojećeg umjetnog grebena.</w:t>
      </w:r>
    </w:p>
    <w:p w14:paraId="755E2B5F" w14:textId="77777777" w:rsidR="003D2277" w:rsidRPr="00D34E18" w:rsidRDefault="00D34E18" w:rsidP="00D34E18">
      <w:pPr>
        <w:spacing w:after="0" w:line="240" w:lineRule="auto"/>
        <w:jc w:val="both"/>
        <w:rPr>
          <w:rFonts w:ascii="Arial" w:hAnsi="Arial" w:cs="Arial"/>
          <w:sz w:val="20"/>
          <w:szCs w:val="20"/>
        </w:rPr>
      </w:pPr>
      <w:r>
        <w:rPr>
          <w:rFonts w:ascii="Arial" w:hAnsi="Arial" w:cs="Arial"/>
          <w:sz w:val="20"/>
          <w:szCs w:val="20"/>
        </w:rPr>
        <w:t xml:space="preserve">Nakon provedenog postupka jednostavne nabave krajem godine realiziran je ugovor </w:t>
      </w:r>
      <w:r w:rsidRPr="00D34E18">
        <w:rPr>
          <w:rFonts w:ascii="Arial" w:hAnsi="Arial" w:cs="Arial"/>
          <w:sz w:val="20"/>
          <w:szCs w:val="20"/>
        </w:rPr>
        <w:t xml:space="preserve">Nabava analize postojećeg stanja i nadogradnja umjetnog grebena na području </w:t>
      </w:r>
      <w:proofErr w:type="spellStart"/>
      <w:r w:rsidRPr="00D34E18">
        <w:rPr>
          <w:rFonts w:ascii="Arial" w:hAnsi="Arial" w:cs="Arial"/>
          <w:sz w:val="20"/>
          <w:szCs w:val="20"/>
        </w:rPr>
        <w:t>Valuna</w:t>
      </w:r>
      <w:proofErr w:type="spellEnd"/>
      <w:r w:rsidRPr="00D34E18">
        <w:rPr>
          <w:rFonts w:ascii="Arial" w:hAnsi="Arial" w:cs="Arial"/>
          <w:sz w:val="20"/>
          <w:szCs w:val="20"/>
        </w:rPr>
        <w:t xml:space="preserve"> (9.500,00 eura). </w:t>
      </w:r>
      <w:r w:rsidR="003D2277" w:rsidRPr="00D34E18">
        <w:rPr>
          <w:rFonts w:ascii="Arial" w:hAnsi="Arial" w:cs="Arial"/>
          <w:sz w:val="20"/>
          <w:szCs w:val="20"/>
        </w:rPr>
        <w:t xml:space="preserve">Primorsko-goranska županija 2021. godine postavila je umjetni podmorski greben u uvali Sveti Petar kod </w:t>
      </w:r>
      <w:proofErr w:type="spellStart"/>
      <w:r w:rsidR="003D2277" w:rsidRPr="00D34E18">
        <w:rPr>
          <w:rFonts w:ascii="Arial" w:hAnsi="Arial" w:cs="Arial"/>
          <w:sz w:val="20"/>
          <w:szCs w:val="20"/>
        </w:rPr>
        <w:t>Valuna</w:t>
      </w:r>
      <w:proofErr w:type="spellEnd"/>
      <w:r w:rsidR="003D2277" w:rsidRPr="00D34E18">
        <w:rPr>
          <w:rFonts w:ascii="Arial" w:hAnsi="Arial" w:cs="Arial"/>
          <w:sz w:val="20"/>
          <w:szCs w:val="20"/>
        </w:rPr>
        <w:t xml:space="preserve">, na otoku Cresu. Greben se sastoji od niza od osam elemenata. Predmet nabave </w:t>
      </w:r>
      <w:r w:rsidRPr="00D34E18">
        <w:rPr>
          <w:rFonts w:ascii="Arial" w:hAnsi="Arial" w:cs="Arial"/>
          <w:sz w:val="20"/>
          <w:szCs w:val="20"/>
        </w:rPr>
        <w:t xml:space="preserve">bio </w:t>
      </w:r>
      <w:r w:rsidR="003D2277" w:rsidRPr="00D34E18">
        <w:rPr>
          <w:rFonts w:ascii="Arial" w:hAnsi="Arial" w:cs="Arial"/>
          <w:sz w:val="20"/>
          <w:szCs w:val="20"/>
        </w:rPr>
        <w:t xml:space="preserve">je izrada detaljne analize postojećeg stanja te izvođenje radova i svih povezanih aktivnosti u svrhu poboljšanja funkcionalnosti postojećeg umjetnog grebena. Cilj je povećanje strukturne kompleksnosti modula, stvaranje dodatnih šupljina i zaklona pogodnih za naseljavanje </w:t>
      </w:r>
      <w:proofErr w:type="spellStart"/>
      <w:r w:rsidR="003D2277" w:rsidRPr="00210ED7">
        <w:rPr>
          <w:rFonts w:ascii="Arial" w:hAnsi="Arial" w:cs="Arial"/>
          <w:sz w:val="20"/>
          <w:szCs w:val="20"/>
        </w:rPr>
        <w:t>bentoskih</w:t>
      </w:r>
      <w:proofErr w:type="spellEnd"/>
      <w:r w:rsidR="003D2277" w:rsidRPr="00D34E18">
        <w:rPr>
          <w:rFonts w:ascii="Arial" w:hAnsi="Arial" w:cs="Arial"/>
          <w:sz w:val="20"/>
          <w:szCs w:val="20"/>
        </w:rPr>
        <w:t xml:space="preserve"> vrsta, povećanja indeksa biološke raznolikosti, osiguranja stabilnosti i dugoročne održivosti grebena, ponovne uspostave jednog urušenog betonskog elementa, te pripreme grebena za daljnja praćenja i znanstveno vrednovanje.</w:t>
      </w:r>
    </w:p>
    <w:p w14:paraId="38B2D81E" w14:textId="77777777" w:rsidR="001777EC" w:rsidRPr="00AC3AD0" w:rsidRDefault="001777EC" w:rsidP="001777EC">
      <w:pPr>
        <w:spacing w:after="0" w:line="240" w:lineRule="auto"/>
        <w:jc w:val="both"/>
        <w:rPr>
          <w:rFonts w:ascii="Arial" w:eastAsia="Times New Roman" w:hAnsi="Arial" w:cs="Arial"/>
          <w:sz w:val="20"/>
          <w:szCs w:val="20"/>
          <w:lang w:eastAsia="hr-HR"/>
        </w:rPr>
      </w:pPr>
      <w:r w:rsidRPr="00AC3AD0">
        <w:rPr>
          <w:rFonts w:ascii="Arial" w:eastAsia="Times New Roman" w:hAnsi="Arial" w:cs="Arial"/>
          <w:sz w:val="20"/>
          <w:szCs w:val="20"/>
          <w:lang w:eastAsia="hr-HR"/>
        </w:rPr>
        <w:t xml:space="preserve">U sklopu EU projekta </w:t>
      </w:r>
      <w:proofErr w:type="spellStart"/>
      <w:r w:rsidRPr="00AC3AD0">
        <w:rPr>
          <w:rFonts w:ascii="Arial" w:eastAsia="Times New Roman" w:hAnsi="Arial" w:cs="Arial"/>
          <w:sz w:val="20"/>
          <w:szCs w:val="20"/>
          <w:lang w:eastAsia="hr-HR"/>
        </w:rPr>
        <w:t>Adri.SmArtFish</w:t>
      </w:r>
      <w:proofErr w:type="spellEnd"/>
      <w:r w:rsidRPr="00AC3AD0">
        <w:rPr>
          <w:rFonts w:ascii="Arial" w:eastAsia="Times New Roman" w:hAnsi="Arial" w:cs="Arial"/>
          <w:sz w:val="20"/>
          <w:szCs w:val="20"/>
          <w:lang w:eastAsia="hr-HR"/>
        </w:rPr>
        <w:t xml:space="preserve"> postavljene su ribarske kućice s ledomatima u </w:t>
      </w:r>
      <w:proofErr w:type="spellStart"/>
      <w:r w:rsidRPr="00AC3AD0">
        <w:rPr>
          <w:rFonts w:ascii="Arial" w:eastAsia="Times New Roman" w:hAnsi="Arial" w:cs="Arial"/>
          <w:sz w:val="20"/>
          <w:szCs w:val="20"/>
          <w:lang w:eastAsia="hr-HR"/>
        </w:rPr>
        <w:t>Mošćeničkoj</w:t>
      </w:r>
      <w:proofErr w:type="spellEnd"/>
      <w:r w:rsidRPr="00AC3AD0">
        <w:rPr>
          <w:rFonts w:ascii="Arial" w:eastAsia="Times New Roman" w:hAnsi="Arial" w:cs="Arial"/>
          <w:sz w:val="20"/>
          <w:szCs w:val="20"/>
          <w:lang w:eastAsia="hr-HR"/>
        </w:rPr>
        <w:t xml:space="preserve"> Dragi i Malom Lošinju. Jedan od ključnih ciljeva projekta bio je aktivno uključivanje ribara te provedba aktivnosti koje doprinose razvoju tog sektora kroz promociju, edukaciju i nabavu potrebne opreme.</w:t>
      </w:r>
    </w:p>
    <w:p w14:paraId="4019D36F" w14:textId="77777777" w:rsidR="001777EC" w:rsidRPr="00AC3AD0" w:rsidRDefault="001777EC" w:rsidP="001777EC">
      <w:pPr>
        <w:spacing w:after="0" w:line="240" w:lineRule="auto"/>
        <w:jc w:val="both"/>
        <w:rPr>
          <w:rFonts w:ascii="Arial" w:eastAsia="Times New Roman" w:hAnsi="Arial" w:cs="Arial"/>
          <w:sz w:val="20"/>
          <w:szCs w:val="20"/>
          <w:lang w:eastAsia="hr-HR"/>
        </w:rPr>
      </w:pPr>
      <w:r w:rsidRPr="00AC3AD0">
        <w:rPr>
          <w:rFonts w:ascii="Arial" w:eastAsia="Times New Roman" w:hAnsi="Arial" w:cs="Arial"/>
          <w:sz w:val="20"/>
          <w:szCs w:val="20"/>
          <w:lang w:eastAsia="hr-HR"/>
        </w:rPr>
        <w:t xml:space="preserve">Upravni odjel je, kao nastavak realizacije projekata provedenih tijekom proteklih godina, proveo nabavu ribarskih kućica u lukama u Rabu i </w:t>
      </w:r>
      <w:proofErr w:type="spellStart"/>
      <w:r w:rsidRPr="00AC3AD0">
        <w:rPr>
          <w:rFonts w:ascii="Arial" w:eastAsia="Times New Roman" w:hAnsi="Arial" w:cs="Arial"/>
          <w:sz w:val="20"/>
          <w:szCs w:val="20"/>
          <w:lang w:eastAsia="hr-HR"/>
        </w:rPr>
        <w:t>Klenovici</w:t>
      </w:r>
      <w:proofErr w:type="spellEnd"/>
      <w:r w:rsidRPr="00AC3AD0">
        <w:rPr>
          <w:rFonts w:ascii="Arial" w:eastAsia="Times New Roman" w:hAnsi="Arial" w:cs="Arial"/>
          <w:sz w:val="20"/>
          <w:szCs w:val="20"/>
          <w:lang w:eastAsia="hr-HR"/>
        </w:rPr>
        <w:t>. Ribarska kućica ima rješenje Ministarstva gospodarstva za tipski objekt te se, u suradnji s nadležnim lučkim upravama, postavlja na lokacije iskrcajnih mjesta za ribare.</w:t>
      </w:r>
    </w:p>
    <w:p w14:paraId="39D12FAD" w14:textId="77777777" w:rsidR="000706CB" w:rsidRPr="00AC3AD0" w:rsidRDefault="001777EC" w:rsidP="001777EC">
      <w:pPr>
        <w:spacing w:after="0" w:line="240" w:lineRule="auto"/>
        <w:jc w:val="both"/>
        <w:rPr>
          <w:rFonts w:ascii="Arial" w:eastAsia="Times New Roman" w:hAnsi="Arial" w:cs="Arial"/>
          <w:sz w:val="20"/>
          <w:szCs w:val="20"/>
          <w:lang w:eastAsia="hr-HR"/>
        </w:rPr>
      </w:pPr>
      <w:r w:rsidRPr="00AC3AD0">
        <w:rPr>
          <w:rFonts w:ascii="Arial" w:eastAsia="Times New Roman" w:hAnsi="Arial" w:cs="Arial"/>
          <w:sz w:val="20"/>
          <w:szCs w:val="20"/>
          <w:lang w:eastAsia="hr-HR"/>
        </w:rPr>
        <w:t>U prosincu 2025. godine pokrenut je postupak nabave mobilne ribarske kućice koja se planira postaviti na području Grada Crikvenice. S obzirom na to da rok za dostavu ponuda istječe sredinom siječnja 2026. godine, planirana, a neiskorištena sredstva, nakon sklapanja ugovora s najpovoljnijim ponuditeljem, realizirat će se u prvoj polovici 2026. godine.</w:t>
      </w:r>
    </w:p>
    <w:p w14:paraId="291EDE55" w14:textId="77777777" w:rsidR="000706CB" w:rsidRDefault="000706CB" w:rsidP="003D2277">
      <w:pPr>
        <w:spacing w:after="0" w:line="240" w:lineRule="auto"/>
        <w:jc w:val="both"/>
        <w:rPr>
          <w:rFonts w:ascii="Arial" w:eastAsia="Times New Roman" w:hAnsi="Arial" w:cs="Arial"/>
          <w:color w:val="FF0000"/>
          <w:sz w:val="20"/>
          <w:szCs w:val="20"/>
          <w:lang w:eastAsia="hr-HR"/>
        </w:rPr>
      </w:pPr>
    </w:p>
    <w:p w14:paraId="20443E98" w14:textId="77777777" w:rsidR="00437AA0" w:rsidRPr="004D1430" w:rsidRDefault="00437AA0" w:rsidP="00437AA0">
      <w:pPr>
        <w:pStyle w:val="ListParagraph"/>
        <w:ind w:left="0"/>
        <w:rPr>
          <w:rFonts w:ascii="Arial" w:eastAsia="Calibri" w:hAnsi="Arial" w:cs="Arial"/>
          <w:b/>
          <w:bCs/>
          <w:sz w:val="20"/>
          <w:szCs w:val="20"/>
        </w:rPr>
      </w:pPr>
      <w:r>
        <w:rPr>
          <w:rFonts w:ascii="Arial" w:eastAsia="Calibri" w:hAnsi="Arial" w:cs="Arial"/>
          <w:b/>
          <w:bCs/>
          <w:sz w:val="20"/>
          <w:szCs w:val="20"/>
        </w:rPr>
        <w:t xml:space="preserve">4.) </w:t>
      </w:r>
      <w:r w:rsidRPr="004D1430">
        <w:rPr>
          <w:rFonts w:ascii="Arial" w:eastAsia="Calibri" w:hAnsi="Arial" w:cs="Arial"/>
          <w:b/>
          <w:bCs/>
          <w:sz w:val="20"/>
          <w:szCs w:val="20"/>
        </w:rPr>
        <w:t xml:space="preserve">Projekt: Hrvatska vinska kuća </w:t>
      </w:r>
      <w:r>
        <w:rPr>
          <w:rFonts w:ascii="Arial" w:eastAsia="Calibri" w:hAnsi="Arial" w:cs="Arial"/>
          <w:b/>
          <w:bCs/>
          <w:sz w:val="20"/>
          <w:szCs w:val="20"/>
        </w:rPr>
        <w:t>- izvršeno 15.780,00</w:t>
      </w:r>
      <w:r w:rsidRPr="004D1430">
        <w:rPr>
          <w:rFonts w:ascii="Arial" w:eastAsia="Calibri" w:hAnsi="Arial" w:cs="Arial"/>
          <w:b/>
          <w:bCs/>
          <w:sz w:val="20"/>
          <w:szCs w:val="20"/>
        </w:rPr>
        <w:t xml:space="preserve"> eura</w:t>
      </w:r>
    </w:p>
    <w:p w14:paraId="75220D48" w14:textId="26AA991D" w:rsidR="000706CB" w:rsidRDefault="00437AA0" w:rsidP="003D2277">
      <w:pPr>
        <w:spacing w:after="0" w:line="240" w:lineRule="auto"/>
        <w:jc w:val="both"/>
        <w:rPr>
          <w:rFonts w:ascii="Arial" w:eastAsia="Times New Roman" w:hAnsi="Arial" w:cs="Arial"/>
          <w:sz w:val="20"/>
          <w:szCs w:val="20"/>
          <w:lang w:eastAsia="hr-HR"/>
        </w:rPr>
      </w:pPr>
      <w:r w:rsidRPr="00437AA0">
        <w:rPr>
          <w:rFonts w:ascii="Arial" w:eastAsia="Times New Roman" w:hAnsi="Arial" w:cs="Arial"/>
          <w:sz w:val="20"/>
          <w:szCs w:val="20"/>
          <w:lang w:eastAsia="hr-HR"/>
        </w:rPr>
        <w:t xml:space="preserve">Primorsko-goranska županija i Grad Kraljevica planiraju provesti projekt rekonstrukcije i opremanja dijela građevine javne i društvene namijene – Dvorca Nova Kraljevica, odnosno Novi grad Zrinskih te njegove transformacije u Interpretacijski centar Hrvatska vinska kuća. Projekt Hrvatska vinska kuća predstavlja model održivog razvoja kroz integraciju kulture, gospodarstva i turizma, revitalizaciju kulturne baštine, poticanje zapošljavanja i očuvanje identiteta lokalne zajednice. Projektom se želi stvoriti nacionalni centar za promociju i razvoj vinogradarstva, vinarstva i kulture vina. Sukladno sklopljenom Sporazumu o suradnji na provedbi projekta između PGŽ i Grada Kraljevice, kojim je reguliran način sufinanciranja projektnih aktivnosti, Grad Kraljevica preuzela je izradu projektne dokumentacije za uređenje i prenamjenu dvorca (građevinski dio) dok je PGŽ preuzela izradu dokumentacije unutrašnjeg uređenja i postava. Sukladno navedenom, krajem 2024. godine ugovorena je nabava usluge izrade izvedbenog projekta unutrašnjeg uređenja i postava – II. Faza, koja je realizirana te su u 2025. godini isplaćena sredstva </w:t>
      </w:r>
      <w:r w:rsidR="00AC3AD0">
        <w:rPr>
          <w:rFonts w:ascii="Arial" w:eastAsia="Times New Roman" w:hAnsi="Arial" w:cs="Arial"/>
          <w:sz w:val="20"/>
          <w:szCs w:val="20"/>
          <w:lang w:eastAsia="hr-HR"/>
        </w:rPr>
        <w:t xml:space="preserve">za realizaciju usluge u iznosu </w:t>
      </w:r>
      <w:r w:rsidRPr="00437AA0">
        <w:rPr>
          <w:rFonts w:ascii="Arial" w:eastAsia="Times New Roman" w:hAnsi="Arial" w:cs="Arial"/>
          <w:sz w:val="20"/>
          <w:szCs w:val="20"/>
          <w:lang w:eastAsia="hr-HR"/>
        </w:rPr>
        <w:t>15.780,00 eura.</w:t>
      </w:r>
    </w:p>
    <w:p w14:paraId="3664689C" w14:textId="77777777" w:rsidR="00437AA0" w:rsidRDefault="00437AA0" w:rsidP="003D2277">
      <w:pPr>
        <w:spacing w:after="0" w:line="240" w:lineRule="auto"/>
        <w:jc w:val="both"/>
        <w:rPr>
          <w:rFonts w:ascii="Arial" w:eastAsia="Times New Roman" w:hAnsi="Arial" w:cs="Arial"/>
          <w:sz w:val="20"/>
          <w:szCs w:val="20"/>
          <w:lang w:eastAsia="hr-HR"/>
        </w:rPr>
      </w:pPr>
    </w:p>
    <w:p w14:paraId="450E006A" w14:textId="77777777" w:rsidR="00437AA0" w:rsidRPr="004D1430" w:rsidRDefault="00437AA0" w:rsidP="00437AA0">
      <w:pPr>
        <w:spacing w:after="0" w:line="240" w:lineRule="auto"/>
        <w:jc w:val="both"/>
        <w:rPr>
          <w:rFonts w:ascii="Arial" w:hAnsi="Arial" w:cs="Arial"/>
          <w:sz w:val="20"/>
          <w:szCs w:val="20"/>
        </w:rPr>
      </w:pPr>
      <w:r>
        <w:rPr>
          <w:rFonts w:ascii="Arial" w:eastAsia="Calibri" w:hAnsi="Arial" w:cs="Arial"/>
          <w:b/>
          <w:bCs/>
          <w:sz w:val="20"/>
          <w:szCs w:val="20"/>
        </w:rPr>
        <w:t xml:space="preserve">5.) </w:t>
      </w:r>
      <w:r w:rsidRPr="004D1430">
        <w:rPr>
          <w:rFonts w:ascii="Arial" w:hAnsi="Arial" w:cs="Arial"/>
          <w:b/>
          <w:sz w:val="20"/>
          <w:szCs w:val="20"/>
        </w:rPr>
        <w:t xml:space="preserve">Projekt: </w:t>
      </w:r>
      <w:r>
        <w:rPr>
          <w:rFonts w:ascii="Arial" w:hAnsi="Arial" w:cs="Arial"/>
          <w:b/>
          <w:sz w:val="20"/>
          <w:szCs w:val="20"/>
        </w:rPr>
        <w:t>Stara Sušica – izvršeno 3.311,25</w:t>
      </w:r>
      <w:r w:rsidRPr="004D1430">
        <w:rPr>
          <w:rFonts w:ascii="Arial" w:hAnsi="Arial" w:cs="Arial"/>
          <w:b/>
          <w:sz w:val="20"/>
          <w:szCs w:val="20"/>
        </w:rPr>
        <w:t xml:space="preserve"> eura</w:t>
      </w:r>
    </w:p>
    <w:p w14:paraId="4532B0E2" w14:textId="77777777" w:rsidR="000706CB" w:rsidRPr="00AC3AD0" w:rsidRDefault="00437AA0" w:rsidP="003D2277">
      <w:pPr>
        <w:spacing w:after="0" w:line="240" w:lineRule="auto"/>
        <w:jc w:val="both"/>
        <w:rPr>
          <w:rFonts w:ascii="Arial" w:eastAsia="Times New Roman" w:hAnsi="Arial" w:cs="Arial"/>
          <w:sz w:val="20"/>
          <w:szCs w:val="20"/>
          <w:lang w:eastAsia="hr-HR"/>
        </w:rPr>
      </w:pPr>
      <w:r w:rsidRPr="00DA0835">
        <w:rPr>
          <w:rFonts w:ascii="Arial" w:eastAsia="Times New Roman" w:hAnsi="Arial" w:cs="Arial"/>
          <w:sz w:val="20"/>
          <w:szCs w:val="20"/>
          <w:lang w:eastAsia="hr-HR"/>
        </w:rPr>
        <w:t>Planirana sredstva iznose 8.374,31 eura. Sredstva su namijenjena za eventualno potrebne građevinske radove u Staroj Sušici te za usluge izrade dokumentacije za prijavu na natječaje na koje bi se mogli prijaviti projekti uređenja objekata. U 2025. godini realizirana su sredstva u iznosu od 3.311,25 eura za uslugu rušenja, uklanjanja i odvoza ruševnog objekta.</w:t>
      </w:r>
    </w:p>
    <w:p w14:paraId="44B8A7CA" w14:textId="77777777" w:rsidR="003D2277" w:rsidRDefault="003D2277" w:rsidP="00CF402D">
      <w:pPr>
        <w:spacing w:after="0" w:line="240" w:lineRule="auto"/>
        <w:rPr>
          <w:rFonts w:ascii="Arial" w:hAnsi="Arial" w:cs="Arial"/>
          <w:b/>
        </w:rPr>
      </w:pPr>
    </w:p>
    <w:p w14:paraId="7B09DA7A" w14:textId="77777777" w:rsidR="00694E9B" w:rsidRPr="006C43E6" w:rsidRDefault="00E84292" w:rsidP="006C43E6">
      <w:pPr>
        <w:spacing w:after="0" w:line="240" w:lineRule="auto"/>
        <w:jc w:val="both"/>
        <w:rPr>
          <w:rFonts w:ascii="Arial" w:eastAsia="Calibri" w:hAnsi="Arial" w:cs="Arial"/>
          <w:b/>
          <w:bCs/>
          <w:sz w:val="20"/>
          <w:szCs w:val="20"/>
        </w:rPr>
      </w:pPr>
      <w:r w:rsidRPr="006C43E6">
        <w:rPr>
          <w:rFonts w:ascii="Arial" w:eastAsia="Calibri" w:hAnsi="Arial" w:cs="Arial"/>
          <w:b/>
          <w:bCs/>
          <w:sz w:val="20"/>
          <w:szCs w:val="20"/>
        </w:rPr>
        <w:t>6.) Aktivnost: Financiranje programskih aktivnosti razvitka poljoprivrede Gorskog kotara - izvršeno 230.970,84 eura</w:t>
      </w:r>
    </w:p>
    <w:p w14:paraId="7ECDEC8D" w14:textId="77777777" w:rsidR="00984365" w:rsidRPr="00DA0835" w:rsidRDefault="00984365" w:rsidP="00984365">
      <w:pPr>
        <w:spacing w:after="0" w:line="240" w:lineRule="auto"/>
        <w:jc w:val="both"/>
        <w:rPr>
          <w:rFonts w:ascii="Arial" w:hAnsi="Arial" w:cs="Arial"/>
          <w:sz w:val="20"/>
          <w:szCs w:val="20"/>
        </w:rPr>
      </w:pPr>
      <w:r w:rsidRPr="00DA0835">
        <w:rPr>
          <w:rFonts w:ascii="Arial" w:hAnsi="Arial" w:cs="Arial"/>
          <w:sz w:val="20"/>
          <w:szCs w:val="20"/>
        </w:rPr>
        <w:t>Unutar ove aktivnosti osigurana su sredstva posebno namijenjena području Gorskog kotara. Izrađen je Program dodjele potpora male vrijednosti za mjere u poljoprivredi i ruralnom razvoju na području Primorsko-goranske županije za 2025. godinu.</w:t>
      </w:r>
    </w:p>
    <w:p w14:paraId="18F2DF01" w14:textId="53B4CFAF" w:rsidR="00984365" w:rsidRPr="00DA0835" w:rsidRDefault="00984365" w:rsidP="00984365">
      <w:pPr>
        <w:spacing w:after="0" w:line="240" w:lineRule="auto"/>
        <w:jc w:val="both"/>
        <w:rPr>
          <w:rFonts w:ascii="Arial" w:hAnsi="Arial" w:cs="Arial"/>
          <w:sz w:val="20"/>
          <w:szCs w:val="20"/>
        </w:rPr>
      </w:pPr>
      <w:r w:rsidRPr="00DA0835">
        <w:rPr>
          <w:rFonts w:ascii="Arial" w:hAnsi="Arial" w:cs="Arial"/>
          <w:sz w:val="20"/>
          <w:szCs w:val="20"/>
        </w:rPr>
        <w:t>Ministarstvo poljoprivrede izdalo je suglasnost na navedeni Program, temeljem kojeg su provedeni javni pozivi te su Odlukom Župana raspoređena sredstva u iznosu od 232.000,00 eura za 38 obiteljskih poljoprivrednih gospodarstava.</w:t>
      </w:r>
    </w:p>
    <w:p w14:paraId="28053D79" w14:textId="3D4B4A43" w:rsidR="00AC3AD0" w:rsidRPr="00B5325E" w:rsidRDefault="00984365" w:rsidP="00B5325E">
      <w:pPr>
        <w:spacing w:after="0" w:line="240" w:lineRule="auto"/>
        <w:jc w:val="both"/>
        <w:rPr>
          <w:rFonts w:ascii="Arial" w:hAnsi="Arial" w:cs="Arial"/>
          <w:sz w:val="20"/>
          <w:szCs w:val="20"/>
        </w:rPr>
      </w:pPr>
      <w:r w:rsidRPr="00DA0835">
        <w:rPr>
          <w:rFonts w:ascii="Arial" w:hAnsi="Arial" w:cs="Arial"/>
          <w:sz w:val="20"/>
          <w:szCs w:val="20"/>
        </w:rPr>
        <w:t>Dio poljoprivrednih gospodarstava nije iskoristio odobrena sredstva u cijelosti, te je ukupno isplaćeno 230.970,84 eura.</w:t>
      </w:r>
    </w:p>
    <w:p w14:paraId="08089297" w14:textId="77777777" w:rsidR="00694E9B" w:rsidRPr="006C43E6" w:rsidRDefault="00E84292" w:rsidP="006C43E6">
      <w:pPr>
        <w:spacing w:after="0" w:line="240" w:lineRule="auto"/>
        <w:jc w:val="both"/>
        <w:rPr>
          <w:rFonts w:ascii="Arial" w:eastAsia="Calibri" w:hAnsi="Arial" w:cs="Arial"/>
          <w:b/>
          <w:bCs/>
          <w:sz w:val="20"/>
          <w:szCs w:val="20"/>
        </w:rPr>
      </w:pPr>
      <w:r w:rsidRPr="006C43E6">
        <w:rPr>
          <w:rFonts w:ascii="Arial" w:eastAsia="Calibri" w:hAnsi="Arial" w:cs="Arial"/>
          <w:b/>
          <w:bCs/>
          <w:sz w:val="20"/>
          <w:szCs w:val="20"/>
        </w:rPr>
        <w:t>7.) Aktivnost: Sufinanciranje aktivnosti Lokalnih akcijskih grupa u poljoprivredi i ribarstvu - izvršeno 119.684,31 eura</w:t>
      </w:r>
    </w:p>
    <w:p w14:paraId="4BEC4F32" w14:textId="77777777" w:rsidR="00E84292" w:rsidRPr="00FD72D8" w:rsidRDefault="00E84292" w:rsidP="00E84292">
      <w:pPr>
        <w:spacing w:after="0" w:line="240" w:lineRule="auto"/>
        <w:contextualSpacing/>
        <w:jc w:val="both"/>
        <w:rPr>
          <w:rFonts w:ascii="Arial" w:hAnsi="Arial" w:cs="Arial"/>
          <w:sz w:val="20"/>
          <w:szCs w:val="20"/>
        </w:rPr>
      </w:pPr>
      <w:r w:rsidRPr="00A224B0">
        <w:rPr>
          <w:rFonts w:ascii="Arial" w:hAnsi="Arial" w:cs="Arial"/>
          <w:sz w:val="20"/>
          <w:szCs w:val="20"/>
        </w:rPr>
        <w:lastRenderedPageBreak/>
        <w:t>Planir</w:t>
      </w:r>
      <w:r>
        <w:rPr>
          <w:rFonts w:ascii="Arial" w:hAnsi="Arial" w:cs="Arial"/>
          <w:sz w:val="20"/>
          <w:szCs w:val="20"/>
        </w:rPr>
        <w:t>ana sredstva iznose 120.000,00 eura za sufinanciranje</w:t>
      </w:r>
      <w:r w:rsidRPr="00A224B0">
        <w:rPr>
          <w:rFonts w:ascii="Arial" w:hAnsi="Arial" w:cs="Arial"/>
          <w:sz w:val="20"/>
          <w:szCs w:val="20"/>
        </w:rPr>
        <w:t xml:space="preserve"> rada Lokalnih akcijskih grupa u poljoprivredi i ribarstvu jačanjem kapaciteta informiranja i edukacije poduzetnika i javnog sektora za prijavu na natječaje za korištenje sredstava i</w:t>
      </w:r>
      <w:r>
        <w:rPr>
          <w:rFonts w:ascii="Arial" w:hAnsi="Arial" w:cs="Arial"/>
          <w:sz w:val="20"/>
          <w:szCs w:val="20"/>
        </w:rPr>
        <w:t xml:space="preserve">z Programa ruralnog razvoja RH. </w:t>
      </w:r>
      <w:r w:rsidRPr="00E84292">
        <w:rPr>
          <w:rFonts w:ascii="Arial" w:hAnsi="Arial" w:cs="Arial"/>
          <w:sz w:val="20"/>
          <w:szCs w:val="20"/>
        </w:rPr>
        <w:t>Natječaj je objavljen 3. veljače 2025. godine na županijskim stranicama s rokom zaprimanja prijava do 5. ožujka 2025. godine</w:t>
      </w:r>
      <w:r>
        <w:rPr>
          <w:rFonts w:ascii="Arial" w:hAnsi="Arial" w:cs="Arial"/>
          <w:sz w:val="20"/>
          <w:szCs w:val="20"/>
        </w:rPr>
        <w:t xml:space="preserve">. </w:t>
      </w:r>
      <w:r w:rsidRPr="00E84292">
        <w:rPr>
          <w:rFonts w:ascii="Arial" w:hAnsi="Arial" w:cs="Arial"/>
          <w:sz w:val="20"/>
          <w:szCs w:val="20"/>
        </w:rPr>
        <w:t>Povjerenstvo za otvaranje prijava i provjeru propisanih uvjeta natječaja za sufinanciranje programa i projekata lokalnih akcijskih grupa iz područja poljoprivrede i ribarstva u 2025. godini održalo je sjednicu 10. ožujka 2025. te je prijave koje zadovoljavaju formalne uvjete uputilo Povjerenstvu na stručno ocjenjivanje. Povjerenstvo je prijedlog o dodjeli sredstava uputilo Županu nakon čega je dana 24. ožujka 2025. godine donesena Odluku o dodjeli sredstava za sufinanciranje programa i projekata lokalnih akcijskih grupa iz područja poljopriv</w:t>
      </w:r>
      <w:r>
        <w:rPr>
          <w:rFonts w:ascii="Arial" w:hAnsi="Arial" w:cs="Arial"/>
          <w:sz w:val="20"/>
          <w:szCs w:val="20"/>
        </w:rPr>
        <w:t xml:space="preserve">rede i ribarstva u 2025. godini te su raspoređena </w:t>
      </w:r>
      <w:r>
        <w:rPr>
          <w:rFonts w:ascii="Arial" w:eastAsia="Times New Roman" w:hAnsi="Arial" w:cs="Arial"/>
          <w:sz w:val="20"/>
          <w:szCs w:val="20"/>
          <w:lang w:eastAsia="hr-HR"/>
        </w:rPr>
        <w:t>sredstva za 4 Lokalne akcijske grupe i 4</w:t>
      </w:r>
      <w:r w:rsidRPr="00A224B0">
        <w:rPr>
          <w:rFonts w:ascii="Arial" w:eastAsia="Times New Roman" w:hAnsi="Arial" w:cs="Arial"/>
          <w:sz w:val="20"/>
          <w:szCs w:val="20"/>
          <w:lang w:eastAsia="hr-HR"/>
        </w:rPr>
        <w:t xml:space="preserve"> Lokalne akcijske grupe u ribarstvu</w:t>
      </w:r>
      <w:r>
        <w:rPr>
          <w:rFonts w:ascii="Arial" w:eastAsia="Times New Roman" w:hAnsi="Arial" w:cs="Arial"/>
          <w:sz w:val="20"/>
          <w:szCs w:val="20"/>
          <w:lang w:eastAsia="hr-HR"/>
        </w:rPr>
        <w:t>,</w:t>
      </w:r>
      <w:r w:rsidRPr="00A224B0">
        <w:rPr>
          <w:rFonts w:ascii="Arial" w:eastAsia="Times New Roman" w:hAnsi="Arial" w:cs="Arial"/>
          <w:sz w:val="20"/>
          <w:szCs w:val="20"/>
          <w:lang w:eastAsia="hr-HR"/>
        </w:rPr>
        <w:t xml:space="preserve"> </w:t>
      </w:r>
      <w:r>
        <w:rPr>
          <w:rFonts w:ascii="Arial" w:eastAsia="Times New Roman" w:hAnsi="Arial" w:cs="Arial"/>
          <w:sz w:val="20"/>
          <w:szCs w:val="20"/>
          <w:lang w:eastAsia="hr-HR"/>
        </w:rPr>
        <w:t>nakon čega su zaključeni i ugovori. Temeljem opravdanih troškova isplaćena su sredstva u iznosu od 119.684,31 eura.</w:t>
      </w:r>
    </w:p>
    <w:p w14:paraId="43A70EAD" w14:textId="77777777" w:rsidR="00E84292" w:rsidRDefault="00E84292" w:rsidP="00E84292">
      <w:pPr>
        <w:spacing w:after="0" w:line="240" w:lineRule="auto"/>
        <w:contextualSpacing/>
        <w:jc w:val="both"/>
        <w:rPr>
          <w:rFonts w:ascii="Arial" w:hAnsi="Arial" w:cs="Arial"/>
          <w:sz w:val="20"/>
          <w:szCs w:val="20"/>
        </w:rPr>
      </w:pPr>
    </w:p>
    <w:p w14:paraId="7AEAD0B2" w14:textId="77777777" w:rsidR="006C43E6" w:rsidRDefault="006C43E6" w:rsidP="00E84292">
      <w:pPr>
        <w:spacing w:after="0" w:line="240" w:lineRule="auto"/>
        <w:jc w:val="both"/>
        <w:rPr>
          <w:rFonts w:ascii="Arial" w:hAnsi="Arial" w:cs="Arial"/>
          <w:sz w:val="20"/>
          <w:szCs w:val="20"/>
        </w:rPr>
      </w:pPr>
      <w:r w:rsidRPr="006C43E6">
        <w:rPr>
          <w:rFonts w:ascii="Arial" w:eastAsia="Calibri" w:hAnsi="Arial" w:cs="Arial"/>
          <w:b/>
          <w:bCs/>
          <w:sz w:val="20"/>
          <w:szCs w:val="20"/>
        </w:rPr>
        <w:t>8.) Aktivnost: Poticanje korištenja šumskog zemljišta - izvršeno 0,00 eura</w:t>
      </w:r>
    </w:p>
    <w:p w14:paraId="1D55324E" w14:textId="50897F69" w:rsidR="00E84292" w:rsidRDefault="006C43E6" w:rsidP="00E84292">
      <w:pPr>
        <w:spacing w:after="0" w:line="240" w:lineRule="auto"/>
        <w:contextualSpacing/>
        <w:jc w:val="both"/>
        <w:rPr>
          <w:rFonts w:ascii="Arial" w:hAnsi="Arial" w:cs="Arial"/>
          <w:sz w:val="20"/>
          <w:szCs w:val="20"/>
        </w:rPr>
      </w:pPr>
      <w:r w:rsidRPr="006C43E6">
        <w:rPr>
          <w:rFonts w:ascii="Arial" w:hAnsi="Arial" w:cs="Arial"/>
          <w:sz w:val="20"/>
          <w:szCs w:val="20"/>
        </w:rPr>
        <w:t xml:space="preserve">Planirana su sredstva u iznosu 1.000,00 eura. Cilj ove aktivnosti je poticanje rješavanja pravnih odnosa na šumskom zemljištu kako bi se stvorili preduvjeti za upis privatnih </w:t>
      </w:r>
      <w:proofErr w:type="spellStart"/>
      <w:r w:rsidRPr="006C43E6">
        <w:rPr>
          <w:rFonts w:ascii="Arial" w:hAnsi="Arial" w:cs="Arial"/>
          <w:sz w:val="20"/>
          <w:szCs w:val="20"/>
        </w:rPr>
        <w:t>šumoposjednika</w:t>
      </w:r>
      <w:proofErr w:type="spellEnd"/>
      <w:r w:rsidRPr="006C43E6">
        <w:rPr>
          <w:rFonts w:ascii="Arial" w:hAnsi="Arial" w:cs="Arial"/>
          <w:sz w:val="20"/>
          <w:szCs w:val="20"/>
        </w:rPr>
        <w:t xml:space="preserve"> koji imaju prebivalište/sjedište na području PGŽ u Upisnik </w:t>
      </w:r>
      <w:proofErr w:type="spellStart"/>
      <w:r w:rsidRPr="006C43E6">
        <w:rPr>
          <w:rFonts w:ascii="Arial" w:hAnsi="Arial" w:cs="Arial"/>
          <w:sz w:val="20"/>
          <w:szCs w:val="20"/>
        </w:rPr>
        <w:t>šumoposjednika</w:t>
      </w:r>
      <w:proofErr w:type="spellEnd"/>
      <w:r w:rsidRPr="006C43E6">
        <w:rPr>
          <w:rFonts w:ascii="Arial" w:hAnsi="Arial" w:cs="Arial"/>
          <w:sz w:val="20"/>
          <w:szCs w:val="20"/>
        </w:rPr>
        <w:t xml:space="preserve"> da bi mogli ostvariti potporu za potrebna ulaganja  i uspješno nominiranje projekata na natječaje. Prihvatljivi troškovi za realizaciju potpore su troškovi rješavanja imovinsko pravnih odnosa nad šumskim zemljištem i to: troškovi geodeta na izmjerama zemljišta, troškovi javnog bilježnika, sudski troškovi i sl. Korisnici prilikom isplate potpore moraju dokazati da je šumsko zemljište, predmet zahtjeva, upisano u Upisnik </w:t>
      </w:r>
      <w:proofErr w:type="spellStart"/>
      <w:r w:rsidRPr="006C43E6">
        <w:rPr>
          <w:rFonts w:ascii="Arial" w:hAnsi="Arial" w:cs="Arial"/>
          <w:sz w:val="20"/>
          <w:szCs w:val="20"/>
        </w:rPr>
        <w:t>šumoposjednika</w:t>
      </w:r>
      <w:proofErr w:type="spellEnd"/>
      <w:r w:rsidRPr="006C43E6">
        <w:rPr>
          <w:rFonts w:ascii="Arial" w:hAnsi="Arial" w:cs="Arial"/>
          <w:sz w:val="20"/>
          <w:szCs w:val="20"/>
        </w:rPr>
        <w:t>. Zaključno s 31.12.</w:t>
      </w:r>
      <w:r w:rsidR="00D14622">
        <w:rPr>
          <w:rFonts w:ascii="Arial" w:hAnsi="Arial" w:cs="Arial"/>
          <w:sz w:val="20"/>
          <w:szCs w:val="20"/>
        </w:rPr>
        <w:t xml:space="preserve"> </w:t>
      </w:r>
      <w:r w:rsidRPr="006C43E6">
        <w:rPr>
          <w:rFonts w:ascii="Arial" w:hAnsi="Arial" w:cs="Arial"/>
          <w:sz w:val="20"/>
          <w:szCs w:val="20"/>
        </w:rPr>
        <w:t>2025. nije bilo zahtjeva</w:t>
      </w:r>
      <w:r w:rsidR="00441242">
        <w:rPr>
          <w:rFonts w:ascii="Arial" w:hAnsi="Arial" w:cs="Arial"/>
          <w:sz w:val="20"/>
          <w:szCs w:val="20"/>
        </w:rPr>
        <w:t>.</w:t>
      </w:r>
    </w:p>
    <w:p w14:paraId="0E6840C5" w14:textId="77777777" w:rsidR="00D14622" w:rsidRDefault="00D14622" w:rsidP="00E84292">
      <w:pPr>
        <w:spacing w:after="0" w:line="240" w:lineRule="auto"/>
        <w:contextualSpacing/>
        <w:jc w:val="both"/>
        <w:rPr>
          <w:rFonts w:ascii="Arial" w:hAnsi="Arial" w:cs="Arial"/>
          <w:sz w:val="20"/>
          <w:szCs w:val="20"/>
        </w:rPr>
      </w:pPr>
    </w:p>
    <w:p w14:paraId="687794B4" w14:textId="77777777" w:rsidR="00E84292" w:rsidRPr="00441242" w:rsidRDefault="00441242" w:rsidP="00E84292">
      <w:pPr>
        <w:spacing w:after="0" w:line="240" w:lineRule="auto"/>
        <w:jc w:val="both"/>
        <w:rPr>
          <w:rFonts w:ascii="Arial" w:eastAsia="Calibri" w:hAnsi="Arial" w:cs="Arial"/>
          <w:b/>
          <w:bCs/>
          <w:sz w:val="20"/>
          <w:szCs w:val="20"/>
        </w:rPr>
      </w:pPr>
      <w:r w:rsidRPr="00441242">
        <w:rPr>
          <w:rFonts w:ascii="Arial" w:eastAsia="Calibri" w:hAnsi="Arial" w:cs="Arial"/>
          <w:b/>
          <w:bCs/>
          <w:sz w:val="20"/>
          <w:szCs w:val="20"/>
        </w:rPr>
        <w:t xml:space="preserve">9.) Aktivnost: Obračun i raspored sredstava po osnovi </w:t>
      </w:r>
      <w:proofErr w:type="spellStart"/>
      <w:r w:rsidRPr="00441242">
        <w:rPr>
          <w:rFonts w:ascii="Arial" w:eastAsia="Calibri" w:hAnsi="Arial" w:cs="Arial"/>
          <w:b/>
          <w:bCs/>
          <w:sz w:val="20"/>
          <w:szCs w:val="20"/>
        </w:rPr>
        <w:t>lov</w:t>
      </w:r>
      <w:r>
        <w:rPr>
          <w:rFonts w:ascii="Arial" w:eastAsia="Calibri" w:hAnsi="Arial" w:cs="Arial"/>
          <w:b/>
          <w:bCs/>
          <w:sz w:val="20"/>
          <w:szCs w:val="20"/>
        </w:rPr>
        <w:t>ozakupnina</w:t>
      </w:r>
      <w:proofErr w:type="spellEnd"/>
      <w:r>
        <w:rPr>
          <w:rFonts w:ascii="Arial" w:eastAsia="Calibri" w:hAnsi="Arial" w:cs="Arial"/>
          <w:b/>
          <w:bCs/>
          <w:sz w:val="20"/>
          <w:szCs w:val="20"/>
        </w:rPr>
        <w:t xml:space="preserve"> - izvršeno 111.965,00</w:t>
      </w:r>
      <w:r w:rsidRPr="00441242">
        <w:rPr>
          <w:rFonts w:ascii="Arial" w:eastAsia="Calibri" w:hAnsi="Arial" w:cs="Arial"/>
          <w:b/>
          <w:bCs/>
          <w:sz w:val="20"/>
          <w:szCs w:val="20"/>
        </w:rPr>
        <w:t xml:space="preserve"> eura</w:t>
      </w:r>
    </w:p>
    <w:p w14:paraId="4E90AA56" w14:textId="77777777" w:rsidR="00441242" w:rsidRPr="00441242" w:rsidRDefault="00441242" w:rsidP="00441242">
      <w:pPr>
        <w:spacing w:after="0" w:line="240" w:lineRule="auto"/>
        <w:contextualSpacing/>
        <w:jc w:val="both"/>
        <w:rPr>
          <w:rFonts w:ascii="Arial" w:hAnsi="Arial" w:cs="Arial"/>
          <w:sz w:val="20"/>
          <w:szCs w:val="20"/>
        </w:rPr>
      </w:pPr>
      <w:r w:rsidRPr="00441242">
        <w:rPr>
          <w:rFonts w:ascii="Arial" w:hAnsi="Arial" w:cs="Arial"/>
          <w:sz w:val="20"/>
          <w:szCs w:val="20"/>
        </w:rPr>
        <w:t>Županija ostvaruje prihod od zakupa i koncesija zajedničkih i državnih lovišta ustanovljenih na njenom području. Sukladno zakonskoj odredbi članka 30. Zakona o lovstvu („Narodne novine“ broj 99/18.;32/19.; 32/20. i 127/24.) zaključno do 31. prosinca 2025. godine izvršena je ukupna naplata u visini 91,69% iznosa godišnje naknade za pravo lova za lovnu godinu 2025./</w:t>
      </w:r>
      <w:r>
        <w:rPr>
          <w:rFonts w:ascii="Arial" w:hAnsi="Arial" w:cs="Arial"/>
          <w:sz w:val="20"/>
          <w:szCs w:val="20"/>
        </w:rPr>
        <w:t>2</w:t>
      </w:r>
      <w:r w:rsidRPr="00441242">
        <w:rPr>
          <w:rFonts w:ascii="Arial" w:hAnsi="Arial" w:cs="Arial"/>
          <w:sz w:val="20"/>
          <w:szCs w:val="20"/>
        </w:rPr>
        <w:t xml:space="preserve">6, odnosno ukupno 63.690,76 eura. Člankom 31. Zakona o lovstvu propisan je raspored sredstava kako slijedi: </w:t>
      </w:r>
    </w:p>
    <w:p w14:paraId="1EE38321" w14:textId="77777777" w:rsidR="00441242" w:rsidRPr="00441242" w:rsidRDefault="00441242" w:rsidP="00441242">
      <w:pPr>
        <w:spacing w:after="0" w:line="240" w:lineRule="auto"/>
        <w:ind w:left="567"/>
        <w:contextualSpacing/>
        <w:jc w:val="both"/>
        <w:rPr>
          <w:rFonts w:ascii="Arial" w:hAnsi="Arial" w:cs="Arial"/>
          <w:sz w:val="20"/>
          <w:szCs w:val="20"/>
        </w:rPr>
      </w:pPr>
      <w:r w:rsidRPr="00441242">
        <w:rPr>
          <w:rFonts w:ascii="Arial" w:hAnsi="Arial" w:cs="Arial"/>
          <w:sz w:val="20"/>
          <w:szCs w:val="20"/>
        </w:rPr>
        <w:t>•</w:t>
      </w:r>
      <w:r w:rsidRPr="00441242">
        <w:rPr>
          <w:rFonts w:ascii="Arial" w:hAnsi="Arial" w:cs="Arial"/>
          <w:sz w:val="20"/>
          <w:szCs w:val="20"/>
        </w:rPr>
        <w:tab/>
        <w:t>10 % sredstava za naknade vlasnicima zemljišta bez prava lova, razmjerno površini koja je obuhvaćena lovištem za koje se uplaćuje naknada za pravo lova, preko proračuna županija na čijem je području ustanovljeno lovište</w:t>
      </w:r>
    </w:p>
    <w:p w14:paraId="192A5352" w14:textId="77777777" w:rsidR="00441242" w:rsidRPr="00441242" w:rsidRDefault="00441242" w:rsidP="00441242">
      <w:pPr>
        <w:spacing w:after="0" w:line="240" w:lineRule="auto"/>
        <w:ind w:left="567"/>
        <w:contextualSpacing/>
        <w:jc w:val="both"/>
        <w:rPr>
          <w:rFonts w:ascii="Arial" w:hAnsi="Arial" w:cs="Arial"/>
          <w:sz w:val="20"/>
          <w:szCs w:val="20"/>
        </w:rPr>
      </w:pPr>
      <w:r w:rsidRPr="00441242">
        <w:rPr>
          <w:rFonts w:ascii="Arial" w:hAnsi="Arial" w:cs="Arial"/>
          <w:sz w:val="20"/>
          <w:szCs w:val="20"/>
        </w:rPr>
        <w:t>•</w:t>
      </w:r>
      <w:r w:rsidRPr="00441242">
        <w:rPr>
          <w:rFonts w:ascii="Arial" w:hAnsi="Arial" w:cs="Arial"/>
          <w:sz w:val="20"/>
          <w:szCs w:val="20"/>
        </w:rPr>
        <w:tab/>
        <w:t>30 % sredstava u državni proračun</w:t>
      </w:r>
    </w:p>
    <w:p w14:paraId="07CB2B76" w14:textId="77777777" w:rsidR="00441242" w:rsidRPr="00441242" w:rsidRDefault="00441242" w:rsidP="00441242">
      <w:pPr>
        <w:spacing w:after="0" w:line="240" w:lineRule="auto"/>
        <w:ind w:left="567"/>
        <w:contextualSpacing/>
        <w:jc w:val="both"/>
        <w:rPr>
          <w:rFonts w:ascii="Arial" w:hAnsi="Arial" w:cs="Arial"/>
          <w:sz w:val="20"/>
          <w:szCs w:val="20"/>
        </w:rPr>
      </w:pPr>
      <w:r w:rsidRPr="00441242">
        <w:rPr>
          <w:rFonts w:ascii="Arial" w:hAnsi="Arial" w:cs="Arial"/>
          <w:sz w:val="20"/>
          <w:szCs w:val="20"/>
        </w:rPr>
        <w:t>•</w:t>
      </w:r>
      <w:r w:rsidRPr="00441242">
        <w:rPr>
          <w:rFonts w:ascii="Arial" w:hAnsi="Arial" w:cs="Arial"/>
          <w:sz w:val="20"/>
          <w:szCs w:val="20"/>
        </w:rPr>
        <w:tab/>
        <w:t>50 % u državni proračun na račun Ministarstva za financiranje mjera određenih ovim Zakonom i aktima donesenim na temelju njega</w:t>
      </w:r>
    </w:p>
    <w:p w14:paraId="184F09F6" w14:textId="77777777" w:rsidR="00441242" w:rsidRPr="00441242" w:rsidRDefault="00441242" w:rsidP="00441242">
      <w:pPr>
        <w:spacing w:after="0" w:line="240" w:lineRule="auto"/>
        <w:ind w:left="567"/>
        <w:contextualSpacing/>
        <w:jc w:val="both"/>
        <w:rPr>
          <w:rFonts w:ascii="Arial" w:hAnsi="Arial" w:cs="Arial"/>
          <w:sz w:val="20"/>
          <w:szCs w:val="20"/>
        </w:rPr>
      </w:pPr>
      <w:r w:rsidRPr="00441242">
        <w:rPr>
          <w:rFonts w:ascii="Arial" w:hAnsi="Arial" w:cs="Arial"/>
          <w:sz w:val="20"/>
          <w:szCs w:val="20"/>
        </w:rPr>
        <w:t>•</w:t>
      </w:r>
      <w:r w:rsidRPr="00441242">
        <w:rPr>
          <w:rFonts w:ascii="Arial" w:hAnsi="Arial" w:cs="Arial"/>
          <w:sz w:val="20"/>
          <w:szCs w:val="20"/>
        </w:rPr>
        <w:tab/>
        <w:t>10 % sredstava na račun županija i Grada Zagreba za provedbu Zakona</w:t>
      </w:r>
    </w:p>
    <w:p w14:paraId="2B3DEFC5" w14:textId="77777777" w:rsidR="00441242" w:rsidRDefault="00441242" w:rsidP="00441242">
      <w:pPr>
        <w:spacing w:after="0" w:line="240" w:lineRule="auto"/>
        <w:contextualSpacing/>
        <w:jc w:val="both"/>
        <w:rPr>
          <w:rFonts w:ascii="Arial" w:hAnsi="Arial" w:cs="Arial"/>
          <w:sz w:val="20"/>
          <w:szCs w:val="20"/>
        </w:rPr>
      </w:pPr>
      <w:r w:rsidRPr="00441242">
        <w:rPr>
          <w:rFonts w:ascii="Arial" w:hAnsi="Arial" w:cs="Arial"/>
          <w:sz w:val="20"/>
          <w:szCs w:val="20"/>
        </w:rPr>
        <w:tab/>
      </w:r>
    </w:p>
    <w:p w14:paraId="02242466" w14:textId="77777777" w:rsidR="00441242" w:rsidRDefault="00441242" w:rsidP="00441242">
      <w:pPr>
        <w:spacing w:after="0" w:line="240" w:lineRule="auto"/>
        <w:contextualSpacing/>
        <w:jc w:val="both"/>
        <w:rPr>
          <w:rFonts w:ascii="Arial" w:hAnsi="Arial" w:cs="Arial"/>
          <w:sz w:val="20"/>
          <w:szCs w:val="20"/>
        </w:rPr>
      </w:pPr>
      <w:r w:rsidRPr="00441242">
        <w:rPr>
          <w:rFonts w:ascii="Arial" w:hAnsi="Arial" w:cs="Arial"/>
          <w:sz w:val="20"/>
          <w:szCs w:val="20"/>
        </w:rPr>
        <w:t xml:space="preserve">Unutar aktivnosti Obračun i raspored sredstava po osnovi </w:t>
      </w:r>
      <w:proofErr w:type="spellStart"/>
      <w:r w:rsidRPr="00441242">
        <w:rPr>
          <w:rFonts w:ascii="Arial" w:hAnsi="Arial" w:cs="Arial"/>
          <w:sz w:val="20"/>
          <w:szCs w:val="20"/>
        </w:rPr>
        <w:t>lovozakupnina</w:t>
      </w:r>
      <w:proofErr w:type="spellEnd"/>
      <w:r w:rsidRPr="00441242">
        <w:rPr>
          <w:rFonts w:ascii="Arial" w:hAnsi="Arial" w:cs="Arial"/>
          <w:sz w:val="20"/>
          <w:szCs w:val="20"/>
        </w:rPr>
        <w:t xml:space="preserve"> planirana su sredstva u ukupnom iznosu od 112</w:t>
      </w:r>
      <w:r>
        <w:rPr>
          <w:rFonts w:ascii="Arial" w:hAnsi="Arial" w:cs="Arial"/>
          <w:sz w:val="20"/>
          <w:szCs w:val="20"/>
        </w:rPr>
        <w:t>.065,00 eura i to 62.065,00 eura</w:t>
      </w:r>
      <w:r w:rsidRPr="00441242">
        <w:rPr>
          <w:rFonts w:ascii="Arial" w:hAnsi="Arial" w:cs="Arial"/>
          <w:sz w:val="20"/>
          <w:szCs w:val="20"/>
        </w:rPr>
        <w:t xml:space="preserve"> iz namjenskog prihoda te j</w:t>
      </w:r>
      <w:r>
        <w:rPr>
          <w:rFonts w:ascii="Arial" w:hAnsi="Arial" w:cs="Arial"/>
          <w:sz w:val="20"/>
          <w:szCs w:val="20"/>
        </w:rPr>
        <w:t>oš 50.000,00 eura</w:t>
      </w:r>
      <w:r w:rsidRPr="00441242">
        <w:rPr>
          <w:rFonts w:ascii="Arial" w:hAnsi="Arial" w:cs="Arial"/>
          <w:sz w:val="20"/>
          <w:szCs w:val="20"/>
        </w:rPr>
        <w:t xml:space="preserve"> iz općih izvora, a ukupno izvršenje iznosi 111.965,00 eura ili 99,91% i to za</w:t>
      </w:r>
      <w:r>
        <w:rPr>
          <w:rFonts w:ascii="Arial" w:hAnsi="Arial" w:cs="Arial"/>
          <w:sz w:val="20"/>
          <w:szCs w:val="20"/>
        </w:rPr>
        <w:t>:</w:t>
      </w:r>
      <w:r w:rsidRPr="00441242">
        <w:rPr>
          <w:rFonts w:ascii="Arial" w:hAnsi="Arial" w:cs="Arial"/>
          <w:sz w:val="20"/>
          <w:szCs w:val="20"/>
        </w:rPr>
        <w:t xml:space="preserve"> </w:t>
      </w:r>
    </w:p>
    <w:p w14:paraId="3F9509A3" w14:textId="77777777" w:rsidR="00441242" w:rsidRPr="00441242" w:rsidRDefault="00441242" w:rsidP="00441242">
      <w:pPr>
        <w:spacing w:after="0" w:line="240" w:lineRule="auto"/>
        <w:contextualSpacing/>
        <w:jc w:val="both"/>
        <w:rPr>
          <w:rFonts w:ascii="Arial" w:hAnsi="Arial" w:cs="Arial"/>
          <w:sz w:val="20"/>
          <w:szCs w:val="20"/>
        </w:rPr>
      </w:pPr>
    </w:p>
    <w:p w14:paraId="539F8EFA" w14:textId="77777777" w:rsidR="00441242" w:rsidRPr="00441242" w:rsidRDefault="00441242" w:rsidP="00441242">
      <w:pPr>
        <w:spacing w:after="0" w:line="240" w:lineRule="auto"/>
        <w:ind w:left="567"/>
        <w:contextualSpacing/>
        <w:jc w:val="both"/>
        <w:rPr>
          <w:rFonts w:ascii="Arial" w:hAnsi="Arial" w:cs="Arial"/>
          <w:i/>
          <w:sz w:val="20"/>
          <w:szCs w:val="20"/>
        </w:rPr>
      </w:pPr>
      <w:r w:rsidRPr="00441242">
        <w:rPr>
          <w:rFonts w:ascii="Arial" w:hAnsi="Arial" w:cs="Arial"/>
          <w:i/>
          <w:sz w:val="20"/>
          <w:szCs w:val="20"/>
        </w:rPr>
        <w:t>-</w:t>
      </w:r>
      <w:r w:rsidRPr="00441242">
        <w:rPr>
          <w:rFonts w:ascii="Arial" w:hAnsi="Arial" w:cs="Arial"/>
          <w:i/>
          <w:sz w:val="20"/>
          <w:szCs w:val="20"/>
        </w:rPr>
        <w:tab/>
        <w:t>Naknade građanima – vlasnicima zemljišta bez prava lova -  izvršeno 0,00 eura</w:t>
      </w:r>
    </w:p>
    <w:p w14:paraId="2B3CF8B8" w14:textId="77777777" w:rsidR="00441242" w:rsidRPr="00441242" w:rsidRDefault="00441242" w:rsidP="00441242">
      <w:pPr>
        <w:spacing w:after="0" w:line="240" w:lineRule="auto"/>
        <w:contextualSpacing/>
        <w:jc w:val="both"/>
        <w:rPr>
          <w:rFonts w:ascii="Arial" w:hAnsi="Arial" w:cs="Arial"/>
          <w:sz w:val="20"/>
          <w:szCs w:val="20"/>
        </w:rPr>
      </w:pPr>
      <w:r w:rsidRPr="00441242">
        <w:rPr>
          <w:rFonts w:ascii="Arial" w:hAnsi="Arial" w:cs="Arial"/>
          <w:sz w:val="20"/>
          <w:szCs w:val="20"/>
        </w:rPr>
        <w:t xml:space="preserve">Vlasnici uglavnom ne potražuju sredstva iz razloga što su naknade vrlo male, a vlasništvo usitnjeno, stoga je Zakon o lovstvu predvidio da se 10% neutrošenih akumuliranih sredstva od namjenskog prihoda po osnovi </w:t>
      </w:r>
      <w:proofErr w:type="spellStart"/>
      <w:r w:rsidRPr="00441242">
        <w:rPr>
          <w:rFonts w:ascii="Arial" w:hAnsi="Arial" w:cs="Arial"/>
          <w:sz w:val="20"/>
          <w:szCs w:val="20"/>
        </w:rPr>
        <w:t>lovozakupnina</w:t>
      </w:r>
      <w:proofErr w:type="spellEnd"/>
      <w:r w:rsidRPr="00441242">
        <w:rPr>
          <w:rFonts w:ascii="Arial" w:hAnsi="Arial" w:cs="Arial"/>
          <w:sz w:val="20"/>
          <w:szCs w:val="20"/>
        </w:rPr>
        <w:t xml:space="preserve"> utroši za realizaciju programa za unapređenje i razvoj lovstva. Za naknade građana osigurano je 100,00 eura. Vlasnik zemljišta bez prava lova ima pravo od 30. rujna 2025. do najkasnije 1. ožujka 2026. godine podnijeti zahtjev za isplatu naknade za tekuću lovnu godinu. Zaključno s 31.12.2025. nije zaprimljen niti jedan zahtjev vlasnika zemljišta bez prava lova za isplatu naknade.</w:t>
      </w:r>
    </w:p>
    <w:p w14:paraId="5D1E73E6" w14:textId="77777777" w:rsidR="00441242" w:rsidRPr="00441242" w:rsidRDefault="00441242" w:rsidP="00441242">
      <w:pPr>
        <w:spacing w:after="0" w:line="240" w:lineRule="auto"/>
        <w:contextualSpacing/>
        <w:jc w:val="both"/>
        <w:rPr>
          <w:rFonts w:ascii="Arial" w:hAnsi="Arial" w:cs="Arial"/>
          <w:sz w:val="20"/>
          <w:szCs w:val="20"/>
        </w:rPr>
      </w:pPr>
    </w:p>
    <w:p w14:paraId="74511C36" w14:textId="77777777" w:rsidR="00441242" w:rsidRPr="00441242" w:rsidRDefault="00441242" w:rsidP="00441242">
      <w:pPr>
        <w:spacing w:after="0" w:line="240" w:lineRule="auto"/>
        <w:ind w:left="567"/>
        <w:contextualSpacing/>
        <w:jc w:val="both"/>
        <w:rPr>
          <w:rFonts w:ascii="Arial" w:hAnsi="Arial" w:cs="Arial"/>
          <w:i/>
          <w:sz w:val="20"/>
          <w:szCs w:val="20"/>
        </w:rPr>
      </w:pPr>
      <w:r w:rsidRPr="00441242">
        <w:rPr>
          <w:rFonts w:ascii="Arial" w:hAnsi="Arial" w:cs="Arial"/>
          <w:i/>
          <w:sz w:val="20"/>
          <w:szCs w:val="20"/>
        </w:rPr>
        <w:t>-</w:t>
      </w:r>
      <w:r w:rsidRPr="00441242">
        <w:rPr>
          <w:rFonts w:ascii="Arial" w:hAnsi="Arial" w:cs="Arial"/>
          <w:i/>
          <w:sz w:val="20"/>
          <w:szCs w:val="20"/>
        </w:rPr>
        <w:tab/>
        <w:t xml:space="preserve">Realizaciju programskih aktivnosti i kapitalnih projekata za razvoj lovstva - izvršeno je 111.965,00 </w:t>
      </w:r>
      <w:r>
        <w:rPr>
          <w:rFonts w:ascii="Arial" w:hAnsi="Arial" w:cs="Arial"/>
          <w:i/>
          <w:sz w:val="20"/>
          <w:szCs w:val="20"/>
        </w:rPr>
        <w:t xml:space="preserve">  </w:t>
      </w:r>
      <w:r w:rsidRPr="00441242">
        <w:rPr>
          <w:rFonts w:ascii="Arial" w:hAnsi="Arial" w:cs="Arial"/>
          <w:i/>
          <w:sz w:val="20"/>
          <w:szCs w:val="20"/>
        </w:rPr>
        <w:t xml:space="preserve">eura </w:t>
      </w:r>
    </w:p>
    <w:p w14:paraId="66B445C4" w14:textId="77777777" w:rsidR="00E84292" w:rsidRDefault="00441242" w:rsidP="00441242">
      <w:pPr>
        <w:spacing w:after="0" w:line="240" w:lineRule="auto"/>
        <w:contextualSpacing/>
        <w:jc w:val="both"/>
        <w:rPr>
          <w:rFonts w:ascii="Arial" w:hAnsi="Arial" w:cs="Arial"/>
          <w:sz w:val="20"/>
          <w:szCs w:val="20"/>
        </w:rPr>
      </w:pPr>
      <w:r w:rsidRPr="00441242">
        <w:rPr>
          <w:rFonts w:ascii="Arial" w:hAnsi="Arial" w:cs="Arial"/>
          <w:sz w:val="20"/>
          <w:szCs w:val="20"/>
        </w:rPr>
        <w:t xml:space="preserve">Zaključkom Župana Primorsko-goranske županije </w:t>
      </w:r>
      <w:r>
        <w:rPr>
          <w:rFonts w:ascii="Arial" w:hAnsi="Arial" w:cs="Arial"/>
          <w:sz w:val="20"/>
          <w:szCs w:val="20"/>
        </w:rPr>
        <w:t>(</w:t>
      </w:r>
      <w:r w:rsidRPr="00441242">
        <w:rPr>
          <w:rFonts w:ascii="Arial" w:hAnsi="Arial" w:cs="Arial"/>
          <w:sz w:val="20"/>
          <w:szCs w:val="20"/>
        </w:rPr>
        <w:t>KLASA: 024-01/25-01/5, URBROJ: 2170-01-01/6-25-15</w:t>
      </w:r>
      <w:r>
        <w:rPr>
          <w:rFonts w:ascii="Arial" w:hAnsi="Arial" w:cs="Arial"/>
          <w:sz w:val="20"/>
          <w:szCs w:val="20"/>
        </w:rPr>
        <w:t>)</w:t>
      </w:r>
      <w:r w:rsidRPr="00441242">
        <w:rPr>
          <w:rFonts w:ascii="Arial" w:hAnsi="Arial" w:cs="Arial"/>
          <w:sz w:val="20"/>
          <w:szCs w:val="20"/>
        </w:rPr>
        <w:t xml:space="preserve"> od 3. veljače 2025. godine pokrenut je postupak raspisivanja Javnog natječaja za sufinanciranje programa i projekata udruga iz područja lovstva u 2025. godini. Istim je utvrđen tekst Javnog natječaja koji je objavljen dana 10. veljače 2025. godine na mrežnim stranicama Županije do 12. ožujka 2025. godine</w:t>
      </w:r>
      <w:r>
        <w:rPr>
          <w:rFonts w:ascii="Arial" w:hAnsi="Arial" w:cs="Arial"/>
          <w:sz w:val="20"/>
          <w:szCs w:val="20"/>
        </w:rPr>
        <w:t>.</w:t>
      </w:r>
      <w:r w:rsidRPr="00441242">
        <w:rPr>
          <w:rFonts w:ascii="Arial" w:hAnsi="Arial" w:cs="Arial"/>
          <w:sz w:val="20"/>
          <w:szCs w:val="20"/>
        </w:rPr>
        <w:t xml:space="preserve"> Županija je u 2025. godini sufinancirala programe/projekate udruga iz područja lovstva za provedbu slijedećih mjera: povećanja kvalitete infrastrukture lovišta; unaprjeđenja lovnog gospodarenja; za sprječavanje šteta od divljači; promidžbe i informiranja iz područja lovstva i programskih aktivnosti. Povjerenstvo za otvaranje prijava i provjeru propisanih uvjeta Javnog natječaja za sufinanciranje programa i projekata udruga iz područja lovstva u 2025. godini sastalo se 17. ožujka 2025. godine, izvršilo je provjeru formalne ispravnosti podnijetih prijava te utvrdilo da je pristiglo ukupno 32 prijave od kojih 3 ne zadovoljavaju formalne uvjete natječaja te za one koje </w:t>
      </w:r>
      <w:r w:rsidRPr="00441242">
        <w:rPr>
          <w:rFonts w:ascii="Arial" w:hAnsi="Arial" w:cs="Arial"/>
          <w:sz w:val="20"/>
          <w:szCs w:val="20"/>
        </w:rPr>
        <w:lastRenderedPageBreak/>
        <w:t xml:space="preserve">ispunjavaju propisane uvjete donijelo Odluku o upućivanju prijava u proceduru ocjenjivanja. Podnositelji prijava čije su prijave odbijene iz razloga neispunjavanja formalnih uvjeta Javnog natječaja o toj su činjenici obaviješteni putem e-maila unutar propisanog roka, a u narednom roku od osam dana od dana prijema obavijesti o odbijanju, isti su mogli podnijeti prigovor pročelnici Upravnog odjela za turizam, poduzetništvo i ruralni razvoj PGŽ. Unutar propisanih rokova za podnošenje prigovora zaprimljeni su prigovori 2 prijavitelja te 1 odreknuće prava na prigovor. Odlukom pročelnice 1 prigovor je prihvaćeni i prijava proslijeđena u daljnju proceduru odnosno na ocjenjivanje Povjerenstvu za ocjenjivanje programa i projekata prijavljenih na Javni natječaj za sufinanciranje programa i projekta udruga iz područja lovstva u 2025. godini. Povjerenstvo za ocjenjivanje programa i projekata prijavljenih na Javni natječaj za sufinanciranje programa i projekta udruga iz područja lovstva u 2025. godini sastalo se 24. ožujka 2025. godine, razmotrilo i ocijenilo 30 prijava koje su ispunile formalne uvjete natječaja, odnosno bodovalo svaku prijavu prema kriterijima za ocjenjivanje iz točke XI. Uputa za prijavitelje na Javni natječaj. Povjerenstvo za ocjenjivanje putem Upravnog odjela za turizam, poduzetništvo i ruralni razvoj predložilo je Županu Primorsko-goranske županije da donese Odluku o odobravanju financijskih sredstava za sufinanciranje 30 programa i projekata udruga iz područja lovstva u 2025. godini u ukupnom iznosu od 111.965,00 eura. Župan je prihvatio prijedlog Povjerenstva i donio Odluku o odobravanju financijskih sredstava dana 31.03.2025. godine. UO za turizam, poduzetništvo i ruralni razvoj je temeljem donesene Odluke izradio nacrte ugovora čije potpisivanje je održano dana 11.04.2025. godine uz prisustvo župana Zlatka Komadine u lovačkoj kući </w:t>
      </w:r>
      <w:proofErr w:type="spellStart"/>
      <w:r w:rsidRPr="00441242">
        <w:rPr>
          <w:rFonts w:ascii="Arial" w:hAnsi="Arial" w:cs="Arial"/>
          <w:sz w:val="20"/>
          <w:szCs w:val="20"/>
        </w:rPr>
        <w:t>Podčudnić</w:t>
      </w:r>
      <w:proofErr w:type="spellEnd"/>
      <w:r w:rsidRPr="00441242">
        <w:rPr>
          <w:rFonts w:ascii="Arial" w:hAnsi="Arial" w:cs="Arial"/>
          <w:sz w:val="20"/>
          <w:szCs w:val="20"/>
        </w:rPr>
        <w:t>, LD Jelen Čavle. Zaključno s 31. prosinca 2025. godine ukupno financijsko ostvarenje izvršeno je u iznosu od 111.965 eura odnosno 100,00% za svih 30 projekata.</w:t>
      </w:r>
    </w:p>
    <w:p w14:paraId="2CE55DAD" w14:textId="77777777" w:rsidR="00694E9B" w:rsidRDefault="00694E9B" w:rsidP="007F6745">
      <w:pPr>
        <w:spacing w:after="0" w:line="240" w:lineRule="auto"/>
        <w:rPr>
          <w:rFonts w:ascii="Arial" w:hAnsi="Arial" w:cs="Arial"/>
          <w:b/>
        </w:rPr>
      </w:pPr>
    </w:p>
    <w:p w14:paraId="764777C8" w14:textId="77777777" w:rsidR="00BA049E" w:rsidRDefault="00BA049E" w:rsidP="00BA049E">
      <w:pPr>
        <w:spacing w:after="0" w:line="240" w:lineRule="auto"/>
        <w:jc w:val="both"/>
        <w:rPr>
          <w:rFonts w:ascii="Arial" w:eastAsia="Calibri" w:hAnsi="Arial" w:cs="Arial"/>
          <w:b/>
          <w:bCs/>
          <w:sz w:val="20"/>
          <w:szCs w:val="20"/>
        </w:rPr>
      </w:pPr>
      <w:r w:rsidRPr="00BA049E">
        <w:rPr>
          <w:rFonts w:ascii="Arial" w:eastAsia="Calibri" w:hAnsi="Arial" w:cs="Arial"/>
          <w:b/>
          <w:bCs/>
          <w:sz w:val="20"/>
          <w:szCs w:val="20"/>
        </w:rPr>
        <w:t xml:space="preserve">10.) Aktivnost: Troškovi provođenja </w:t>
      </w:r>
      <w:r>
        <w:rPr>
          <w:rFonts w:ascii="Arial" w:eastAsia="Calibri" w:hAnsi="Arial" w:cs="Arial"/>
          <w:b/>
          <w:bCs/>
          <w:sz w:val="20"/>
          <w:szCs w:val="20"/>
        </w:rPr>
        <w:t xml:space="preserve">Zakona o lovstvu - izvršeno </w:t>
      </w:r>
      <w:r w:rsidRPr="00BA049E">
        <w:rPr>
          <w:rFonts w:ascii="Arial" w:eastAsia="Calibri" w:hAnsi="Arial" w:cs="Arial"/>
          <w:b/>
          <w:bCs/>
          <w:sz w:val="20"/>
          <w:szCs w:val="20"/>
        </w:rPr>
        <w:t>0,00 eura</w:t>
      </w:r>
    </w:p>
    <w:p w14:paraId="2ECB2DDE" w14:textId="77777777" w:rsidR="00BA049E" w:rsidRPr="00834E71" w:rsidRDefault="00BA049E" w:rsidP="00BA049E">
      <w:pPr>
        <w:spacing w:after="0" w:line="240" w:lineRule="auto"/>
        <w:contextualSpacing/>
        <w:jc w:val="both"/>
        <w:rPr>
          <w:rFonts w:ascii="Arial" w:hAnsi="Arial" w:cs="Arial"/>
          <w:sz w:val="20"/>
          <w:szCs w:val="20"/>
        </w:rPr>
      </w:pPr>
      <w:r w:rsidRPr="00834E71">
        <w:rPr>
          <w:rFonts w:ascii="Arial" w:hAnsi="Arial" w:cs="Arial"/>
          <w:sz w:val="20"/>
          <w:szCs w:val="20"/>
        </w:rPr>
        <w:t xml:space="preserve">Unutar ove aktivnosti planirana su sredstva u ukupnom  iznosu od 11.022,75 eura od kojih 10.022,75 eura iz namjenskih prihoda namijenjenih za tekuće poslove sukladno odredbama Zakona o lovstvu, kao što su  raspisivanje javnog natječaja za davanje u zakup lovišta, za rad komisije za izmjenu granica, za rad natječajne komisije, komisije za utvrđivanja stanja lovišta, za tiskanje topografskih karata, provođenje mjera za sprečavanje štete od divljači i dr. i 1.000,00 eura iz općih izvora </w:t>
      </w:r>
      <w:proofErr w:type="spellStart"/>
      <w:r w:rsidRPr="00834E71">
        <w:rPr>
          <w:rFonts w:ascii="Arial" w:hAnsi="Arial" w:cs="Arial"/>
          <w:sz w:val="20"/>
          <w:szCs w:val="20"/>
        </w:rPr>
        <w:t>namjenjenih</w:t>
      </w:r>
      <w:proofErr w:type="spellEnd"/>
      <w:r w:rsidRPr="00834E71">
        <w:rPr>
          <w:rFonts w:ascii="Arial" w:hAnsi="Arial" w:cs="Arial"/>
          <w:sz w:val="20"/>
          <w:szCs w:val="20"/>
        </w:rPr>
        <w:t xml:space="preserve"> za komunalne usluge. </w:t>
      </w:r>
    </w:p>
    <w:p w14:paraId="43AB5B04" w14:textId="77777777" w:rsidR="00BA049E" w:rsidRPr="00834E71" w:rsidRDefault="00BA049E" w:rsidP="00BA049E">
      <w:pPr>
        <w:spacing w:after="0" w:line="240" w:lineRule="auto"/>
        <w:contextualSpacing/>
        <w:jc w:val="both"/>
        <w:rPr>
          <w:rFonts w:ascii="Arial" w:hAnsi="Arial" w:cs="Arial"/>
          <w:sz w:val="20"/>
          <w:szCs w:val="20"/>
        </w:rPr>
      </w:pPr>
      <w:r w:rsidRPr="00834E71">
        <w:rPr>
          <w:rFonts w:ascii="Arial" w:hAnsi="Arial" w:cs="Arial"/>
          <w:sz w:val="20"/>
          <w:szCs w:val="20"/>
        </w:rPr>
        <w:t>Pripremljen je i donesen Plan uobičajenih mjera za sprječavanje štete od divljači na području Primorsko-goranske županije za lovnu godinu 2025./2026. koji je objavljen u Sl</w:t>
      </w:r>
      <w:r w:rsidR="00834E71" w:rsidRPr="00834E71">
        <w:rPr>
          <w:rFonts w:ascii="Arial" w:hAnsi="Arial" w:cs="Arial"/>
          <w:sz w:val="20"/>
          <w:szCs w:val="20"/>
        </w:rPr>
        <w:t>užbenim novinama PGŽ broj 12/25</w:t>
      </w:r>
      <w:r w:rsidRPr="00834E71">
        <w:rPr>
          <w:rFonts w:ascii="Arial" w:hAnsi="Arial" w:cs="Arial"/>
          <w:sz w:val="20"/>
          <w:szCs w:val="20"/>
        </w:rPr>
        <w:t xml:space="preserve"> i na web stranicama Primorsko-goranske županije.</w:t>
      </w:r>
    </w:p>
    <w:p w14:paraId="1FCF793A" w14:textId="77777777" w:rsidR="00BA049E" w:rsidRPr="00834E71" w:rsidRDefault="00BA049E" w:rsidP="00BA049E">
      <w:pPr>
        <w:spacing w:after="0" w:line="240" w:lineRule="auto"/>
        <w:contextualSpacing/>
        <w:jc w:val="both"/>
        <w:rPr>
          <w:rFonts w:ascii="Arial" w:hAnsi="Arial" w:cs="Arial"/>
          <w:sz w:val="20"/>
          <w:szCs w:val="20"/>
        </w:rPr>
      </w:pPr>
      <w:r w:rsidRPr="00834E71">
        <w:rPr>
          <w:rFonts w:ascii="Arial" w:hAnsi="Arial" w:cs="Arial"/>
          <w:sz w:val="20"/>
          <w:szCs w:val="20"/>
        </w:rPr>
        <w:t xml:space="preserve">Dana 26. veljače 2025. odobrena je </w:t>
      </w:r>
      <w:proofErr w:type="spellStart"/>
      <w:r w:rsidRPr="00834E71">
        <w:rPr>
          <w:rFonts w:ascii="Arial" w:hAnsi="Arial" w:cs="Arial"/>
          <w:sz w:val="20"/>
          <w:szCs w:val="20"/>
        </w:rPr>
        <w:t>lovnogospodarska</w:t>
      </w:r>
      <w:proofErr w:type="spellEnd"/>
      <w:r w:rsidRPr="00834E71">
        <w:rPr>
          <w:rFonts w:ascii="Arial" w:hAnsi="Arial" w:cs="Arial"/>
          <w:sz w:val="20"/>
          <w:szCs w:val="20"/>
        </w:rPr>
        <w:t xml:space="preserve"> osnova za zajedničko otvoreno lovište broj VIII/130 „Tramuntana“ na deset lovnih godina u razdoblju od 1.4.2024. do 31.3.2034. godine. Aktivno se radilo na rješavanju problematike sprečavanja štete od divljači posebice od divlje svinje kroz praćenje hvatanja prilagođenim selektivnim hvataljkama koje su u siječnju 2025. predane na korištenje LD „Lisjak“ Kastav i LD „Jelen“ Čavle. Dana 1. rujna 2025. godine između Županije i Grada Crikvenice sklopljen je o dodjeli </w:t>
      </w:r>
      <w:proofErr w:type="spellStart"/>
      <w:r w:rsidRPr="00834E71">
        <w:rPr>
          <w:rFonts w:ascii="Arial" w:hAnsi="Arial" w:cs="Arial"/>
          <w:sz w:val="20"/>
          <w:szCs w:val="20"/>
        </w:rPr>
        <w:t>živolovke</w:t>
      </w:r>
      <w:proofErr w:type="spellEnd"/>
      <w:r w:rsidRPr="00834E71">
        <w:rPr>
          <w:rFonts w:ascii="Arial" w:hAnsi="Arial" w:cs="Arial"/>
          <w:sz w:val="20"/>
          <w:szCs w:val="20"/>
        </w:rPr>
        <w:t>/hvataljke u vlasništvu Primorsko-goranske županije na rok od 6 mjeseci bez</w:t>
      </w:r>
      <w:r w:rsidR="00834E71" w:rsidRPr="00834E71">
        <w:rPr>
          <w:rFonts w:ascii="Arial" w:hAnsi="Arial" w:cs="Arial"/>
          <w:sz w:val="20"/>
          <w:szCs w:val="20"/>
        </w:rPr>
        <w:t xml:space="preserve"> nak</w:t>
      </w:r>
      <w:r w:rsidRPr="00834E71">
        <w:rPr>
          <w:rFonts w:ascii="Arial" w:hAnsi="Arial" w:cs="Arial"/>
          <w:sz w:val="20"/>
          <w:szCs w:val="20"/>
        </w:rPr>
        <w:t>nade (prethodno koristilo LD Lisjak Kastav) za smanjenje brojnosti pojedinih vrsta divljači s površina izvan lovišta na području Grada Crikvenice.</w:t>
      </w:r>
      <w:r w:rsidRPr="00834E71">
        <w:t xml:space="preserve"> </w:t>
      </w:r>
      <w:r w:rsidRPr="00834E71">
        <w:rPr>
          <w:rFonts w:ascii="Arial" w:hAnsi="Arial" w:cs="Arial"/>
          <w:sz w:val="20"/>
          <w:szCs w:val="20"/>
        </w:rPr>
        <w:t>Lovačko društvo „</w:t>
      </w:r>
      <w:proofErr w:type="spellStart"/>
      <w:r w:rsidRPr="00834E71">
        <w:rPr>
          <w:rFonts w:ascii="Arial" w:hAnsi="Arial" w:cs="Arial"/>
          <w:sz w:val="20"/>
          <w:szCs w:val="20"/>
        </w:rPr>
        <w:t>Ričina</w:t>
      </w:r>
      <w:proofErr w:type="spellEnd"/>
      <w:r w:rsidRPr="00834E71">
        <w:rPr>
          <w:rFonts w:ascii="Arial" w:hAnsi="Arial" w:cs="Arial"/>
          <w:sz w:val="20"/>
          <w:szCs w:val="20"/>
        </w:rPr>
        <w:t xml:space="preserve">“ - Crikvenica upravlja </w:t>
      </w:r>
      <w:proofErr w:type="spellStart"/>
      <w:r w:rsidRPr="00834E71">
        <w:rPr>
          <w:rFonts w:ascii="Arial" w:hAnsi="Arial" w:cs="Arial"/>
          <w:sz w:val="20"/>
          <w:szCs w:val="20"/>
        </w:rPr>
        <w:t>živolovkom</w:t>
      </w:r>
      <w:proofErr w:type="spellEnd"/>
      <w:r w:rsidRPr="00834E71">
        <w:rPr>
          <w:rFonts w:ascii="Arial" w:hAnsi="Arial" w:cs="Arial"/>
          <w:sz w:val="20"/>
          <w:szCs w:val="20"/>
        </w:rPr>
        <w:t xml:space="preserve"> na način kada se utvrdi da su u hvataljku ušla divljač i kada se procijeni da su se stekli uvjeti za zatvaranje vrata (daljinsko upravljanje putem web kamere), a nakon toga pristupa se odstrelu sukladno pozitivnim propisima. Tijekom tog postupka područje osiguravaju djelatnici Policijske postaje Crikvenica.</w:t>
      </w:r>
    </w:p>
    <w:p w14:paraId="756A7890" w14:textId="77777777" w:rsidR="00BA049E" w:rsidRDefault="00BA049E" w:rsidP="00BA049E">
      <w:pPr>
        <w:spacing w:after="0" w:line="240" w:lineRule="auto"/>
        <w:jc w:val="both"/>
        <w:rPr>
          <w:rFonts w:ascii="Arial" w:eastAsia="Calibri" w:hAnsi="Arial" w:cs="Arial"/>
          <w:b/>
          <w:bCs/>
          <w:sz w:val="20"/>
          <w:szCs w:val="20"/>
        </w:rPr>
      </w:pPr>
    </w:p>
    <w:p w14:paraId="10A02BFE" w14:textId="77777777" w:rsidR="00BA049E" w:rsidRPr="00BA049E" w:rsidRDefault="002C083A" w:rsidP="00BA049E">
      <w:pPr>
        <w:spacing w:after="0" w:line="240" w:lineRule="auto"/>
        <w:jc w:val="both"/>
        <w:rPr>
          <w:rFonts w:ascii="Arial" w:eastAsia="Calibri" w:hAnsi="Arial" w:cs="Arial"/>
          <w:b/>
          <w:bCs/>
          <w:sz w:val="20"/>
          <w:szCs w:val="20"/>
        </w:rPr>
      </w:pPr>
      <w:r w:rsidRPr="002C083A">
        <w:rPr>
          <w:rFonts w:ascii="Arial" w:eastAsia="Calibri" w:hAnsi="Arial" w:cs="Arial"/>
          <w:b/>
          <w:bCs/>
          <w:sz w:val="20"/>
          <w:szCs w:val="20"/>
        </w:rPr>
        <w:t>11.) Aktivnost: Koordinacijska r</w:t>
      </w:r>
      <w:r>
        <w:rPr>
          <w:rFonts w:ascii="Arial" w:eastAsia="Calibri" w:hAnsi="Arial" w:cs="Arial"/>
          <w:b/>
          <w:bCs/>
          <w:sz w:val="20"/>
          <w:szCs w:val="20"/>
        </w:rPr>
        <w:t>adna skupina - izvršeno 5.650,00</w:t>
      </w:r>
      <w:r w:rsidRPr="002C083A">
        <w:rPr>
          <w:rFonts w:ascii="Arial" w:eastAsia="Calibri" w:hAnsi="Arial" w:cs="Arial"/>
          <w:b/>
          <w:bCs/>
          <w:sz w:val="20"/>
          <w:szCs w:val="20"/>
        </w:rPr>
        <w:t xml:space="preserve"> eura</w:t>
      </w:r>
    </w:p>
    <w:p w14:paraId="6BC47687" w14:textId="77777777" w:rsidR="002C083A" w:rsidRPr="002C083A" w:rsidRDefault="002C083A" w:rsidP="002C083A">
      <w:pPr>
        <w:spacing w:after="0" w:line="240" w:lineRule="auto"/>
        <w:contextualSpacing/>
        <w:jc w:val="both"/>
        <w:rPr>
          <w:rFonts w:ascii="Arial" w:hAnsi="Arial" w:cs="Arial"/>
          <w:sz w:val="20"/>
          <w:szCs w:val="20"/>
        </w:rPr>
      </w:pPr>
      <w:r w:rsidRPr="002C083A">
        <w:rPr>
          <w:rFonts w:ascii="Arial" w:hAnsi="Arial" w:cs="Arial"/>
          <w:sz w:val="20"/>
          <w:szCs w:val="20"/>
        </w:rPr>
        <w:t>Za provedbu ove aktivnosti planirana su sredstva u iznosu od 8.000,00 eura. Sredstva su planirana za rad Koordinacijske radne skupine za zaštitu životinja Primorsko-goranske županije (u daljnjem tekstu: KRAS) koji podrazumijeva administriranje KRAS-a, organizaciju sjednica i sastanaka te provedbu programa KRAS-a. Program KRAS-a se sastoji od aktivnosti koje su namijenjene koordinaciji u primjeni propisa iz područja zaštite životinja, edukaciji stručnjaka i građana te promociji zaštite životinja. Kroz rad KRAS-a potiče se suradnja svih dionika na području zaštite životinja (Županije, jedinica lokalne i područne samouprave, stručnjaka koji se bave komunalnim gospodarstvom, predstavnika udruga i skloništa za zaštitu životinja, veterinara, veterinarskih inspektora, MUP-a, osobe za dobrobit životinja i svih ostalih ljubitelja životinja), razvoj i razmjena dobre prakse na području zaštite životinja. Podizanjem svijesti i znanja svih uključenih dionika na području zaštite životinja pridonosimo razvoju Primorsko-goranske županije i podižemo standard življenja naših građana.</w:t>
      </w:r>
    </w:p>
    <w:p w14:paraId="6B040F47" w14:textId="77777777" w:rsidR="002C083A" w:rsidRPr="002C083A" w:rsidRDefault="002C083A" w:rsidP="002C083A">
      <w:pPr>
        <w:spacing w:after="0" w:line="240" w:lineRule="auto"/>
        <w:contextualSpacing/>
        <w:jc w:val="both"/>
        <w:rPr>
          <w:rFonts w:ascii="Arial" w:hAnsi="Arial" w:cs="Arial"/>
          <w:sz w:val="20"/>
          <w:szCs w:val="20"/>
        </w:rPr>
      </w:pPr>
      <w:r w:rsidRPr="002C083A">
        <w:rPr>
          <w:rFonts w:ascii="Arial" w:hAnsi="Arial" w:cs="Arial"/>
          <w:sz w:val="20"/>
          <w:szCs w:val="20"/>
        </w:rPr>
        <w:t xml:space="preserve">Izvršene su pripremne radnje za izradu izvještaja o zaštiti životinja na području Primorsko-goranske županije, koji će obuhvatiti rad i provedene aktivnosti jedinica lokalne samouprave tijekom 2024. i 2025. godine. Odrađena je aktivnost za zaštitu životinja u sklopu manifestacije Crna ovca u Baškoj. </w:t>
      </w:r>
    </w:p>
    <w:p w14:paraId="15CB08E9" w14:textId="77777777" w:rsidR="002C083A" w:rsidRPr="002C083A" w:rsidRDefault="002C083A" w:rsidP="002C083A">
      <w:pPr>
        <w:spacing w:after="0" w:line="240" w:lineRule="auto"/>
        <w:contextualSpacing/>
        <w:jc w:val="both"/>
        <w:rPr>
          <w:rFonts w:ascii="Arial" w:hAnsi="Arial" w:cs="Arial"/>
          <w:sz w:val="20"/>
          <w:szCs w:val="20"/>
        </w:rPr>
      </w:pPr>
      <w:r w:rsidRPr="00981C26">
        <w:rPr>
          <w:rFonts w:ascii="Arial" w:hAnsi="Arial" w:cs="Arial"/>
          <w:sz w:val="20"/>
          <w:szCs w:val="20"/>
        </w:rPr>
        <w:t xml:space="preserve">U 2025. godini provedena je „Nabava usluge provedbe aktivnosti za zaštitu životinja“, evidencijski broj 08/02-25/12, u vrijednosti od 5.650,00 eura. </w:t>
      </w:r>
      <w:r w:rsidRPr="002C083A">
        <w:rPr>
          <w:rFonts w:ascii="Arial" w:hAnsi="Arial" w:cs="Arial"/>
          <w:sz w:val="20"/>
          <w:szCs w:val="20"/>
        </w:rPr>
        <w:t xml:space="preserve">U sklopu navedene nabave provedene su mnoge aktivnosti: dvije čitaonice i kreativne radionice na temu najnovije slikovnice KRAS-a „Kastrirani Flegi“, tri edukativne planinarske ture, radionica o odgoju i treningu pasa u sklopu promocije udomljavanja životinja, KRAS-na </w:t>
      </w:r>
      <w:r w:rsidRPr="002C083A">
        <w:rPr>
          <w:rFonts w:ascii="Arial" w:hAnsi="Arial" w:cs="Arial"/>
          <w:sz w:val="20"/>
          <w:szCs w:val="20"/>
        </w:rPr>
        <w:lastRenderedPageBreak/>
        <w:t>edukacija za komunalne redare i druge službenike te je provedena aktivnost povodom Svjetskog dana zaštite životinja u obliku aktivnosti foto natječaj Šapicama po PGŽ.</w:t>
      </w:r>
    </w:p>
    <w:p w14:paraId="29219EB3" w14:textId="77777777" w:rsidR="00694E9B" w:rsidRDefault="00694E9B" w:rsidP="007F6745">
      <w:pPr>
        <w:spacing w:after="0" w:line="240" w:lineRule="auto"/>
        <w:rPr>
          <w:rFonts w:ascii="Arial" w:hAnsi="Arial" w:cs="Arial"/>
          <w:b/>
        </w:rPr>
      </w:pPr>
    </w:p>
    <w:p w14:paraId="09D1FA85" w14:textId="77777777" w:rsidR="00694E9B" w:rsidRPr="002C083A" w:rsidRDefault="002C083A" w:rsidP="002C083A">
      <w:pPr>
        <w:spacing w:after="0" w:line="240" w:lineRule="auto"/>
        <w:jc w:val="both"/>
        <w:rPr>
          <w:rFonts w:ascii="Arial" w:eastAsia="Calibri" w:hAnsi="Arial" w:cs="Arial"/>
          <w:b/>
          <w:bCs/>
          <w:sz w:val="20"/>
          <w:szCs w:val="20"/>
        </w:rPr>
      </w:pPr>
      <w:r w:rsidRPr="002C083A">
        <w:rPr>
          <w:rFonts w:ascii="Arial" w:eastAsia="Calibri" w:hAnsi="Arial" w:cs="Arial"/>
          <w:b/>
          <w:bCs/>
          <w:sz w:val="20"/>
          <w:szCs w:val="20"/>
        </w:rPr>
        <w:t>12.) Aktivnost: Provedba programa očuvanja plodnosti i povećanja učinkovitosti navodnjavanja poljoprivrednog</w:t>
      </w:r>
      <w:r>
        <w:rPr>
          <w:rFonts w:ascii="Arial" w:eastAsia="Calibri" w:hAnsi="Arial" w:cs="Arial"/>
          <w:b/>
          <w:bCs/>
          <w:sz w:val="20"/>
          <w:szCs w:val="20"/>
        </w:rPr>
        <w:t xml:space="preserve"> zemljišta - izvršeno 92.477,86</w:t>
      </w:r>
      <w:r w:rsidRPr="002C083A">
        <w:rPr>
          <w:rFonts w:ascii="Arial" w:eastAsia="Calibri" w:hAnsi="Arial" w:cs="Arial"/>
          <w:b/>
          <w:bCs/>
          <w:sz w:val="20"/>
          <w:szCs w:val="20"/>
        </w:rPr>
        <w:t xml:space="preserve"> eura</w:t>
      </w:r>
      <w:r w:rsidRPr="002C083A">
        <w:rPr>
          <w:rFonts w:ascii="Arial" w:eastAsia="Calibri" w:hAnsi="Arial" w:cs="Arial"/>
          <w:b/>
          <w:bCs/>
          <w:sz w:val="20"/>
          <w:szCs w:val="20"/>
        </w:rPr>
        <w:tab/>
      </w:r>
    </w:p>
    <w:p w14:paraId="2B4F93B6" w14:textId="77777777" w:rsidR="00A075D7" w:rsidRPr="00A075D7" w:rsidRDefault="00A075D7" w:rsidP="00A075D7">
      <w:pPr>
        <w:spacing w:after="0" w:line="240" w:lineRule="auto"/>
        <w:jc w:val="both"/>
        <w:rPr>
          <w:rFonts w:ascii="Arial" w:eastAsia="Times New Roman" w:hAnsi="Arial" w:cs="Arial"/>
          <w:sz w:val="20"/>
          <w:szCs w:val="20"/>
          <w:lang w:eastAsia="hr-HR"/>
        </w:rPr>
      </w:pPr>
      <w:r w:rsidRPr="00A075D7">
        <w:rPr>
          <w:rFonts w:ascii="Arial" w:eastAsia="Times New Roman" w:hAnsi="Arial" w:cs="Arial"/>
          <w:sz w:val="20"/>
          <w:szCs w:val="20"/>
          <w:lang w:eastAsia="hr-HR"/>
        </w:rPr>
        <w:t>Sukladno članku 25. Zakona o poljoprivrednom zemljištu (Narodne novine, br. 57/22), sredstva za ovu aktivnost realiziraju se iz namjenskih županijskih prihoda ostvarenih prenamjenom poljoprivrednog zemljišta nakon donošenja akta o građevinskoj dozvoli.</w:t>
      </w:r>
    </w:p>
    <w:p w14:paraId="5A8CF02E" w14:textId="596008B6" w:rsidR="00A075D7" w:rsidRPr="00A075D7" w:rsidRDefault="00A075D7" w:rsidP="00A075D7">
      <w:pPr>
        <w:spacing w:after="0" w:line="240" w:lineRule="auto"/>
        <w:jc w:val="both"/>
        <w:rPr>
          <w:rFonts w:ascii="Arial" w:eastAsia="Times New Roman" w:hAnsi="Arial" w:cs="Arial"/>
          <w:sz w:val="20"/>
          <w:szCs w:val="20"/>
          <w:lang w:eastAsia="hr-HR"/>
        </w:rPr>
      </w:pPr>
      <w:r w:rsidRPr="00A075D7">
        <w:rPr>
          <w:rFonts w:ascii="Arial" w:eastAsia="Times New Roman" w:hAnsi="Arial" w:cs="Arial"/>
          <w:sz w:val="20"/>
          <w:szCs w:val="20"/>
          <w:lang w:eastAsia="hr-HR"/>
        </w:rPr>
        <w:t>Provedeni su javni pozivi za sljedeće mjere: Mjera 11 – okrupnjivanje poljoprivrednog posjeda, Mjera 12 – uređenje poljoprivrednog zemljišta te Mjera 13 – potpora izgradnji jednostavnih akumulacija i izvedbi sustava za navodnjavanje u poljoprivredi.</w:t>
      </w:r>
      <w:r>
        <w:rPr>
          <w:rFonts w:ascii="Arial" w:eastAsia="Times New Roman" w:hAnsi="Arial" w:cs="Arial"/>
          <w:sz w:val="20"/>
          <w:szCs w:val="20"/>
          <w:lang w:eastAsia="hr-HR"/>
        </w:rPr>
        <w:t xml:space="preserve"> </w:t>
      </w:r>
      <w:r w:rsidRPr="00A075D7">
        <w:rPr>
          <w:rFonts w:ascii="Arial" w:eastAsia="Times New Roman" w:hAnsi="Arial" w:cs="Arial"/>
          <w:sz w:val="20"/>
          <w:szCs w:val="20"/>
          <w:lang w:eastAsia="hr-HR"/>
        </w:rPr>
        <w:t>Ukupno su, putem natječaja, poljoprivrednim gospodarstvima dodijeljena sredstva u iznosu od 62.490,06 eura za 24 prijave korisnika.</w:t>
      </w:r>
    </w:p>
    <w:p w14:paraId="221AE253" w14:textId="1E974CC7" w:rsidR="00EC6129" w:rsidRDefault="00EC6129" w:rsidP="00EC6129">
      <w:pPr>
        <w:spacing w:after="0" w:line="240" w:lineRule="auto"/>
        <w:jc w:val="both"/>
        <w:rPr>
          <w:rFonts w:ascii="Arial" w:eastAsia="Times New Roman" w:hAnsi="Arial" w:cs="Arial"/>
          <w:sz w:val="20"/>
          <w:szCs w:val="20"/>
          <w:lang w:eastAsia="hr-HR"/>
        </w:rPr>
      </w:pPr>
      <w:r w:rsidRPr="00A075D7">
        <w:rPr>
          <w:rFonts w:ascii="Arial" w:eastAsia="Times New Roman" w:hAnsi="Arial" w:cs="Arial"/>
          <w:sz w:val="20"/>
          <w:szCs w:val="20"/>
          <w:lang w:eastAsia="hr-HR"/>
        </w:rPr>
        <w:t xml:space="preserve">Sa Sveučilištem u Osijeku ugovorena je i izvršena usluga izrade elaborata održivog gospodarenja u poljoprivrednoj proizvodnji i poboljšanja plodnosti tla. Analize i istraživanja odrađena su na 4 različite lokacije u županiji, izrađeni su elaborati te izvršena prezentacija rezultata. Za uslugu su realizirana sredstva u iznosu od </w:t>
      </w:r>
      <w:r w:rsidR="00502B78" w:rsidRPr="00A075D7">
        <w:rPr>
          <w:rFonts w:ascii="Arial" w:eastAsia="Times New Roman" w:hAnsi="Arial" w:cs="Arial"/>
          <w:sz w:val="20"/>
          <w:szCs w:val="20"/>
          <w:lang w:eastAsia="hr-HR"/>
        </w:rPr>
        <w:t>29.987,50</w:t>
      </w:r>
      <w:r w:rsidRPr="00A075D7">
        <w:rPr>
          <w:rFonts w:ascii="Arial" w:eastAsia="Times New Roman" w:hAnsi="Arial" w:cs="Arial"/>
          <w:sz w:val="20"/>
          <w:szCs w:val="20"/>
          <w:lang w:eastAsia="hr-HR"/>
        </w:rPr>
        <w:t xml:space="preserve"> eura.</w:t>
      </w:r>
    </w:p>
    <w:p w14:paraId="6B1D3809" w14:textId="2D693720" w:rsidR="00865B91" w:rsidRDefault="00865B91" w:rsidP="007F6745">
      <w:pPr>
        <w:spacing w:after="0" w:line="240" w:lineRule="auto"/>
        <w:rPr>
          <w:rFonts w:ascii="Arial" w:hAnsi="Arial" w:cs="Arial"/>
          <w:b/>
        </w:rPr>
      </w:pPr>
    </w:p>
    <w:p w14:paraId="5AFB9D04" w14:textId="77777777" w:rsidR="00865B91" w:rsidRPr="002C083A" w:rsidRDefault="00865B91" w:rsidP="00865B91">
      <w:pPr>
        <w:spacing w:after="0" w:line="240" w:lineRule="auto"/>
        <w:jc w:val="both"/>
        <w:rPr>
          <w:rFonts w:ascii="Arial" w:eastAsia="Calibri" w:hAnsi="Arial" w:cs="Arial"/>
          <w:b/>
          <w:bCs/>
          <w:sz w:val="20"/>
          <w:szCs w:val="20"/>
        </w:rPr>
      </w:pPr>
      <w:r>
        <w:rPr>
          <w:rFonts w:ascii="Arial" w:eastAsia="Calibri" w:hAnsi="Arial" w:cs="Arial"/>
          <w:b/>
          <w:bCs/>
          <w:sz w:val="20"/>
          <w:szCs w:val="20"/>
        </w:rPr>
        <w:t>13</w:t>
      </w:r>
      <w:r w:rsidRPr="002C083A">
        <w:rPr>
          <w:rFonts w:ascii="Arial" w:eastAsia="Calibri" w:hAnsi="Arial" w:cs="Arial"/>
          <w:b/>
          <w:bCs/>
          <w:sz w:val="20"/>
          <w:szCs w:val="20"/>
        </w:rPr>
        <w:t xml:space="preserve">.) Aktivnost: </w:t>
      </w:r>
      <w:r>
        <w:rPr>
          <w:rFonts w:ascii="Arial" w:eastAsia="Calibri" w:hAnsi="Arial" w:cs="Arial"/>
          <w:b/>
          <w:bCs/>
          <w:sz w:val="20"/>
          <w:szCs w:val="20"/>
        </w:rPr>
        <w:t>Projekt „</w:t>
      </w:r>
      <w:r w:rsidR="00601C32">
        <w:rPr>
          <w:rFonts w:ascii="Arial" w:eastAsia="Calibri" w:hAnsi="Arial" w:cs="Arial"/>
          <w:b/>
          <w:bCs/>
          <w:sz w:val="20"/>
          <w:szCs w:val="20"/>
        </w:rPr>
        <w:t>BRAVE</w:t>
      </w:r>
      <w:r>
        <w:rPr>
          <w:rFonts w:ascii="Arial" w:eastAsia="Calibri" w:hAnsi="Arial" w:cs="Arial"/>
          <w:b/>
          <w:bCs/>
          <w:sz w:val="20"/>
          <w:szCs w:val="20"/>
        </w:rPr>
        <w:t xml:space="preserve">“ – EU - izvršeno 20.616,56 </w:t>
      </w:r>
      <w:r w:rsidRPr="002C083A">
        <w:rPr>
          <w:rFonts w:ascii="Arial" w:eastAsia="Calibri" w:hAnsi="Arial" w:cs="Arial"/>
          <w:b/>
          <w:bCs/>
          <w:sz w:val="20"/>
          <w:szCs w:val="20"/>
        </w:rPr>
        <w:t>eura</w:t>
      </w:r>
      <w:r w:rsidRPr="002C083A">
        <w:rPr>
          <w:rFonts w:ascii="Arial" w:eastAsia="Calibri" w:hAnsi="Arial" w:cs="Arial"/>
          <w:b/>
          <w:bCs/>
          <w:sz w:val="20"/>
          <w:szCs w:val="20"/>
        </w:rPr>
        <w:tab/>
      </w:r>
    </w:p>
    <w:p w14:paraId="01C38417" w14:textId="5014CAF5" w:rsidR="00023EFD" w:rsidRPr="00023EFD" w:rsidRDefault="00023EFD" w:rsidP="00023EFD">
      <w:pPr>
        <w:spacing w:after="0" w:line="240" w:lineRule="auto"/>
        <w:jc w:val="both"/>
        <w:rPr>
          <w:rFonts w:ascii="Arial" w:eastAsia="Times New Roman" w:hAnsi="Arial" w:cs="Arial"/>
          <w:sz w:val="20"/>
          <w:szCs w:val="20"/>
          <w:lang w:eastAsia="hr-HR"/>
        </w:rPr>
      </w:pPr>
      <w:r w:rsidRPr="00023EFD">
        <w:rPr>
          <w:rFonts w:ascii="Arial" w:eastAsia="Times New Roman" w:hAnsi="Arial" w:cs="Arial"/>
          <w:sz w:val="20"/>
          <w:szCs w:val="20"/>
          <w:lang w:eastAsia="hr-HR"/>
        </w:rPr>
        <w:t xml:space="preserve">Projekt „BRAVE – Building </w:t>
      </w:r>
      <w:proofErr w:type="spellStart"/>
      <w:r w:rsidRPr="00023EFD">
        <w:rPr>
          <w:rFonts w:ascii="Arial" w:eastAsia="Times New Roman" w:hAnsi="Arial" w:cs="Arial"/>
          <w:sz w:val="20"/>
          <w:szCs w:val="20"/>
          <w:lang w:eastAsia="hr-HR"/>
        </w:rPr>
        <w:t>Resilience</w:t>
      </w:r>
      <w:proofErr w:type="spellEnd"/>
      <w:r w:rsidRPr="00023EFD">
        <w:rPr>
          <w:rFonts w:ascii="Arial" w:eastAsia="Times New Roman" w:hAnsi="Arial" w:cs="Arial"/>
          <w:sz w:val="20"/>
          <w:szCs w:val="20"/>
          <w:lang w:eastAsia="hr-HR"/>
        </w:rPr>
        <w:t xml:space="preserve"> </w:t>
      </w:r>
      <w:proofErr w:type="spellStart"/>
      <w:r w:rsidRPr="00023EFD">
        <w:rPr>
          <w:rFonts w:ascii="Arial" w:eastAsia="Times New Roman" w:hAnsi="Arial" w:cs="Arial"/>
          <w:sz w:val="20"/>
          <w:szCs w:val="20"/>
          <w:lang w:eastAsia="hr-HR"/>
        </w:rPr>
        <w:t>and</w:t>
      </w:r>
      <w:proofErr w:type="spellEnd"/>
      <w:r w:rsidRPr="00023EFD">
        <w:rPr>
          <w:rFonts w:ascii="Arial" w:eastAsia="Times New Roman" w:hAnsi="Arial" w:cs="Arial"/>
          <w:sz w:val="20"/>
          <w:szCs w:val="20"/>
          <w:lang w:eastAsia="hr-HR"/>
        </w:rPr>
        <w:t xml:space="preserve"> </w:t>
      </w:r>
      <w:proofErr w:type="spellStart"/>
      <w:r w:rsidRPr="00023EFD">
        <w:rPr>
          <w:rFonts w:ascii="Arial" w:eastAsia="Times New Roman" w:hAnsi="Arial" w:cs="Arial"/>
          <w:sz w:val="20"/>
          <w:szCs w:val="20"/>
          <w:lang w:eastAsia="hr-HR"/>
        </w:rPr>
        <w:t>Adaptive</w:t>
      </w:r>
      <w:proofErr w:type="spellEnd"/>
      <w:r w:rsidRPr="00023EFD">
        <w:rPr>
          <w:rFonts w:ascii="Arial" w:eastAsia="Times New Roman" w:hAnsi="Arial" w:cs="Arial"/>
          <w:sz w:val="20"/>
          <w:szCs w:val="20"/>
          <w:lang w:eastAsia="hr-HR"/>
        </w:rPr>
        <w:t xml:space="preserve"> </w:t>
      </w:r>
      <w:proofErr w:type="spellStart"/>
      <w:r w:rsidRPr="00023EFD">
        <w:rPr>
          <w:rFonts w:ascii="Arial" w:eastAsia="Times New Roman" w:hAnsi="Arial" w:cs="Arial"/>
          <w:sz w:val="20"/>
          <w:szCs w:val="20"/>
          <w:lang w:eastAsia="hr-HR"/>
        </w:rPr>
        <w:t>Vision</w:t>
      </w:r>
      <w:proofErr w:type="spellEnd"/>
      <w:r w:rsidRPr="00023EFD">
        <w:rPr>
          <w:rFonts w:ascii="Arial" w:eastAsia="Times New Roman" w:hAnsi="Arial" w:cs="Arial"/>
          <w:sz w:val="20"/>
          <w:szCs w:val="20"/>
          <w:lang w:eastAsia="hr-HR"/>
        </w:rPr>
        <w:t xml:space="preserve"> for </w:t>
      </w:r>
      <w:proofErr w:type="spellStart"/>
      <w:r w:rsidRPr="00023EFD">
        <w:rPr>
          <w:rFonts w:ascii="Arial" w:eastAsia="Times New Roman" w:hAnsi="Arial" w:cs="Arial"/>
          <w:sz w:val="20"/>
          <w:szCs w:val="20"/>
          <w:lang w:eastAsia="hr-HR"/>
        </w:rPr>
        <w:t>the</w:t>
      </w:r>
      <w:proofErr w:type="spellEnd"/>
      <w:r w:rsidRPr="00023EFD">
        <w:rPr>
          <w:rFonts w:ascii="Arial" w:eastAsia="Times New Roman" w:hAnsi="Arial" w:cs="Arial"/>
          <w:sz w:val="20"/>
          <w:szCs w:val="20"/>
          <w:lang w:eastAsia="hr-HR"/>
        </w:rPr>
        <w:t xml:space="preserve"> Adriatic </w:t>
      </w:r>
      <w:proofErr w:type="spellStart"/>
      <w:r w:rsidRPr="00023EFD">
        <w:rPr>
          <w:rFonts w:ascii="Arial" w:eastAsia="Times New Roman" w:hAnsi="Arial" w:cs="Arial"/>
          <w:sz w:val="20"/>
          <w:szCs w:val="20"/>
          <w:lang w:eastAsia="hr-HR"/>
        </w:rPr>
        <w:t>sea</w:t>
      </w:r>
      <w:proofErr w:type="spellEnd"/>
      <w:r w:rsidRPr="00023EFD">
        <w:rPr>
          <w:rFonts w:ascii="Arial" w:eastAsia="Times New Roman" w:hAnsi="Arial" w:cs="Arial"/>
          <w:sz w:val="20"/>
          <w:szCs w:val="20"/>
          <w:lang w:eastAsia="hr-HR"/>
        </w:rPr>
        <w:t xml:space="preserve"> </w:t>
      </w:r>
      <w:proofErr w:type="spellStart"/>
      <w:r w:rsidRPr="00023EFD">
        <w:rPr>
          <w:rFonts w:ascii="Arial" w:eastAsia="Times New Roman" w:hAnsi="Arial" w:cs="Arial"/>
          <w:sz w:val="20"/>
          <w:szCs w:val="20"/>
          <w:lang w:eastAsia="hr-HR"/>
        </w:rPr>
        <w:t>Environment</w:t>
      </w:r>
      <w:proofErr w:type="spellEnd"/>
      <w:r w:rsidRPr="00023EFD">
        <w:rPr>
          <w:rFonts w:ascii="Arial" w:eastAsia="Times New Roman" w:hAnsi="Arial" w:cs="Arial"/>
          <w:sz w:val="20"/>
          <w:szCs w:val="20"/>
          <w:lang w:eastAsia="hr-HR"/>
        </w:rPr>
        <w:t xml:space="preserve"> (Izgradnja otpornosti i adaptivne vizije za okoliš Jadranskog mora) u okviru Programa suradnje INTERREG V-A Italija-Hrvatska 2021.-2027. započeo je s realizacijom 1. srpnja 2025. godine i traje do 30. lipnja 2028. godine</w:t>
      </w:r>
      <w:r w:rsidR="005A357A">
        <w:rPr>
          <w:rFonts w:ascii="Arial" w:eastAsia="Times New Roman" w:hAnsi="Arial" w:cs="Arial"/>
          <w:sz w:val="20"/>
          <w:szCs w:val="20"/>
          <w:lang w:eastAsia="hr-HR"/>
        </w:rPr>
        <w:t>.</w:t>
      </w:r>
    </w:p>
    <w:p w14:paraId="44AF0D78" w14:textId="4A337569" w:rsidR="00023EFD" w:rsidRPr="00023EFD" w:rsidRDefault="00023EFD" w:rsidP="00023EFD">
      <w:pPr>
        <w:spacing w:after="0" w:line="240" w:lineRule="auto"/>
        <w:jc w:val="both"/>
        <w:rPr>
          <w:rFonts w:ascii="Arial" w:eastAsia="Times New Roman" w:hAnsi="Arial" w:cs="Arial"/>
          <w:sz w:val="20"/>
          <w:szCs w:val="20"/>
          <w:lang w:eastAsia="hr-HR"/>
        </w:rPr>
      </w:pPr>
      <w:r w:rsidRPr="00023EFD">
        <w:rPr>
          <w:rFonts w:ascii="Arial" w:eastAsia="Times New Roman" w:hAnsi="Arial" w:cs="Arial"/>
          <w:sz w:val="20"/>
          <w:szCs w:val="20"/>
          <w:lang w:eastAsia="hr-HR"/>
        </w:rPr>
        <w:t xml:space="preserve">Vodeći partner na Projektu je Regija </w:t>
      </w:r>
      <w:proofErr w:type="spellStart"/>
      <w:r w:rsidRPr="00023EFD">
        <w:rPr>
          <w:rFonts w:ascii="Arial" w:eastAsia="Times New Roman" w:hAnsi="Arial" w:cs="Arial"/>
          <w:sz w:val="20"/>
          <w:szCs w:val="20"/>
          <w:lang w:eastAsia="hr-HR"/>
        </w:rPr>
        <w:t>Veneto</w:t>
      </w:r>
      <w:proofErr w:type="spellEnd"/>
      <w:r w:rsidRPr="00023EFD">
        <w:rPr>
          <w:rFonts w:ascii="Arial" w:eastAsia="Times New Roman" w:hAnsi="Arial" w:cs="Arial"/>
          <w:sz w:val="20"/>
          <w:szCs w:val="20"/>
          <w:lang w:eastAsia="hr-HR"/>
        </w:rPr>
        <w:t xml:space="preserve"> (IT), a projektni partneri su: Regija </w:t>
      </w:r>
      <w:proofErr w:type="spellStart"/>
      <w:r w:rsidRPr="00023EFD">
        <w:rPr>
          <w:rFonts w:ascii="Arial" w:eastAsia="Times New Roman" w:hAnsi="Arial" w:cs="Arial"/>
          <w:sz w:val="20"/>
          <w:szCs w:val="20"/>
          <w:lang w:eastAsia="hr-HR"/>
        </w:rPr>
        <w:t>Friuli</w:t>
      </w:r>
      <w:proofErr w:type="spellEnd"/>
      <w:r w:rsidRPr="00023EFD">
        <w:rPr>
          <w:rFonts w:ascii="Arial" w:eastAsia="Times New Roman" w:hAnsi="Arial" w:cs="Arial"/>
          <w:sz w:val="20"/>
          <w:szCs w:val="20"/>
          <w:lang w:eastAsia="hr-HR"/>
        </w:rPr>
        <w:t xml:space="preserve"> </w:t>
      </w:r>
      <w:proofErr w:type="spellStart"/>
      <w:r w:rsidRPr="00023EFD">
        <w:rPr>
          <w:rFonts w:ascii="Arial" w:eastAsia="Times New Roman" w:hAnsi="Arial" w:cs="Arial"/>
          <w:sz w:val="20"/>
          <w:szCs w:val="20"/>
          <w:lang w:eastAsia="hr-HR"/>
        </w:rPr>
        <w:t>Venezia</w:t>
      </w:r>
      <w:proofErr w:type="spellEnd"/>
      <w:r w:rsidRPr="00023EFD">
        <w:rPr>
          <w:rFonts w:ascii="Arial" w:eastAsia="Times New Roman" w:hAnsi="Arial" w:cs="Arial"/>
          <w:sz w:val="20"/>
          <w:szCs w:val="20"/>
          <w:lang w:eastAsia="hr-HR"/>
        </w:rPr>
        <w:t xml:space="preserve"> </w:t>
      </w:r>
      <w:proofErr w:type="spellStart"/>
      <w:r w:rsidRPr="00023EFD">
        <w:rPr>
          <w:rFonts w:ascii="Arial" w:eastAsia="Times New Roman" w:hAnsi="Arial" w:cs="Arial"/>
          <w:sz w:val="20"/>
          <w:szCs w:val="20"/>
          <w:lang w:eastAsia="hr-HR"/>
        </w:rPr>
        <w:t>Giulia</w:t>
      </w:r>
      <w:proofErr w:type="spellEnd"/>
      <w:r w:rsidRPr="00023EFD">
        <w:rPr>
          <w:rFonts w:ascii="Arial" w:eastAsia="Times New Roman" w:hAnsi="Arial" w:cs="Arial"/>
          <w:sz w:val="20"/>
          <w:szCs w:val="20"/>
          <w:lang w:eastAsia="hr-HR"/>
        </w:rPr>
        <w:t xml:space="preserve"> (ITA), Regija </w:t>
      </w:r>
      <w:proofErr w:type="spellStart"/>
      <w:r w:rsidRPr="00023EFD">
        <w:rPr>
          <w:rFonts w:ascii="Arial" w:eastAsia="Times New Roman" w:hAnsi="Arial" w:cs="Arial"/>
          <w:sz w:val="20"/>
          <w:szCs w:val="20"/>
          <w:lang w:eastAsia="hr-HR"/>
        </w:rPr>
        <w:t>Emilia</w:t>
      </w:r>
      <w:proofErr w:type="spellEnd"/>
      <w:r w:rsidRPr="00023EFD">
        <w:rPr>
          <w:rFonts w:ascii="Arial" w:eastAsia="Times New Roman" w:hAnsi="Arial" w:cs="Arial"/>
          <w:sz w:val="20"/>
          <w:szCs w:val="20"/>
          <w:lang w:eastAsia="hr-HR"/>
        </w:rPr>
        <w:t xml:space="preserve"> </w:t>
      </w:r>
      <w:proofErr w:type="spellStart"/>
      <w:r w:rsidRPr="00023EFD">
        <w:rPr>
          <w:rFonts w:ascii="Arial" w:eastAsia="Times New Roman" w:hAnsi="Arial" w:cs="Arial"/>
          <w:sz w:val="20"/>
          <w:szCs w:val="20"/>
          <w:lang w:eastAsia="hr-HR"/>
        </w:rPr>
        <w:t>Romagna</w:t>
      </w:r>
      <w:proofErr w:type="spellEnd"/>
      <w:r w:rsidRPr="00023EFD">
        <w:rPr>
          <w:rFonts w:ascii="Arial" w:eastAsia="Times New Roman" w:hAnsi="Arial" w:cs="Arial"/>
          <w:sz w:val="20"/>
          <w:szCs w:val="20"/>
          <w:lang w:eastAsia="hr-HR"/>
        </w:rPr>
        <w:t xml:space="preserve"> (ITA), Regija </w:t>
      </w:r>
      <w:proofErr w:type="spellStart"/>
      <w:r w:rsidRPr="00023EFD">
        <w:rPr>
          <w:rFonts w:ascii="Arial" w:eastAsia="Times New Roman" w:hAnsi="Arial" w:cs="Arial"/>
          <w:sz w:val="20"/>
          <w:szCs w:val="20"/>
          <w:lang w:eastAsia="hr-HR"/>
        </w:rPr>
        <w:t>Marche</w:t>
      </w:r>
      <w:proofErr w:type="spellEnd"/>
      <w:r w:rsidRPr="00023EFD">
        <w:rPr>
          <w:rFonts w:ascii="Arial" w:eastAsia="Times New Roman" w:hAnsi="Arial" w:cs="Arial"/>
          <w:sz w:val="20"/>
          <w:szCs w:val="20"/>
          <w:lang w:eastAsia="hr-HR"/>
        </w:rPr>
        <w:t xml:space="preserve"> (ITA, Regija </w:t>
      </w:r>
      <w:proofErr w:type="spellStart"/>
      <w:r w:rsidRPr="00023EFD">
        <w:rPr>
          <w:rFonts w:ascii="Arial" w:eastAsia="Times New Roman" w:hAnsi="Arial" w:cs="Arial"/>
          <w:sz w:val="20"/>
          <w:szCs w:val="20"/>
          <w:lang w:eastAsia="hr-HR"/>
        </w:rPr>
        <w:t>Apulija</w:t>
      </w:r>
      <w:proofErr w:type="spellEnd"/>
      <w:r w:rsidRPr="00023EFD">
        <w:rPr>
          <w:rFonts w:ascii="Arial" w:eastAsia="Times New Roman" w:hAnsi="Arial" w:cs="Arial"/>
          <w:sz w:val="20"/>
          <w:szCs w:val="20"/>
          <w:lang w:eastAsia="hr-HR"/>
        </w:rPr>
        <w:t xml:space="preserve"> (ITA), Regionalni savez zadruga </w:t>
      </w:r>
      <w:proofErr w:type="spellStart"/>
      <w:r w:rsidRPr="00023EFD">
        <w:rPr>
          <w:rFonts w:ascii="Arial" w:eastAsia="Times New Roman" w:hAnsi="Arial" w:cs="Arial"/>
          <w:sz w:val="20"/>
          <w:szCs w:val="20"/>
          <w:lang w:eastAsia="hr-HR"/>
        </w:rPr>
        <w:t>Confcooperative</w:t>
      </w:r>
      <w:proofErr w:type="spellEnd"/>
      <w:r w:rsidRPr="00023EFD">
        <w:rPr>
          <w:rFonts w:ascii="Arial" w:eastAsia="Times New Roman" w:hAnsi="Arial" w:cs="Arial"/>
          <w:sz w:val="20"/>
          <w:szCs w:val="20"/>
          <w:lang w:eastAsia="hr-HR"/>
        </w:rPr>
        <w:t xml:space="preserve"> </w:t>
      </w:r>
      <w:proofErr w:type="spellStart"/>
      <w:r w:rsidRPr="00023EFD">
        <w:rPr>
          <w:rFonts w:ascii="Arial" w:eastAsia="Times New Roman" w:hAnsi="Arial" w:cs="Arial"/>
          <w:sz w:val="20"/>
          <w:szCs w:val="20"/>
          <w:lang w:eastAsia="hr-HR"/>
        </w:rPr>
        <w:t>Veneto</w:t>
      </w:r>
      <w:proofErr w:type="spellEnd"/>
      <w:r w:rsidRPr="00023EFD">
        <w:rPr>
          <w:rFonts w:ascii="Arial" w:eastAsia="Times New Roman" w:hAnsi="Arial" w:cs="Arial"/>
          <w:sz w:val="20"/>
          <w:szCs w:val="20"/>
          <w:lang w:eastAsia="hr-HR"/>
        </w:rPr>
        <w:t xml:space="preserve"> (ITA), Istarska županija, Primorsko-goranska županija, Zadarska županija, Javna ustanova RERA S.D za koordinaciju i razvoj Splitsko-dalmatinske županije, Institut za vode Josip Juraj Strossmayer, Javna ustanova Razvojna agencija Šibensko</w:t>
      </w:r>
      <w:r w:rsidR="005A357A">
        <w:rPr>
          <w:rFonts w:ascii="Arial" w:eastAsia="Times New Roman" w:hAnsi="Arial" w:cs="Arial"/>
          <w:sz w:val="20"/>
          <w:szCs w:val="20"/>
          <w:lang w:eastAsia="hr-HR"/>
        </w:rPr>
        <w:t>-kninske županije i Dubrovačko-</w:t>
      </w:r>
      <w:r w:rsidRPr="00023EFD">
        <w:rPr>
          <w:rFonts w:ascii="Arial" w:eastAsia="Times New Roman" w:hAnsi="Arial" w:cs="Arial"/>
          <w:sz w:val="20"/>
          <w:szCs w:val="20"/>
          <w:lang w:eastAsia="hr-HR"/>
        </w:rPr>
        <w:t>neretvanska županija.</w:t>
      </w:r>
    </w:p>
    <w:p w14:paraId="0AA48765" w14:textId="77777777" w:rsidR="00023EFD" w:rsidRPr="00023EFD" w:rsidRDefault="00023EFD" w:rsidP="00023EFD">
      <w:pPr>
        <w:spacing w:after="0" w:line="240" w:lineRule="auto"/>
        <w:jc w:val="both"/>
        <w:rPr>
          <w:rFonts w:ascii="Arial" w:eastAsia="Times New Roman" w:hAnsi="Arial" w:cs="Arial"/>
          <w:sz w:val="20"/>
          <w:szCs w:val="20"/>
          <w:lang w:eastAsia="hr-HR"/>
        </w:rPr>
      </w:pPr>
      <w:r w:rsidRPr="00023EFD">
        <w:rPr>
          <w:rFonts w:ascii="Arial" w:eastAsia="Times New Roman" w:hAnsi="Arial" w:cs="Arial"/>
          <w:sz w:val="20"/>
          <w:szCs w:val="20"/>
          <w:lang w:eastAsia="hr-HR"/>
        </w:rPr>
        <w:t xml:space="preserve">Opći cilj projekta je unaprijediti znanje o vrstama i boriti se protiv gubitka </w:t>
      </w:r>
      <w:proofErr w:type="spellStart"/>
      <w:r w:rsidRPr="00023EFD">
        <w:rPr>
          <w:rFonts w:ascii="Arial" w:eastAsia="Times New Roman" w:hAnsi="Arial" w:cs="Arial"/>
          <w:sz w:val="20"/>
          <w:szCs w:val="20"/>
          <w:lang w:eastAsia="hr-HR"/>
        </w:rPr>
        <w:t>bioraznolikosti</w:t>
      </w:r>
      <w:proofErr w:type="spellEnd"/>
      <w:r w:rsidRPr="00023EFD">
        <w:rPr>
          <w:rFonts w:ascii="Arial" w:eastAsia="Times New Roman" w:hAnsi="Arial" w:cs="Arial"/>
          <w:sz w:val="20"/>
          <w:szCs w:val="20"/>
          <w:lang w:eastAsia="hr-HR"/>
        </w:rPr>
        <w:t xml:space="preserve"> putem inovativnih aktivnosti praćenja vezanih uz klimatske promjene u zaštićenim područjima, uključujući Natura 2000 lokacije, UNESCO lokalitete i FRA područja s ograničenim ribolovom.</w:t>
      </w:r>
    </w:p>
    <w:p w14:paraId="64EAED27" w14:textId="22B60AA1" w:rsidR="00023EFD" w:rsidRPr="00023EFD" w:rsidRDefault="00023EFD" w:rsidP="00023EFD">
      <w:pPr>
        <w:spacing w:after="0" w:line="240" w:lineRule="auto"/>
        <w:jc w:val="both"/>
        <w:rPr>
          <w:rFonts w:ascii="Arial" w:eastAsia="Times New Roman" w:hAnsi="Arial" w:cs="Arial"/>
          <w:sz w:val="20"/>
          <w:szCs w:val="20"/>
          <w:lang w:eastAsia="hr-HR"/>
        </w:rPr>
      </w:pPr>
      <w:r w:rsidRPr="00023EFD">
        <w:rPr>
          <w:rFonts w:ascii="Arial" w:eastAsia="Times New Roman" w:hAnsi="Arial" w:cs="Arial"/>
          <w:sz w:val="20"/>
          <w:szCs w:val="20"/>
          <w:lang w:eastAsia="hr-HR"/>
        </w:rPr>
        <w:t>Ukupna vrijednost projektnih aktivnosti koje provodi Primorsko-goransk</w:t>
      </w:r>
      <w:r w:rsidR="005A357A">
        <w:rPr>
          <w:rFonts w:ascii="Arial" w:eastAsia="Times New Roman" w:hAnsi="Arial" w:cs="Arial"/>
          <w:sz w:val="20"/>
          <w:szCs w:val="20"/>
          <w:lang w:eastAsia="hr-HR"/>
        </w:rPr>
        <w:t>a županija iznosi 482.100,00 eura</w:t>
      </w:r>
      <w:r w:rsidRPr="00023EFD">
        <w:rPr>
          <w:rFonts w:ascii="Arial" w:eastAsia="Times New Roman" w:hAnsi="Arial" w:cs="Arial"/>
          <w:sz w:val="20"/>
          <w:szCs w:val="20"/>
          <w:lang w:eastAsia="hr-HR"/>
        </w:rPr>
        <w:t>. Sukladno pravilima Programa, 80 % prihvatljivih troškova sufinancira se iz Europskog fonda za regionalni razvoj (EFRR), dok je 20 % (96.420,00 eura) osigurano iz vlastitih proračunskih sredstava Županije.</w:t>
      </w:r>
    </w:p>
    <w:p w14:paraId="3C934524" w14:textId="3B261681" w:rsidR="00945F61" w:rsidRDefault="00023EFD" w:rsidP="00023EFD">
      <w:pPr>
        <w:spacing w:after="0" w:line="240" w:lineRule="auto"/>
        <w:jc w:val="both"/>
        <w:rPr>
          <w:rFonts w:ascii="Arial" w:eastAsia="Times New Roman" w:hAnsi="Arial" w:cs="Arial"/>
          <w:sz w:val="20"/>
          <w:szCs w:val="20"/>
          <w:lang w:eastAsia="hr-HR"/>
        </w:rPr>
      </w:pPr>
      <w:r w:rsidRPr="00023EFD">
        <w:rPr>
          <w:rFonts w:ascii="Arial" w:eastAsia="Times New Roman" w:hAnsi="Arial" w:cs="Arial"/>
          <w:sz w:val="20"/>
          <w:szCs w:val="20"/>
          <w:lang w:eastAsia="hr-HR"/>
        </w:rPr>
        <w:t>P</w:t>
      </w:r>
      <w:r w:rsidR="005A357A">
        <w:rPr>
          <w:rFonts w:ascii="Arial" w:eastAsia="Times New Roman" w:hAnsi="Arial" w:cs="Arial"/>
          <w:sz w:val="20"/>
          <w:szCs w:val="20"/>
          <w:lang w:eastAsia="hr-HR"/>
        </w:rPr>
        <w:t xml:space="preserve">rovedba projekta započela je </w:t>
      </w:r>
      <w:r w:rsidRPr="00023EFD">
        <w:rPr>
          <w:rFonts w:ascii="Arial" w:eastAsia="Times New Roman" w:hAnsi="Arial" w:cs="Arial"/>
          <w:sz w:val="20"/>
          <w:szCs w:val="20"/>
          <w:lang w:eastAsia="hr-HR"/>
        </w:rPr>
        <w:t>1. srpnja 2025. godine, a za tu svrhu je u 2025. god</w:t>
      </w:r>
      <w:r w:rsidR="005A357A">
        <w:rPr>
          <w:rFonts w:ascii="Arial" w:eastAsia="Times New Roman" w:hAnsi="Arial" w:cs="Arial"/>
          <w:sz w:val="20"/>
          <w:szCs w:val="20"/>
          <w:lang w:eastAsia="hr-HR"/>
        </w:rPr>
        <w:t xml:space="preserve">ini osigurano  52.000,00 eura. </w:t>
      </w:r>
      <w:r w:rsidRPr="00023EFD">
        <w:rPr>
          <w:rFonts w:ascii="Arial" w:eastAsia="Times New Roman" w:hAnsi="Arial" w:cs="Arial"/>
          <w:sz w:val="20"/>
          <w:szCs w:val="20"/>
          <w:lang w:eastAsia="hr-HR"/>
        </w:rPr>
        <w:t xml:space="preserve">U prvih šest mjeseci provedbe projekta započele su početne projektne aktivnosti nakon potpisivanja Sporazuma o partnerstvu 26. rujna 2025. godine. Održani su </w:t>
      </w:r>
      <w:proofErr w:type="spellStart"/>
      <w:r w:rsidRPr="00023EFD">
        <w:rPr>
          <w:rFonts w:ascii="Arial" w:eastAsia="Times New Roman" w:hAnsi="Arial" w:cs="Arial"/>
          <w:sz w:val="20"/>
          <w:szCs w:val="20"/>
          <w:lang w:eastAsia="hr-HR"/>
        </w:rPr>
        <w:t>Kick-off</w:t>
      </w:r>
      <w:proofErr w:type="spellEnd"/>
      <w:r w:rsidRPr="00023EFD">
        <w:rPr>
          <w:rFonts w:ascii="Arial" w:eastAsia="Times New Roman" w:hAnsi="Arial" w:cs="Arial"/>
          <w:sz w:val="20"/>
          <w:szCs w:val="20"/>
          <w:lang w:eastAsia="hr-HR"/>
        </w:rPr>
        <w:t xml:space="preserve"> i drugi partnerski sastanak projekta (27.–28. studenoga 2025. godine) te prvi sastanak Jadranskog savjetodavnog odbora projekta (18. prosinca 2025. godine). Pokrenuti su postupci jednostavne nabave te su sklopljeni ugovori za uslugu adminis</w:t>
      </w:r>
      <w:r w:rsidR="00945F61">
        <w:rPr>
          <w:rFonts w:ascii="Arial" w:eastAsia="Times New Roman" w:hAnsi="Arial" w:cs="Arial"/>
          <w:sz w:val="20"/>
          <w:szCs w:val="20"/>
          <w:lang w:eastAsia="hr-HR"/>
        </w:rPr>
        <w:t xml:space="preserve">trativnog praćenja EU projekta i </w:t>
      </w:r>
      <w:proofErr w:type="spellStart"/>
      <w:r w:rsidRPr="00023EFD">
        <w:rPr>
          <w:rFonts w:ascii="Arial" w:eastAsia="Times New Roman" w:hAnsi="Arial" w:cs="Arial"/>
          <w:sz w:val="20"/>
          <w:szCs w:val="20"/>
          <w:lang w:eastAsia="hr-HR"/>
        </w:rPr>
        <w:t>in-house</w:t>
      </w:r>
      <w:proofErr w:type="spellEnd"/>
      <w:r w:rsidRPr="00023EFD">
        <w:rPr>
          <w:rFonts w:ascii="Arial" w:eastAsia="Times New Roman" w:hAnsi="Arial" w:cs="Arial"/>
          <w:sz w:val="20"/>
          <w:szCs w:val="20"/>
          <w:lang w:eastAsia="hr-HR"/>
        </w:rPr>
        <w:t xml:space="preserve"> ugovor za uslugu stručnog sudjelovanja u </w:t>
      </w:r>
      <w:r w:rsidR="00945F61">
        <w:rPr>
          <w:rFonts w:ascii="Arial" w:eastAsia="Times New Roman" w:hAnsi="Arial" w:cs="Arial"/>
          <w:sz w:val="20"/>
          <w:szCs w:val="20"/>
          <w:lang w:eastAsia="hr-HR"/>
        </w:rPr>
        <w:t>Jadranskom savjetodavnom odboru te je pokrenut postupak jednostavne nabave</w:t>
      </w:r>
      <w:r w:rsidR="00945F61" w:rsidRPr="00023EFD">
        <w:rPr>
          <w:rFonts w:ascii="Arial" w:eastAsia="Times New Roman" w:hAnsi="Arial" w:cs="Arial"/>
          <w:sz w:val="20"/>
          <w:szCs w:val="20"/>
          <w:lang w:eastAsia="hr-HR"/>
        </w:rPr>
        <w:t xml:space="preserve"> opreme za podvodno istraživanje (podvodni </w:t>
      </w:r>
      <w:proofErr w:type="spellStart"/>
      <w:r w:rsidR="00945F61" w:rsidRPr="00023EFD">
        <w:rPr>
          <w:rFonts w:ascii="Arial" w:eastAsia="Times New Roman" w:hAnsi="Arial" w:cs="Arial"/>
          <w:sz w:val="20"/>
          <w:szCs w:val="20"/>
          <w:lang w:eastAsia="hr-HR"/>
        </w:rPr>
        <w:t>dron</w:t>
      </w:r>
      <w:proofErr w:type="spellEnd"/>
      <w:r w:rsidR="00945F61" w:rsidRPr="00023EFD">
        <w:rPr>
          <w:rFonts w:ascii="Arial" w:eastAsia="Times New Roman" w:hAnsi="Arial" w:cs="Arial"/>
          <w:sz w:val="20"/>
          <w:szCs w:val="20"/>
          <w:lang w:eastAsia="hr-HR"/>
        </w:rPr>
        <w:t xml:space="preserve"> i ronilačka oprema)</w:t>
      </w:r>
      <w:r w:rsidR="00945F61">
        <w:rPr>
          <w:rFonts w:ascii="Arial" w:eastAsia="Times New Roman" w:hAnsi="Arial" w:cs="Arial"/>
          <w:sz w:val="20"/>
          <w:szCs w:val="20"/>
          <w:lang w:eastAsia="hr-HR"/>
        </w:rPr>
        <w:t>.</w:t>
      </w:r>
    </w:p>
    <w:p w14:paraId="78D059E1" w14:textId="77777777" w:rsidR="00023EFD" w:rsidRPr="00023EFD" w:rsidRDefault="00023EFD" w:rsidP="00023EFD">
      <w:pPr>
        <w:spacing w:after="0" w:line="240" w:lineRule="auto"/>
        <w:jc w:val="both"/>
        <w:rPr>
          <w:rFonts w:ascii="Arial" w:eastAsia="Times New Roman" w:hAnsi="Arial" w:cs="Arial"/>
          <w:sz w:val="20"/>
          <w:szCs w:val="20"/>
          <w:lang w:eastAsia="hr-HR"/>
        </w:rPr>
      </w:pPr>
      <w:r w:rsidRPr="00023EFD">
        <w:rPr>
          <w:rFonts w:ascii="Arial" w:eastAsia="Times New Roman" w:hAnsi="Arial" w:cs="Arial"/>
          <w:sz w:val="20"/>
          <w:szCs w:val="20"/>
          <w:lang w:eastAsia="hr-HR"/>
        </w:rPr>
        <w:t>U navedenom razdoblju prijavljeno je ukupno 20.616,56 eura troškova, koji se najvećim dijelom odnose na troškove plaća službenica uključenih u provedbu projekta te na prve rate temeljem sklopljenih ugovora, dok je realizacija dijela nabava planirana početkom 2026. godine.</w:t>
      </w:r>
    </w:p>
    <w:p w14:paraId="6C150AD7" w14:textId="77777777" w:rsidR="00865B91" w:rsidRDefault="00865B91" w:rsidP="00865B91">
      <w:pPr>
        <w:spacing w:after="0" w:line="240" w:lineRule="auto"/>
        <w:jc w:val="both"/>
        <w:rPr>
          <w:rFonts w:ascii="Arial" w:eastAsia="Times New Roman" w:hAnsi="Arial" w:cs="Arial"/>
          <w:sz w:val="20"/>
          <w:szCs w:val="20"/>
          <w:lang w:eastAsia="hr-HR"/>
        </w:rPr>
      </w:pPr>
    </w:p>
    <w:p w14:paraId="7E4DCEEA" w14:textId="77777777" w:rsidR="0062246E" w:rsidRPr="0062246E" w:rsidRDefault="0062246E" w:rsidP="0062246E">
      <w:pPr>
        <w:spacing w:after="0" w:line="240" w:lineRule="auto"/>
        <w:rPr>
          <w:rFonts w:ascii="Arial" w:hAnsi="Arial" w:cs="Arial"/>
          <w:b/>
          <w:sz w:val="20"/>
          <w:szCs w:val="20"/>
        </w:rPr>
      </w:pPr>
      <w:r w:rsidRPr="0062246E">
        <w:rPr>
          <w:rFonts w:ascii="Arial" w:hAnsi="Arial" w:cs="Arial"/>
          <w:b/>
          <w:sz w:val="20"/>
          <w:szCs w:val="20"/>
        </w:rPr>
        <w:t>IZVRŠENJE FINANCIJSKOG PLANA:</w:t>
      </w:r>
    </w:p>
    <w:tbl>
      <w:tblPr>
        <w:tblStyle w:val="TableGrid"/>
        <w:tblW w:w="9889" w:type="dxa"/>
        <w:tblLook w:val="04A0" w:firstRow="1" w:lastRow="0" w:firstColumn="1" w:lastColumn="0" w:noHBand="0" w:noVBand="1"/>
      </w:tblPr>
      <w:tblGrid>
        <w:gridCol w:w="783"/>
        <w:gridCol w:w="5616"/>
        <w:gridCol w:w="1267"/>
        <w:gridCol w:w="1267"/>
        <w:gridCol w:w="956"/>
      </w:tblGrid>
      <w:tr w:rsidR="0062246E" w:rsidRPr="0062246E" w14:paraId="3C78164E" w14:textId="77777777" w:rsidTr="0062246E">
        <w:tc>
          <w:tcPr>
            <w:tcW w:w="797" w:type="dxa"/>
            <w:vAlign w:val="center"/>
          </w:tcPr>
          <w:p w14:paraId="0A07EE1B" w14:textId="77777777" w:rsidR="0062246E" w:rsidRPr="0062246E" w:rsidRDefault="0062246E" w:rsidP="0062246E">
            <w:pPr>
              <w:rPr>
                <w:rFonts w:ascii="Arial" w:hAnsi="Arial" w:cs="Arial"/>
                <w:b/>
                <w:sz w:val="18"/>
                <w:szCs w:val="18"/>
              </w:rPr>
            </w:pPr>
            <w:r w:rsidRPr="0062246E">
              <w:rPr>
                <w:rFonts w:ascii="Arial" w:hAnsi="Arial" w:cs="Arial"/>
                <w:b/>
                <w:sz w:val="18"/>
                <w:szCs w:val="18"/>
              </w:rPr>
              <w:t>R.br.</w:t>
            </w:r>
          </w:p>
        </w:tc>
        <w:tc>
          <w:tcPr>
            <w:tcW w:w="5974" w:type="dxa"/>
            <w:vAlign w:val="center"/>
          </w:tcPr>
          <w:p w14:paraId="6D464877" w14:textId="77777777" w:rsidR="0062246E" w:rsidRPr="0062246E" w:rsidRDefault="0062246E" w:rsidP="0062246E">
            <w:pPr>
              <w:rPr>
                <w:rFonts w:ascii="Arial" w:hAnsi="Arial" w:cs="Arial"/>
                <w:b/>
                <w:sz w:val="18"/>
                <w:szCs w:val="18"/>
              </w:rPr>
            </w:pPr>
            <w:r w:rsidRPr="0062246E">
              <w:rPr>
                <w:rFonts w:ascii="Arial" w:hAnsi="Arial" w:cs="Arial"/>
                <w:b/>
                <w:sz w:val="18"/>
                <w:szCs w:val="18"/>
              </w:rPr>
              <w:t>Naziv aktivnosti / projekta</w:t>
            </w:r>
          </w:p>
        </w:tc>
        <w:tc>
          <w:tcPr>
            <w:tcW w:w="992" w:type="dxa"/>
            <w:vAlign w:val="center"/>
          </w:tcPr>
          <w:p w14:paraId="3C56E216" w14:textId="77777777" w:rsidR="0062246E" w:rsidRPr="0062246E" w:rsidRDefault="0062246E" w:rsidP="0062246E">
            <w:pPr>
              <w:jc w:val="center"/>
              <w:rPr>
                <w:rFonts w:ascii="Arial" w:hAnsi="Arial" w:cs="Arial"/>
                <w:b/>
                <w:sz w:val="18"/>
                <w:szCs w:val="18"/>
              </w:rPr>
            </w:pPr>
            <w:r w:rsidRPr="0062246E">
              <w:rPr>
                <w:rFonts w:ascii="Arial" w:hAnsi="Arial" w:cs="Arial"/>
                <w:b/>
                <w:sz w:val="18"/>
                <w:szCs w:val="18"/>
              </w:rPr>
              <w:t>Plan</w:t>
            </w:r>
          </w:p>
          <w:p w14:paraId="6C2C2C59" w14:textId="77777777" w:rsidR="0062246E" w:rsidRPr="0062246E" w:rsidRDefault="0062246E" w:rsidP="0062246E">
            <w:pPr>
              <w:jc w:val="center"/>
              <w:rPr>
                <w:rFonts w:ascii="Arial" w:hAnsi="Arial" w:cs="Arial"/>
                <w:b/>
                <w:sz w:val="18"/>
                <w:szCs w:val="18"/>
              </w:rPr>
            </w:pPr>
            <w:r w:rsidRPr="0062246E">
              <w:rPr>
                <w:rFonts w:ascii="Arial" w:hAnsi="Arial" w:cs="Arial"/>
                <w:b/>
                <w:sz w:val="18"/>
                <w:szCs w:val="18"/>
              </w:rPr>
              <w:t>2025.</w:t>
            </w:r>
          </w:p>
        </w:tc>
        <w:tc>
          <w:tcPr>
            <w:tcW w:w="1156" w:type="dxa"/>
            <w:vAlign w:val="center"/>
          </w:tcPr>
          <w:p w14:paraId="75AE41AC" w14:textId="77777777" w:rsidR="0062246E" w:rsidRPr="0062246E" w:rsidRDefault="0062246E" w:rsidP="0062246E">
            <w:pPr>
              <w:jc w:val="center"/>
              <w:rPr>
                <w:rFonts w:ascii="Arial" w:hAnsi="Arial" w:cs="Arial"/>
                <w:b/>
                <w:sz w:val="18"/>
                <w:szCs w:val="18"/>
              </w:rPr>
            </w:pPr>
            <w:r w:rsidRPr="0062246E">
              <w:rPr>
                <w:rFonts w:ascii="Arial" w:hAnsi="Arial" w:cs="Arial"/>
                <w:b/>
                <w:sz w:val="18"/>
                <w:szCs w:val="18"/>
              </w:rPr>
              <w:t>Izvršenje</w:t>
            </w:r>
          </w:p>
          <w:p w14:paraId="391A60B1" w14:textId="77777777" w:rsidR="0062246E" w:rsidRPr="0062246E" w:rsidRDefault="0062246E" w:rsidP="0062246E">
            <w:pPr>
              <w:jc w:val="center"/>
              <w:rPr>
                <w:rFonts w:ascii="Arial" w:hAnsi="Arial" w:cs="Arial"/>
                <w:b/>
                <w:sz w:val="18"/>
                <w:szCs w:val="18"/>
              </w:rPr>
            </w:pPr>
            <w:r w:rsidRPr="0062246E">
              <w:rPr>
                <w:rFonts w:ascii="Arial" w:hAnsi="Arial" w:cs="Arial"/>
                <w:b/>
                <w:sz w:val="18"/>
                <w:szCs w:val="18"/>
              </w:rPr>
              <w:t>2025.</w:t>
            </w:r>
          </w:p>
        </w:tc>
        <w:tc>
          <w:tcPr>
            <w:tcW w:w="970" w:type="dxa"/>
            <w:vAlign w:val="center"/>
          </w:tcPr>
          <w:p w14:paraId="43FC2DDB" w14:textId="77777777" w:rsidR="0062246E" w:rsidRPr="0062246E" w:rsidRDefault="0062246E" w:rsidP="0062246E">
            <w:pPr>
              <w:jc w:val="center"/>
              <w:rPr>
                <w:rFonts w:ascii="Arial" w:hAnsi="Arial" w:cs="Arial"/>
                <w:b/>
                <w:sz w:val="18"/>
                <w:szCs w:val="18"/>
              </w:rPr>
            </w:pPr>
            <w:r w:rsidRPr="0062246E">
              <w:rPr>
                <w:rFonts w:ascii="Arial" w:hAnsi="Arial" w:cs="Arial"/>
                <w:b/>
                <w:sz w:val="18"/>
                <w:szCs w:val="18"/>
              </w:rPr>
              <w:t>Indeks (%)</w:t>
            </w:r>
          </w:p>
        </w:tc>
      </w:tr>
      <w:tr w:rsidR="0062246E" w:rsidRPr="0062246E" w14:paraId="107BBB20" w14:textId="77777777" w:rsidTr="0062246E">
        <w:tc>
          <w:tcPr>
            <w:tcW w:w="797" w:type="dxa"/>
          </w:tcPr>
          <w:p w14:paraId="65FC8FD1"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1.</w:t>
            </w:r>
          </w:p>
        </w:tc>
        <w:tc>
          <w:tcPr>
            <w:tcW w:w="5974" w:type="dxa"/>
          </w:tcPr>
          <w:p w14:paraId="25262AD5" w14:textId="77777777" w:rsidR="0062246E" w:rsidRPr="0062246E" w:rsidRDefault="0062246E" w:rsidP="0062246E">
            <w:pPr>
              <w:rPr>
                <w:rFonts w:ascii="Arial" w:hAnsi="Arial" w:cs="Arial"/>
                <w:sz w:val="18"/>
                <w:szCs w:val="18"/>
              </w:rPr>
            </w:pPr>
            <w:r w:rsidRPr="0062246E">
              <w:rPr>
                <w:rFonts w:ascii="Arial" w:hAnsi="Arial" w:cs="Arial"/>
                <w:sz w:val="18"/>
                <w:szCs w:val="18"/>
              </w:rPr>
              <w:t>Financiranje programskih aktivnosti razvitka poljoprivrede</w:t>
            </w:r>
          </w:p>
        </w:tc>
        <w:tc>
          <w:tcPr>
            <w:tcW w:w="992" w:type="dxa"/>
          </w:tcPr>
          <w:p w14:paraId="4445E20E" w14:textId="77777777" w:rsidR="0062246E" w:rsidRPr="0062246E" w:rsidRDefault="0062246E" w:rsidP="006C654C">
            <w:pPr>
              <w:jc w:val="right"/>
              <w:rPr>
                <w:rFonts w:ascii="Arial" w:hAnsi="Arial" w:cs="Arial"/>
                <w:sz w:val="18"/>
                <w:szCs w:val="18"/>
              </w:rPr>
            </w:pPr>
            <w:r>
              <w:rPr>
                <w:rFonts w:ascii="Arial" w:hAnsi="Arial" w:cs="Arial"/>
                <w:sz w:val="18"/>
                <w:szCs w:val="18"/>
              </w:rPr>
              <w:t>433.211,77</w:t>
            </w:r>
          </w:p>
        </w:tc>
        <w:tc>
          <w:tcPr>
            <w:tcW w:w="1156" w:type="dxa"/>
          </w:tcPr>
          <w:p w14:paraId="47FE0129" w14:textId="77777777" w:rsidR="0062246E" w:rsidRPr="0062246E" w:rsidRDefault="0062246E" w:rsidP="006C654C">
            <w:pPr>
              <w:jc w:val="right"/>
              <w:rPr>
                <w:rFonts w:ascii="Arial" w:hAnsi="Arial" w:cs="Arial"/>
                <w:sz w:val="18"/>
                <w:szCs w:val="18"/>
              </w:rPr>
            </w:pPr>
            <w:r>
              <w:rPr>
                <w:rFonts w:ascii="Arial" w:hAnsi="Arial" w:cs="Arial"/>
                <w:sz w:val="18"/>
                <w:szCs w:val="18"/>
              </w:rPr>
              <w:t>400.910,64</w:t>
            </w:r>
          </w:p>
        </w:tc>
        <w:tc>
          <w:tcPr>
            <w:tcW w:w="970" w:type="dxa"/>
          </w:tcPr>
          <w:p w14:paraId="767F6612" w14:textId="77777777" w:rsidR="0062246E" w:rsidRPr="0062246E" w:rsidRDefault="0062246E" w:rsidP="006C654C">
            <w:pPr>
              <w:jc w:val="right"/>
              <w:rPr>
                <w:rFonts w:ascii="Arial" w:hAnsi="Arial" w:cs="Arial"/>
                <w:sz w:val="18"/>
                <w:szCs w:val="18"/>
              </w:rPr>
            </w:pPr>
            <w:r>
              <w:rPr>
                <w:rFonts w:ascii="Arial" w:hAnsi="Arial" w:cs="Arial"/>
                <w:sz w:val="18"/>
                <w:szCs w:val="18"/>
              </w:rPr>
              <w:t>92,54</w:t>
            </w:r>
          </w:p>
        </w:tc>
      </w:tr>
      <w:tr w:rsidR="0062246E" w:rsidRPr="0062246E" w14:paraId="56BD8F9F" w14:textId="77777777" w:rsidTr="0062246E">
        <w:tc>
          <w:tcPr>
            <w:tcW w:w="797" w:type="dxa"/>
          </w:tcPr>
          <w:p w14:paraId="75C67464"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2.</w:t>
            </w:r>
          </w:p>
        </w:tc>
        <w:tc>
          <w:tcPr>
            <w:tcW w:w="5974" w:type="dxa"/>
          </w:tcPr>
          <w:p w14:paraId="596C2241" w14:textId="77777777" w:rsidR="0062246E" w:rsidRPr="0062246E" w:rsidRDefault="0062246E" w:rsidP="0062246E">
            <w:pPr>
              <w:rPr>
                <w:rFonts w:ascii="Arial" w:hAnsi="Arial" w:cs="Arial"/>
                <w:sz w:val="18"/>
                <w:szCs w:val="18"/>
              </w:rPr>
            </w:pPr>
            <w:r w:rsidRPr="0062246E">
              <w:rPr>
                <w:rFonts w:ascii="Arial" w:hAnsi="Arial" w:cs="Arial"/>
                <w:sz w:val="18"/>
                <w:szCs w:val="18"/>
              </w:rPr>
              <w:t>Provedba projekta navodnjavanja</w:t>
            </w:r>
          </w:p>
        </w:tc>
        <w:tc>
          <w:tcPr>
            <w:tcW w:w="992" w:type="dxa"/>
          </w:tcPr>
          <w:p w14:paraId="246AF041" w14:textId="77777777" w:rsidR="0062246E" w:rsidRPr="0062246E" w:rsidRDefault="0062246E" w:rsidP="006C654C">
            <w:pPr>
              <w:jc w:val="right"/>
              <w:rPr>
                <w:rFonts w:ascii="Arial" w:hAnsi="Arial" w:cs="Arial"/>
                <w:sz w:val="18"/>
                <w:szCs w:val="18"/>
              </w:rPr>
            </w:pPr>
            <w:r>
              <w:rPr>
                <w:rFonts w:ascii="Arial" w:hAnsi="Arial" w:cs="Arial"/>
                <w:sz w:val="18"/>
                <w:szCs w:val="18"/>
              </w:rPr>
              <w:t>74.000,00</w:t>
            </w:r>
          </w:p>
        </w:tc>
        <w:tc>
          <w:tcPr>
            <w:tcW w:w="1156" w:type="dxa"/>
          </w:tcPr>
          <w:p w14:paraId="358FC2E2" w14:textId="77777777" w:rsidR="0062246E" w:rsidRPr="0062246E" w:rsidRDefault="0062246E" w:rsidP="006C654C">
            <w:pPr>
              <w:jc w:val="right"/>
              <w:rPr>
                <w:rFonts w:ascii="Arial" w:hAnsi="Arial" w:cs="Arial"/>
                <w:sz w:val="18"/>
                <w:szCs w:val="18"/>
              </w:rPr>
            </w:pPr>
            <w:r>
              <w:rPr>
                <w:rFonts w:ascii="Arial" w:hAnsi="Arial" w:cs="Arial"/>
                <w:sz w:val="18"/>
                <w:szCs w:val="18"/>
              </w:rPr>
              <w:t>24.862,50</w:t>
            </w:r>
          </w:p>
        </w:tc>
        <w:tc>
          <w:tcPr>
            <w:tcW w:w="970" w:type="dxa"/>
          </w:tcPr>
          <w:p w14:paraId="673426B3" w14:textId="77777777" w:rsidR="0062246E" w:rsidRPr="0062246E" w:rsidRDefault="0062246E" w:rsidP="006C654C">
            <w:pPr>
              <w:jc w:val="right"/>
              <w:rPr>
                <w:rFonts w:ascii="Arial" w:hAnsi="Arial" w:cs="Arial"/>
                <w:sz w:val="18"/>
                <w:szCs w:val="18"/>
              </w:rPr>
            </w:pPr>
            <w:r>
              <w:rPr>
                <w:rFonts w:ascii="Arial" w:hAnsi="Arial" w:cs="Arial"/>
                <w:sz w:val="18"/>
                <w:szCs w:val="18"/>
              </w:rPr>
              <w:t>33,60</w:t>
            </w:r>
          </w:p>
        </w:tc>
      </w:tr>
      <w:tr w:rsidR="0062246E" w:rsidRPr="0062246E" w14:paraId="02F252CA" w14:textId="77777777" w:rsidTr="0062246E">
        <w:tc>
          <w:tcPr>
            <w:tcW w:w="797" w:type="dxa"/>
          </w:tcPr>
          <w:p w14:paraId="413BA47F"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3.</w:t>
            </w:r>
          </w:p>
        </w:tc>
        <w:tc>
          <w:tcPr>
            <w:tcW w:w="5974" w:type="dxa"/>
          </w:tcPr>
          <w:p w14:paraId="28227EE5" w14:textId="77777777" w:rsidR="0062246E" w:rsidRPr="0062246E" w:rsidRDefault="0062246E" w:rsidP="0062246E">
            <w:pPr>
              <w:rPr>
                <w:rFonts w:ascii="Arial" w:hAnsi="Arial" w:cs="Arial"/>
                <w:sz w:val="18"/>
                <w:szCs w:val="18"/>
              </w:rPr>
            </w:pPr>
            <w:r w:rsidRPr="0062246E">
              <w:rPr>
                <w:rFonts w:ascii="Arial" w:hAnsi="Arial" w:cs="Arial"/>
                <w:sz w:val="18"/>
                <w:szCs w:val="18"/>
              </w:rPr>
              <w:t>Razvoj ribarstva</w:t>
            </w:r>
          </w:p>
        </w:tc>
        <w:tc>
          <w:tcPr>
            <w:tcW w:w="992" w:type="dxa"/>
          </w:tcPr>
          <w:p w14:paraId="4E6ADA1A" w14:textId="77777777" w:rsidR="0062246E" w:rsidRPr="0062246E" w:rsidRDefault="006C654C" w:rsidP="006C654C">
            <w:pPr>
              <w:jc w:val="right"/>
              <w:rPr>
                <w:rFonts w:ascii="Arial" w:hAnsi="Arial" w:cs="Arial"/>
                <w:sz w:val="18"/>
                <w:szCs w:val="18"/>
              </w:rPr>
            </w:pPr>
            <w:r>
              <w:rPr>
                <w:rFonts w:ascii="Arial" w:hAnsi="Arial" w:cs="Arial"/>
                <w:sz w:val="18"/>
                <w:szCs w:val="18"/>
              </w:rPr>
              <w:t>93.500,00</w:t>
            </w:r>
          </w:p>
        </w:tc>
        <w:tc>
          <w:tcPr>
            <w:tcW w:w="1156" w:type="dxa"/>
          </w:tcPr>
          <w:p w14:paraId="743DF926" w14:textId="77777777" w:rsidR="0062246E" w:rsidRPr="0062246E" w:rsidRDefault="006C654C" w:rsidP="006C654C">
            <w:pPr>
              <w:jc w:val="right"/>
              <w:rPr>
                <w:rFonts w:ascii="Arial" w:hAnsi="Arial" w:cs="Arial"/>
                <w:sz w:val="18"/>
                <w:szCs w:val="18"/>
              </w:rPr>
            </w:pPr>
            <w:r>
              <w:rPr>
                <w:rFonts w:ascii="Arial" w:hAnsi="Arial" w:cs="Arial"/>
                <w:sz w:val="18"/>
                <w:szCs w:val="18"/>
              </w:rPr>
              <w:t>9.500,00</w:t>
            </w:r>
          </w:p>
        </w:tc>
        <w:tc>
          <w:tcPr>
            <w:tcW w:w="970" w:type="dxa"/>
          </w:tcPr>
          <w:p w14:paraId="088C219E" w14:textId="77777777" w:rsidR="0062246E" w:rsidRPr="0062246E" w:rsidRDefault="006C654C" w:rsidP="006C654C">
            <w:pPr>
              <w:jc w:val="right"/>
              <w:rPr>
                <w:rFonts w:ascii="Arial" w:hAnsi="Arial" w:cs="Arial"/>
                <w:sz w:val="18"/>
                <w:szCs w:val="18"/>
              </w:rPr>
            </w:pPr>
            <w:r>
              <w:rPr>
                <w:rFonts w:ascii="Arial" w:hAnsi="Arial" w:cs="Arial"/>
                <w:sz w:val="18"/>
                <w:szCs w:val="18"/>
              </w:rPr>
              <w:t>10,16</w:t>
            </w:r>
          </w:p>
        </w:tc>
      </w:tr>
      <w:tr w:rsidR="0062246E" w:rsidRPr="0062246E" w14:paraId="73A94A82" w14:textId="77777777" w:rsidTr="0062246E">
        <w:tc>
          <w:tcPr>
            <w:tcW w:w="797" w:type="dxa"/>
          </w:tcPr>
          <w:p w14:paraId="255EBF30"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4.</w:t>
            </w:r>
          </w:p>
        </w:tc>
        <w:tc>
          <w:tcPr>
            <w:tcW w:w="5974" w:type="dxa"/>
          </w:tcPr>
          <w:p w14:paraId="3ED969EF" w14:textId="77777777" w:rsidR="0062246E" w:rsidRPr="0062246E" w:rsidRDefault="0062246E" w:rsidP="0062246E">
            <w:pPr>
              <w:rPr>
                <w:rFonts w:ascii="Arial" w:hAnsi="Arial" w:cs="Arial"/>
                <w:sz w:val="18"/>
                <w:szCs w:val="18"/>
              </w:rPr>
            </w:pPr>
            <w:r w:rsidRPr="0062246E">
              <w:rPr>
                <w:rFonts w:ascii="Arial" w:hAnsi="Arial" w:cs="Arial"/>
                <w:sz w:val="18"/>
                <w:szCs w:val="18"/>
              </w:rPr>
              <w:t>Hrvatska vinska kuća</w:t>
            </w:r>
          </w:p>
        </w:tc>
        <w:tc>
          <w:tcPr>
            <w:tcW w:w="992" w:type="dxa"/>
          </w:tcPr>
          <w:p w14:paraId="35C1C9F8" w14:textId="77777777" w:rsidR="0062246E" w:rsidRPr="0062246E" w:rsidRDefault="006C654C" w:rsidP="006C654C">
            <w:pPr>
              <w:jc w:val="right"/>
              <w:rPr>
                <w:rFonts w:ascii="Arial" w:hAnsi="Arial" w:cs="Arial"/>
                <w:sz w:val="18"/>
                <w:szCs w:val="18"/>
              </w:rPr>
            </w:pPr>
            <w:r>
              <w:rPr>
                <w:rFonts w:ascii="Arial" w:hAnsi="Arial" w:cs="Arial"/>
                <w:sz w:val="18"/>
                <w:szCs w:val="18"/>
              </w:rPr>
              <w:t>16.000,00</w:t>
            </w:r>
          </w:p>
        </w:tc>
        <w:tc>
          <w:tcPr>
            <w:tcW w:w="1156" w:type="dxa"/>
          </w:tcPr>
          <w:p w14:paraId="666E0842" w14:textId="77777777" w:rsidR="0062246E" w:rsidRPr="0062246E" w:rsidRDefault="006C654C" w:rsidP="006C654C">
            <w:pPr>
              <w:jc w:val="right"/>
              <w:rPr>
                <w:rFonts w:ascii="Arial" w:hAnsi="Arial" w:cs="Arial"/>
                <w:sz w:val="18"/>
                <w:szCs w:val="18"/>
              </w:rPr>
            </w:pPr>
            <w:r>
              <w:rPr>
                <w:rFonts w:ascii="Arial" w:hAnsi="Arial" w:cs="Arial"/>
                <w:sz w:val="18"/>
                <w:szCs w:val="18"/>
              </w:rPr>
              <w:t>15.780,00</w:t>
            </w:r>
          </w:p>
        </w:tc>
        <w:tc>
          <w:tcPr>
            <w:tcW w:w="970" w:type="dxa"/>
          </w:tcPr>
          <w:p w14:paraId="263FABA9" w14:textId="77777777" w:rsidR="0062246E" w:rsidRPr="0062246E" w:rsidRDefault="006C654C" w:rsidP="006C654C">
            <w:pPr>
              <w:jc w:val="right"/>
              <w:rPr>
                <w:rFonts w:ascii="Arial" w:hAnsi="Arial" w:cs="Arial"/>
                <w:sz w:val="18"/>
                <w:szCs w:val="18"/>
              </w:rPr>
            </w:pPr>
            <w:r>
              <w:rPr>
                <w:rFonts w:ascii="Arial" w:hAnsi="Arial" w:cs="Arial"/>
                <w:sz w:val="18"/>
                <w:szCs w:val="18"/>
              </w:rPr>
              <w:t>98,63</w:t>
            </w:r>
          </w:p>
        </w:tc>
      </w:tr>
      <w:tr w:rsidR="0062246E" w:rsidRPr="0062246E" w14:paraId="683BCDEB" w14:textId="77777777" w:rsidTr="0062246E">
        <w:tc>
          <w:tcPr>
            <w:tcW w:w="797" w:type="dxa"/>
          </w:tcPr>
          <w:p w14:paraId="409C4E72"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5.</w:t>
            </w:r>
          </w:p>
        </w:tc>
        <w:tc>
          <w:tcPr>
            <w:tcW w:w="5974" w:type="dxa"/>
          </w:tcPr>
          <w:p w14:paraId="477A3093" w14:textId="77777777" w:rsidR="0062246E" w:rsidRPr="0062246E" w:rsidRDefault="0062246E" w:rsidP="0062246E">
            <w:pPr>
              <w:rPr>
                <w:rFonts w:ascii="Arial" w:hAnsi="Arial" w:cs="Arial"/>
                <w:sz w:val="18"/>
                <w:szCs w:val="18"/>
              </w:rPr>
            </w:pPr>
            <w:r w:rsidRPr="0062246E">
              <w:rPr>
                <w:rFonts w:ascii="Arial" w:hAnsi="Arial" w:cs="Arial"/>
                <w:sz w:val="18"/>
                <w:szCs w:val="18"/>
              </w:rPr>
              <w:t>Projekt Stara Sušica</w:t>
            </w:r>
          </w:p>
        </w:tc>
        <w:tc>
          <w:tcPr>
            <w:tcW w:w="992" w:type="dxa"/>
          </w:tcPr>
          <w:p w14:paraId="35A643FB" w14:textId="77777777" w:rsidR="0062246E" w:rsidRPr="0062246E" w:rsidRDefault="006C654C" w:rsidP="006C654C">
            <w:pPr>
              <w:jc w:val="right"/>
              <w:rPr>
                <w:rFonts w:ascii="Arial" w:hAnsi="Arial" w:cs="Arial"/>
                <w:sz w:val="18"/>
                <w:szCs w:val="18"/>
              </w:rPr>
            </w:pPr>
            <w:r>
              <w:rPr>
                <w:rFonts w:ascii="Arial" w:hAnsi="Arial" w:cs="Arial"/>
                <w:sz w:val="18"/>
                <w:szCs w:val="18"/>
              </w:rPr>
              <w:t>8.374,31</w:t>
            </w:r>
          </w:p>
        </w:tc>
        <w:tc>
          <w:tcPr>
            <w:tcW w:w="1156" w:type="dxa"/>
          </w:tcPr>
          <w:p w14:paraId="468AC016" w14:textId="77777777" w:rsidR="0062246E" w:rsidRPr="0062246E" w:rsidRDefault="006C654C" w:rsidP="006C654C">
            <w:pPr>
              <w:jc w:val="right"/>
              <w:rPr>
                <w:rFonts w:ascii="Arial" w:hAnsi="Arial" w:cs="Arial"/>
                <w:sz w:val="18"/>
                <w:szCs w:val="18"/>
              </w:rPr>
            </w:pPr>
            <w:r>
              <w:rPr>
                <w:rFonts w:ascii="Arial" w:hAnsi="Arial" w:cs="Arial"/>
                <w:sz w:val="18"/>
                <w:szCs w:val="18"/>
              </w:rPr>
              <w:t>3.311,25</w:t>
            </w:r>
          </w:p>
        </w:tc>
        <w:tc>
          <w:tcPr>
            <w:tcW w:w="970" w:type="dxa"/>
          </w:tcPr>
          <w:p w14:paraId="53F7E5E8" w14:textId="77777777" w:rsidR="0062246E" w:rsidRPr="0062246E" w:rsidRDefault="006C654C" w:rsidP="006C654C">
            <w:pPr>
              <w:jc w:val="right"/>
              <w:rPr>
                <w:rFonts w:ascii="Arial" w:hAnsi="Arial" w:cs="Arial"/>
                <w:sz w:val="18"/>
                <w:szCs w:val="18"/>
              </w:rPr>
            </w:pPr>
            <w:r>
              <w:rPr>
                <w:rFonts w:ascii="Arial" w:hAnsi="Arial" w:cs="Arial"/>
                <w:sz w:val="18"/>
                <w:szCs w:val="18"/>
              </w:rPr>
              <w:t>39,54</w:t>
            </w:r>
          </w:p>
        </w:tc>
      </w:tr>
      <w:tr w:rsidR="0062246E" w:rsidRPr="0062246E" w14:paraId="3147ED2E" w14:textId="77777777" w:rsidTr="0062246E">
        <w:tc>
          <w:tcPr>
            <w:tcW w:w="797" w:type="dxa"/>
          </w:tcPr>
          <w:p w14:paraId="5957AC00"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6.</w:t>
            </w:r>
          </w:p>
        </w:tc>
        <w:tc>
          <w:tcPr>
            <w:tcW w:w="5974" w:type="dxa"/>
          </w:tcPr>
          <w:p w14:paraId="136E70F7" w14:textId="77777777" w:rsidR="0062246E" w:rsidRPr="0062246E" w:rsidRDefault="0062246E" w:rsidP="0062246E">
            <w:pPr>
              <w:rPr>
                <w:rFonts w:ascii="Arial" w:hAnsi="Arial" w:cs="Arial"/>
                <w:sz w:val="18"/>
                <w:szCs w:val="18"/>
              </w:rPr>
            </w:pPr>
            <w:r w:rsidRPr="0062246E">
              <w:rPr>
                <w:rFonts w:ascii="Arial" w:hAnsi="Arial" w:cs="Arial"/>
                <w:sz w:val="18"/>
                <w:szCs w:val="18"/>
              </w:rPr>
              <w:t>Financiranje programskih aktivnosti razvitka poljoprivrede Gorskog kotara</w:t>
            </w:r>
          </w:p>
        </w:tc>
        <w:tc>
          <w:tcPr>
            <w:tcW w:w="992" w:type="dxa"/>
          </w:tcPr>
          <w:p w14:paraId="0EF07BF7" w14:textId="77777777" w:rsidR="0062246E" w:rsidRPr="0062246E" w:rsidRDefault="006C654C" w:rsidP="006C654C">
            <w:pPr>
              <w:jc w:val="right"/>
              <w:rPr>
                <w:rFonts w:ascii="Arial" w:hAnsi="Arial" w:cs="Arial"/>
                <w:sz w:val="18"/>
                <w:szCs w:val="18"/>
              </w:rPr>
            </w:pPr>
            <w:r>
              <w:rPr>
                <w:rFonts w:ascii="Arial" w:hAnsi="Arial" w:cs="Arial"/>
                <w:sz w:val="18"/>
                <w:szCs w:val="18"/>
              </w:rPr>
              <w:t>232.000,00</w:t>
            </w:r>
          </w:p>
        </w:tc>
        <w:tc>
          <w:tcPr>
            <w:tcW w:w="1156" w:type="dxa"/>
          </w:tcPr>
          <w:p w14:paraId="3AD06A1A" w14:textId="77777777" w:rsidR="0062246E" w:rsidRPr="0062246E" w:rsidRDefault="006C654C" w:rsidP="006C654C">
            <w:pPr>
              <w:jc w:val="right"/>
              <w:rPr>
                <w:rFonts w:ascii="Arial" w:hAnsi="Arial" w:cs="Arial"/>
                <w:sz w:val="18"/>
                <w:szCs w:val="18"/>
              </w:rPr>
            </w:pPr>
            <w:r>
              <w:rPr>
                <w:rFonts w:ascii="Arial" w:hAnsi="Arial" w:cs="Arial"/>
                <w:sz w:val="18"/>
                <w:szCs w:val="18"/>
              </w:rPr>
              <w:t>230.970,84</w:t>
            </w:r>
          </w:p>
        </w:tc>
        <w:tc>
          <w:tcPr>
            <w:tcW w:w="970" w:type="dxa"/>
          </w:tcPr>
          <w:p w14:paraId="68834A33" w14:textId="77777777" w:rsidR="0062246E" w:rsidRDefault="006C654C" w:rsidP="006C654C">
            <w:pPr>
              <w:jc w:val="right"/>
              <w:rPr>
                <w:rFonts w:ascii="Arial" w:hAnsi="Arial" w:cs="Arial"/>
                <w:sz w:val="18"/>
                <w:szCs w:val="18"/>
              </w:rPr>
            </w:pPr>
            <w:r>
              <w:rPr>
                <w:rFonts w:ascii="Arial" w:hAnsi="Arial" w:cs="Arial"/>
                <w:sz w:val="18"/>
                <w:szCs w:val="18"/>
              </w:rPr>
              <w:t>99,56</w:t>
            </w:r>
          </w:p>
          <w:p w14:paraId="0FC26FCE" w14:textId="77777777" w:rsidR="006C654C" w:rsidRPr="0062246E" w:rsidRDefault="006C654C" w:rsidP="006C654C">
            <w:pPr>
              <w:jc w:val="right"/>
              <w:rPr>
                <w:rFonts w:ascii="Arial" w:hAnsi="Arial" w:cs="Arial"/>
                <w:sz w:val="18"/>
                <w:szCs w:val="18"/>
              </w:rPr>
            </w:pPr>
          </w:p>
        </w:tc>
      </w:tr>
      <w:tr w:rsidR="0062246E" w:rsidRPr="0062246E" w14:paraId="3282A72B" w14:textId="77777777" w:rsidTr="0062246E">
        <w:tc>
          <w:tcPr>
            <w:tcW w:w="797" w:type="dxa"/>
          </w:tcPr>
          <w:p w14:paraId="2F62D228"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7.</w:t>
            </w:r>
          </w:p>
        </w:tc>
        <w:tc>
          <w:tcPr>
            <w:tcW w:w="5974" w:type="dxa"/>
          </w:tcPr>
          <w:p w14:paraId="7D251734" w14:textId="77777777" w:rsidR="0062246E" w:rsidRPr="0062246E" w:rsidRDefault="0062246E" w:rsidP="0062246E">
            <w:pPr>
              <w:rPr>
                <w:rFonts w:ascii="Arial" w:hAnsi="Arial" w:cs="Arial"/>
                <w:sz w:val="18"/>
                <w:szCs w:val="18"/>
              </w:rPr>
            </w:pPr>
            <w:r w:rsidRPr="0062246E">
              <w:rPr>
                <w:rFonts w:ascii="Arial" w:hAnsi="Arial" w:cs="Arial"/>
                <w:sz w:val="18"/>
                <w:szCs w:val="18"/>
              </w:rPr>
              <w:t>Sufinanciranje aktivnosti Lokalnih akcijskih grupa u poljoprivredi i ribarstvu</w:t>
            </w:r>
          </w:p>
        </w:tc>
        <w:tc>
          <w:tcPr>
            <w:tcW w:w="992" w:type="dxa"/>
          </w:tcPr>
          <w:p w14:paraId="12F81B75" w14:textId="77777777" w:rsidR="0062246E" w:rsidRPr="0062246E" w:rsidRDefault="006C654C" w:rsidP="006C654C">
            <w:pPr>
              <w:jc w:val="right"/>
              <w:rPr>
                <w:rFonts w:ascii="Arial" w:hAnsi="Arial" w:cs="Arial"/>
                <w:sz w:val="18"/>
                <w:szCs w:val="18"/>
              </w:rPr>
            </w:pPr>
            <w:r>
              <w:rPr>
                <w:rFonts w:ascii="Arial" w:hAnsi="Arial" w:cs="Arial"/>
                <w:sz w:val="18"/>
                <w:szCs w:val="18"/>
              </w:rPr>
              <w:t>120.000,00</w:t>
            </w:r>
          </w:p>
        </w:tc>
        <w:tc>
          <w:tcPr>
            <w:tcW w:w="1156" w:type="dxa"/>
          </w:tcPr>
          <w:p w14:paraId="53420AD4" w14:textId="77777777" w:rsidR="0062246E" w:rsidRPr="0062246E" w:rsidRDefault="006C654C" w:rsidP="006C654C">
            <w:pPr>
              <w:jc w:val="right"/>
              <w:rPr>
                <w:rFonts w:ascii="Arial" w:hAnsi="Arial" w:cs="Arial"/>
                <w:sz w:val="18"/>
                <w:szCs w:val="18"/>
              </w:rPr>
            </w:pPr>
            <w:r>
              <w:rPr>
                <w:rFonts w:ascii="Arial" w:hAnsi="Arial" w:cs="Arial"/>
                <w:sz w:val="18"/>
                <w:szCs w:val="18"/>
              </w:rPr>
              <w:t>119.684,31</w:t>
            </w:r>
          </w:p>
        </w:tc>
        <w:tc>
          <w:tcPr>
            <w:tcW w:w="970" w:type="dxa"/>
          </w:tcPr>
          <w:p w14:paraId="27A6511E" w14:textId="77777777" w:rsidR="0062246E" w:rsidRPr="0062246E" w:rsidRDefault="006C654C" w:rsidP="006C654C">
            <w:pPr>
              <w:jc w:val="right"/>
              <w:rPr>
                <w:rFonts w:ascii="Arial" w:hAnsi="Arial" w:cs="Arial"/>
                <w:sz w:val="18"/>
                <w:szCs w:val="18"/>
              </w:rPr>
            </w:pPr>
            <w:r>
              <w:rPr>
                <w:rFonts w:ascii="Arial" w:hAnsi="Arial" w:cs="Arial"/>
                <w:sz w:val="18"/>
                <w:szCs w:val="18"/>
              </w:rPr>
              <w:t>99,74</w:t>
            </w:r>
          </w:p>
        </w:tc>
      </w:tr>
      <w:tr w:rsidR="0062246E" w:rsidRPr="0062246E" w14:paraId="0CD320FC" w14:textId="77777777" w:rsidTr="0062246E">
        <w:tc>
          <w:tcPr>
            <w:tcW w:w="797" w:type="dxa"/>
          </w:tcPr>
          <w:p w14:paraId="5953EA19"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 xml:space="preserve">8. </w:t>
            </w:r>
          </w:p>
        </w:tc>
        <w:tc>
          <w:tcPr>
            <w:tcW w:w="5974" w:type="dxa"/>
          </w:tcPr>
          <w:p w14:paraId="034893E2" w14:textId="77777777" w:rsidR="0062246E" w:rsidRPr="0062246E" w:rsidRDefault="0062246E" w:rsidP="0062246E">
            <w:pPr>
              <w:rPr>
                <w:rFonts w:ascii="Arial" w:hAnsi="Arial" w:cs="Arial"/>
                <w:sz w:val="18"/>
                <w:szCs w:val="18"/>
              </w:rPr>
            </w:pPr>
            <w:r w:rsidRPr="0062246E">
              <w:rPr>
                <w:rFonts w:ascii="Arial" w:hAnsi="Arial" w:cs="Arial"/>
                <w:sz w:val="18"/>
                <w:szCs w:val="18"/>
              </w:rPr>
              <w:t>Poticanje korištenja šumskog zemljišta</w:t>
            </w:r>
          </w:p>
        </w:tc>
        <w:tc>
          <w:tcPr>
            <w:tcW w:w="992" w:type="dxa"/>
          </w:tcPr>
          <w:p w14:paraId="125DED91" w14:textId="77777777" w:rsidR="0062246E" w:rsidRPr="0062246E" w:rsidRDefault="006C654C" w:rsidP="006C654C">
            <w:pPr>
              <w:jc w:val="right"/>
              <w:rPr>
                <w:rFonts w:ascii="Arial" w:hAnsi="Arial" w:cs="Arial"/>
                <w:sz w:val="18"/>
                <w:szCs w:val="18"/>
              </w:rPr>
            </w:pPr>
            <w:r>
              <w:rPr>
                <w:rFonts w:ascii="Arial" w:hAnsi="Arial" w:cs="Arial"/>
                <w:sz w:val="18"/>
                <w:szCs w:val="18"/>
              </w:rPr>
              <w:t>1.000,00</w:t>
            </w:r>
          </w:p>
        </w:tc>
        <w:tc>
          <w:tcPr>
            <w:tcW w:w="1156" w:type="dxa"/>
          </w:tcPr>
          <w:p w14:paraId="386F8A74" w14:textId="77777777" w:rsidR="0062246E" w:rsidRPr="0062246E" w:rsidRDefault="006C654C" w:rsidP="006C654C">
            <w:pPr>
              <w:jc w:val="right"/>
              <w:rPr>
                <w:rFonts w:ascii="Arial" w:hAnsi="Arial" w:cs="Arial"/>
                <w:sz w:val="18"/>
                <w:szCs w:val="18"/>
              </w:rPr>
            </w:pPr>
            <w:r>
              <w:rPr>
                <w:rFonts w:ascii="Arial" w:hAnsi="Arial" w:cs="Arial"/>
                <w:sz w:val="18"/>
                <w:szCs w:val="18"/>
              </w:rPr>
              <w:t>0,00</w:t>
            </w:r>
          </w:p>
        </w:tc>
        <w:tc>
          <w:tcPr>
            <w:tcW w:w="970" w:type="dxa"/>
          </w:tcPr>
          <w:p w14:paraId="2A1F4627" w14:textId="77777777" w:rsidR="0062246E" w:rsidRPr="0062246E" w:rsidRDefault="006C654C" w:rsidP="006C654C">
            <w:pPr>
              <w:jc w:val="right"/>
              <w:rPr>
                <w:rFonts w:ascii="Arial" w:hAnsi="Arial" w:cs="Arial"/>
                <w:sz w:val="18"/>
                <w:szCs w:val="18"/>
              </w:rPr>
            </w:pPr>
            <w:r>
              <w:rPr>
                <w:rFonts w:ascii="Arial" w:hAnsi="Arial" w:cs="Arial"/>
                <w:sz w:val="18"/>
                <w:szCs w:val="18"/>
              </w:rPr>
              <w:t>0,00</w:t>
            </w:r>
          </w:p>
        </w:tc>
      </w:tr>
      <w:tr w:rsidR="0062246E" w:rsidRPr="0062246E" w14:paraId="6F8A8A72" w14:textId="77777777" w:rsidTr="0062246E">
        <w:tc>
          <w:tcPr>
            <w:tcW w:w="797" w:type="dxa"/>
          </w:tcPr>
          <w:p w14:paraId="1AA51CB8"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 xml:space="preserve">9. </w:t>
            </w:r>
          </w:p>
        </w:tc>
        <w:tc>
          <w:tcPr>
            <w:tcW w:w="5974" w:type="dxa"/>
          </w:tcPr>
          <w:p w14:paraId="4B4B8906" w14:textId="77777777" w:rsidR="0062246E" w:rsidRPr="0062246E" w:rsidRDefault="0062246E" w:rsidP="0062246E">
            <w:pPr>
              <w:rPr>
                <w:rFonts w:ascii="Arial" w:hAnsi="Arial" w:cs="Arial"/>
                <w:sz w:val="18"/>
                <w:szCs w:val="18"/>
              </w:rPr>
            </w:pPr>
            <w:r w:rsidRPr="0062246E">
              <w:rPr>
                <w:rFonts w:ascii="Arial" w:hAnsi="Arial" w:cs="Arial"/>
                <w:sz w:val="18"/>
                <w:szCs w:val="18"/>
              </w:rPr>
              <w:t xml:space="preserve">Obračun i raspored sredstava po osnovi </w:t>
            </w:r>
            <w:proofErr w:type="spellStart"/>
            <w:r w:rsidRPr="0062246E">
              <w:rPr>
                <w:rFonts w:ascii="Arial" w:hAnsi="Arial" w:cs="Arial"/>
                <w:sz w:val="18"/>
                <w:szCs w:val="18"/>
              </w:rPr>
              <w:t>lovozakupnina</w:t>
            </w:r>
            <w:proofErr w:type="spellEnd"/>
          </w:p>
        </w:tc>
        <w:tc>
          <w:tcPr>
            <w:tcW w:w="992" w:type="dxa"/>
          </w:tcPr>
          <w:p w14:paraId="2BD47E47" w14:textId="77777777" w:rsidR="0062246E" w:rsidRPr="0062246E" w:rsidRDefault="006C654C" w:rsidP="006C654C">
            <w:pPr>
              <w:jc w:val="right"/>
              <w:rPr>
                <w:rFonts w:ascii="Arial" w:hAnsi="Arial" w:cs="Arial"/>
                <w:sz w:val="18"/>
                <w:szCs w:val="18"/>
              </w:rPr>
            </w:pPr>
            <w:r>
              <w:rPr>
                <w:rFonts w:ascii="Arial" w:hAnsi="Arial" w:cs="Arial"/>
                <w:sz w:val="18"/>
                <w:szCs w:val="18"/>
              </w:rPr>
              <w:t>112.065,00</w:t>
            </w:r>
          </w:p>
        </w:tc>
        <w:tc>
          <w:tcPr>
            <w:tcW w:w="1156" w:type="dxa"/>
          </w:tcPr>
          <w:p w14:paraId="11FD2E21" w14:textId="77777777" w:rsidR="0062246E" w:rsidRPr="0062246E" w:rsidRDefault="006C654C" w:rsidP="006C654C">
            <w:pPr>
              <w:jc w:val="right"/>
              <w:rPr>
                <w:rFonts w:ascii="Arial" w:hAnsi="Arial" w:cs="Arial"/>
                <w:sz w:val="18"/>
                <w:szCs w:val="18"/>
              </w:rPr>
            </w:pPr>
            <w:r>
              <w:rPr>
                <w:rFonts w:ascii="Arial" w:hAnsi="Arial" w:cs="Arial"/>
                <w:sz w:val="18"/>
                <w:szCs w:val="18"/>
              </w:rPr>
              <w:t>111.965,00</w:t>
            </w:r>
          </w:p>
        </w:tc>
        <w:tc>
          <w:tcPr>
            <w:tcW w:w="970" w:type="dxa"/>
          </w:tcPr>
          <w:p w14:paraId="38DF74A4" w14:textId="77777777" w:rsidR="0062246E" w:rsidRPr="0062246E" w:rsidRDefault="006C654C" w:rsidP="006C654C">
            <w:pPr>
              <w:jc w:val="right"/>
              <w:rPr>
                <w:rFonts w:ascii="Arial" w:hAnsi="Arial" w:cs="Arial"/>
                <w:sz w:val="18"/>
                <w:szCs w:val="18"/>
              </w:rPr>
            </w:pPr>
            <w:r>
              <w:rPr>
                <w:rFonts w:ascii="Arial" w:hAnsi="Arial" w:cs="Arial"/>
                <w:sz w:val="18"/>
                <w:szCs w:val="18"/>
              </w:rPr>
              <w:t>99,91</w:t>
            </w:r>
          </w:p>
        </w:tc>
      </w:tr>
      <w:tr w:rsidR="0062246E" w:rsidRPr="0062246E" w14:paraId="47331492" w14:textId="77777777" w:rsidTr="0062246E">
        <w:tc>
          <w:tcPr>
            <w:tcW w:w="797" w:type="dxa"/>
          </w:tcPr>
          <w:p w14:paraId="30EE3392"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10.</w:t>
            </w:r>
          </w:p>
        </w:tc>
        <w:tc>
          <w:tcPr>
            <w:tcW w:w="5974" w:type="dxa"/>
          </w:tcPr>
          <w:p w14:paraId="3D3D4121" w14:textId="77777777" w:rsidR="0062246E" w:rsidRPr="0062246E" w:rsidRDefault="0062246E" w:rsidP="0062246E">
            <w:pPr>
              <w:rPr>
                <w:rFonts w:ascii="Arial" w:hAnsi="Arial" w:cs="Arial"/>
                <w:sz w:val="18"/>
                <w:szCs w:val="18"/>
              </w:rPr>
            </w:pPr>
            <w:r w:rsidRPr="0062246E">
              <w:rPr>
                <w:rFonts w:ascii="Arial" w:hAnsi="Arial" w:cs="Arial"/>
                <w:sz w:val="18"/>
                <w:szCs w:val="18"/>
              </w:rPr>
              <w:t>Troškovi provođenja Zakona o lovstvu</w:t>
            </w:r>
          </w:p>
        </w:tc>
        <w:tc>
          <w:tcPr>
            <w:tcW w:w="992" w:type="dxa"/>
          </w:tcPr>
          <w:p w14:paraId="71F867B3" w14:textId="77777777" w:rsidR="0062246E" w:rsidRPr="0062246E" w:rsidRDefault="006C654C" w:rsidP="006C654C">
            <w:pPr>
              <w:jc w:val="right"/>
              <w:rPr>
                <w:rFonts w:ascii="Arial" w:hAnsi="Arial" w:cs="Arial"/>
                <w:sz w:val="18"/>
                <w:szCs w:val="18"/>
              </w:rPr>
            </w:pPr>
            <w:r>
              <w:rPr>
                <w:rFonts w:ascii="Arial" w:hAnsi="Arial" w:cs="Arial"/>
                <w:sz w:val="18"/>
                <w:szCs w:val="18"/>
              </w:rPr>
              <w:t>11.022,75</w:t>
            </w:r>
          </w:p>
        </w:tc>
        <w:tc>
          <w:tcPr>
            <w:tcW w:w="1156" w:type="dxa"/>
          </w:tcPr>
          <w:p w14:paraId="61AF40A0" w14:textId="77777777" w:rsidR="0062246E" w:rsidRPr="0062246E" w:rsidRDefault="006C654C" w:rsidP="006C654C">
            <w:pPr>
              <w:jc w:val="right"/>
              <w:rPr>
                <w:rFonts w:ascii="Arial" w:hAnsi="Arial" w:cs="Arial"/>
                <w:sz w:val="18"/>
                <w:szCs w:val="18"/>
              </w:rPr>
            </w:pPr>
            <w:r>
              <w:rPr>
                <w:rFonts w:ascii="Arial" w:hAnsi="Arial" w:cs="Arial"/>
                <w:sz w:val="18"/>
                <w:szCs w:val="18"/>
              </w:rPr>
              <w:t>0,00</w:t>
            </w:r>
          </w:p>
        </w:tc>
        <w:tc>
          <w:tcPr>
            <w:tcW w:w="970" w:type="dxa"/>
          </w:tcPr>
          <w:p w14:paraId="1B4F2B0B" w14:textId="77777777" w:rsidR="0062246E" w:rsidRPr="0062246E" w:rsidRDefault="006C654C" w:rsidP="006C654C">
            <w:pPr>
              <w:jc w:val="right"/>
              <w:rPr>
                <w:rFonts w:ascii="Arial" w:hAnsi="Arial" w:cs="Arial"/>
                <w:sz w:val="18"/>
                <w:szCs w:val="18"/>
              </w:rPr>
            </w:pPr>
            <w:r>
              <w:rPr>
                <w:rFonts w:ascii="Arial" w:hAnsi="Arial" w:cs="Arial"/>
                <w:sz w:val="18"/>
                <w:szCs w:val="18"/>
              </w:rPr>
              <w:t>0,00</w:t>
            </w:r>
          </w:p>
        </w:tc>
      </w:tr>
      <w:tr w:rsidR="0062246E" w:rsidRPr="0062246E" w14:paraId="57F215FB" w14:textId="77777777" w:rsidTr="0062246E">
        <w:tc>
          <w:tcPr>
            <w:tcW w:w="797" w:type="dxa"/>
          </w:tcPr>
          <w:p w14:paraId="0DA8FB23"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11.</w:t>
            </w:r>
          </w:p>
        </w:tc>
        <w:tc>
          <w:tcPr>
            <w:tcW w:w="5974" w:type="dxa"/>
          </w:tcPr>
          <w:p w14:paraId="26B715E1" w14:textId="77777777" w:rsidR="0062246E" w:rsidRPr="0062246E" w:rsidRDefault="0062246E" w:rsidP="0062246E">
            <w:pPr>
              <w:rPr>
                <w:rFonts w:ascii="Arial" w:hAnsi="Arial" w:cs="Arial"/>
                <w:sz w:val="18"/>
                <w:szCs w:val="18"/>
              </w:rPr>
            </w:pPr>
            <w:r w:rsidRPr="0062246E">
              <w:rPr>
                <w:rFonts w:ascii="Arial" w:hAnsi="Arial" w:cs="Arial"/>
                <w:sz w:val="18"/>
                <w:szCs w:val="18"/>
              </w:rPr>
              <w:t>Koordinacijska radna skupina za Zaštitu životinja u PGŽ</w:t>
            </w:r>
          </w:p>
        </w:tc>
        <w:tc>
          <w:tcPr>
            <w:tcW w:w="992" w:type="dxa"/>
          </w:tcPr>
          <w:p w14:paraId="58CF1A00" w14:textId="77777777" w:rsidR="0062246E" w:rsidRPr="0062246E" w:rsidRDefault="006C654C" w:rsidP="006C654C">
            <w:pPr>
              <w:jc w:val="right"/>
              <w:rPr>
                <w:rFonts w:ascii="Arial" w:hAnsi="Arial" w:cs="Arial"/>
                <w:sz w:val="18"/>
                <w:szCs w:val="18"/>
              </w:rPr>
            </w:pPr>
            <w:r>
              <w:rPr>
                <w:rFonts w:ascii="Arial" w:hAnsi="Arial" w:cs="Arial"/>
                <w:sz w:val="18"/>
                <w:szCs w:val="18"/>
              </w:rPr>
              <w:t>8.000,00</w:t>
            </w:r>
          </w:p>
        </w:tc>
        <w:tc>
          <w:tcPr>
            <w:tcW w:w="1156" w:type="dxa"/>
          </w:tcPr>
          <w:p w14:paraId="1C2553DC" w14:textId="77777777" w:rsidR="0062246E" w:rsidRPr="0062246E" w:rsidRDefault="006C654C" w:rsidP="006C654C">
            <w:pPr>
              <w:jc w:val="right"/>
              <w:rPr>
                <w:rFonts w:ascii="Arial" w:hAnsi="Arial" w:cs="Arial"/>
                <w:sz w:val="18"/>
                <w:szCs w:val="18"/>
              </w:rPr>
            </w:pPr>
            <w:r>
              <w:rPr>
                <w:rFonts w:ascii="Arial" w:hAnsi="Arial" w:cs="Arial"/>
                <w:sz w:val="18"/>
                <w:szCs w:val="18"/>
              </w:rPr>
              <w:t>5.650,00</w:t>
            </w:r>
          </w:p>
        </w:tc>
        <w:tc>
          <w:tcPr>
            <w:tcW w:w="970" w:type="dxa"/>
          </w:tcPr>
          <w:p w14:paraId="5F0EDAF0" w14:textId="77777777" w:rsidR="0062246E" w:rsidRPr="0062246E" w:rsidRDefault="006C654C" w:rsidP="006C654C">
            <w:pPr>
              <w:jc w:val="right"/>
              <w:rPr>
                <w:rFonts w:ascii="Arial" w:hAnsi="Arial" w:cs="Arial"/>
                <w:sz w:val="18"/>
                <w:szCs w:val="18"/>
              </w:rPr>
            </w:pPr>
            <w:r>
              <w:rPr>
                <w:rFonts w:ascii="Arial" w:hAnsi="Arial" w:cs="Arial"/>
                <w:sz w:val="18"/>
                <w:szCs w:val="18"/>
              </w:rPr>
              <w:t>70,63</w:t>
            </w:r>
          </w:p>
        </w:tc>
      </w:tr>
      <w:tr w:rsidR="0062246E" w:rsidRPr="0062246E" w14:paraId="23EEF54E" w14:textId="77777777" w:rsidTr="0062246E">
        <w:tc>
          <w:tcPr>
            <w:tcW w:w="797" w:type="dxa"/>
          </w:tcPr>
          <w:p w14:paraId="7D42347E"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lastRenderedPageBreak/>
              <w:t xml:space="preserve">12. </w:t>
            </w:r>
          </w:p>
        </w:tc>
        <w:tc>
          <w:tcPr>
            <w:tcW w:w="5974" w:type="dxa"/>
          </w:tcPr>
          <w:p w14:paraId="6FE4BEB5" w14:textId="77777777" w:rsidR="0062246E" w:rsidRPr="0062246E" w:rsidRDefault="0062246E" w:rsidP="0062246E">
            <w:pPr>
              <w:rPr>
                <w:rFonts w:ascii="Arial" w:hAnsi="Arial" w:cs="Arial"/>
                <w:sz w:val="18"/>
                <w:szCs w:val="18"/>
              </w:rPr>
            </w:pPr>
            <w:r w:rsidRPr="0062246E">
              <w:rPr>
                <w:rFonts w:ascii="Arial" w:hAnsi="Arial" w:cs="Arial"/>
                <w:sz w:val="18"/>
                <w:szCs w:val="18"/>
              </w:rPr>
              <w:t>Provedba programa očuvanja plodnosti i povećanja učinkovitosti navodnjavanja poljoprivrednog zemljišta</w:t>
            </w:r>
          </w:p>
        </w:tc>
        <w:tc>
          <w:tcPr>
            <w:tcW w:w="992" w:type="dxa"/>
          </w:tcPr>
          <w:p w14:paraId="35750630" w14:textId="77777777" w:rsidR="0062246E" w:rsidRPr="0062246E" w:rsidRDefault="006C654C" w:rsidP="006C654C">
            <w:pPr>
              <w:jc w:val="right"/>
              <w:rPr>
                <w:rFonts w:ascii="Arial" w:hAnsi="Arial" w:cs="Arial"/>
                <w:sz w:val="18"/>
                <w:szCs w:val="18"/>
              </w:rPr>
            </w:pPr>
            <w:r>
              <w:rPr>
                <w:rFonts w:ascii="Arial" w:hAnsi="Arial" w:cs="Arial"/>
                <w:sz w:val="18"/>
                <w:szCs w:val="18"/>
              </w:rPr>
              <w:t>119.645,87</w:t>
            </w:r>
          </w:p>
        </w:tc>
        <w:tc>
          <w:tcPr>
            <w:tcW w:w="1156" w:type="dxa"/>
          </w:tcPr>
          <w:p w14:paraId="657B3095" w14:textId="77777777" w:rsidR="0062246E" w:rsidRPr="0062246E" w:rsidRDefault="006C654C" w:rsidP="006C654C">
            <w:pPr>
              <w:jc w:val="right"/>
              <w:rPr>
                <w:rFonts w:ascii="Arial" w:hAnsi="Arial" w:cs="Arial"/>
                <w:sz w:val="18"/>
                <w:szCs w:val="18"/>
              </w:rPr>
            </w:pPr>
            <w:r>
              <w:rPr>
                <w:rFonts w:ascii="Arial" w:hAnsi="Arial" w:cs="Arial"/>
                <w:sz w:val="18"/>
                <w:szCs w:val="18"/>
              </w:rPr>
              <w:t>92.477,86</w:t>
            </w:r>
          </w:p>
        </w:tc>
        <w:tc>
          <w:tcPr>
            <w:tcW w:w="970" w:type="dxa"/>
          </w:tcPr>
          <w:p w14:paraId="4203B978" w14:textId="77777777" w:rsidR="0062246E" w:rsidRPr="0062246E" w:rsidRDefault="006C654C" w:rsidP="006C654C">
            <w:pPr>
              <w:jc w:val="right"/>
              <w:rPr>
                <w:rFonts w:ascii="Arial" w:hAnsi="Arial" w:cs="Arial"/>
                <w:sz w:val="18"/>
                <w:szCs w:val="18"/>
              </w:rPr>
            </w:pPr>
            <w:r>
              <w:rPr>
                <w:rFonts w:ascii="Arial" w:hAnsi="Arial" w:cs="Arial"/>
                <w:sz w:val="18"/>
                <w:szCs w:val="18"/>
              </w:rPr>
              <w:t>77,29</w:t>
            </w:r>
          </w:p>
        </w:tc>
      </w:tr>
      <w:tr w:rsidR="0062246E" w:rsidRPr="0062246E" w14:paraId="33321D7C" w14:textId="77777777" w:rsidTr="0062246E">
        <w:tc>
          <w:tcPr>
            <w:tcW w:w="797" w:type="dxa"/>
          </w:tcPr>
          <w:p w14:paraId="21457A78" w14:textId="77777777" w:rsidR="0062246E" w:rsidRPr="0062246E" w:rsidRDefault="0062246E" w:rsidP="0062246E">
            <w:pPr>
              <w:jc w:val="center"/>
              <w:rPr>
                <w:rFonts w:ascii="Arial" w:hAnsi="Arial" w:cs="Arial"/>
                <w:sz w:val="18"/>
                <w:szCs w:val="18"/>
              </w:rPr>
            </w:pPr>
            <w:r w:rsidRPr="0062246E">
              <w:rPr>
                <w:rFonts w:ascii="Arial" w:hAnsi="Arial" w:cs="Arial"/>
                <w:sz w:val="18"/>
                <w:szCs w:val="18"/>
              </w:rPr>
              <w:t>13.</w:t>
            </w:r>
          </w:p>
        </w:tc>
        <w:tc>
          <w:tcPr>
            <w:tcW w:w="5974" w:type="dxa"/>
          </w:tcPr>
          <w:p w14:paraId="01780BDD" w14:textId="77777777" w:rsidR="0062246E" w:rsidRPr="0062246E" w:rsidRDefault="006C654C" w:rsidP="0062246E">
            <w:pPr>
              <w:rPr>
                <w:rFonts w:ascii="Arial" w:hAnsi="Arial" w:cs="Arial"/>
                <w:sz w:val="18"/>
                <w:szCs w:val="18"/>
              </w:rPr>
            </w:pPr>
            <w:r>
              <w:rPr>
                <w:rFonts w:ascii="Arial" w:hAnsi="Arial" w:cs="Arial"/>
                <w:sz w:val="18"/>
                <w:szCs w:val="18"/>
              </w:rPr>
              <w:t>Projekt „BRAVE“ - EU</w:t>
            </w:r>
          </w:p>
        </w:tc>
        <w:tc>
          <w:tcPr>
            <w:tcW w:w="992" w:type="dxa"/>
          </w:tcPr>
          <w:p w14:paraId="756BCE96" w14:textId="77777777" w:rsidR="0062246E" w:rsidRPr="0062246E" w:rsidRDefault="006C654C" w:rsidP="006C654C">
            <w:pPr>
              <w:jc w:val="right"/>
              <w:rPr>
                <w:rFonts w:ascii="Arial" w:hAnsi="Arial" w:cs="Arial"/>
                <w:sz w:val="18"/>
                <w:szCs w:val="18"/>
              </w:rPr>
            </w:pPr>
            <w:r>
              <w:rPr>
                <w:rFonts w:ascii="Arial" w:hAnsi="Arial" w:cs="Arial"/>
                <w:sz w:val="18"/>
                <w:szCs w:val="18"/>
              </w:rPr>
              <w:t>52.000,00</w:t>
            </w:r>
          </w:p>
        </w:tc>
        <w:tc>
          <w:tcPr>
            <w:tcW w:w="1156" w:type="dxa"/>
          </w:tcPr>
          <w:p w14:paraId="43E13E43" w14:textId="77777777" w:rsidR="0062246E" w:rsidRPr="0062246E" w:rsidRDefault="006C654C" w:rsidP="006C654C">
            <w:pPr>
              <w:jc w:val="right"/>
              <w:rPr>
                <w:rFonts w:ascii="Arial" w:hAnsi="Arial" w:cs="Arial"/>
                <w:sz w:val="18"/>
                <w:szCs w:val="18"/>
              </w:rPr>
            </w:pPr>
            <w:r>
              <w:rPr>
                <w:rFonts w:ascii="Arial" w:hAnsi="Arial" w:cs="Arial"/>
                <w:sz w:val="18"/>
                <w:szCs w:val="18"/>
              </w:rPr>
              <w:t>20.616,56</w:t>
            </w:r>
          </w:p>
        </w:tc>
        <w:tc>
          <w:tcPr>
            <w:tcW w:w="970" w:type="dxa"/>
          </w:tcPr>
          <w:p w14:paraId="331E79C4" w14:textId="77777777" w:rsidR="0062246E" w:rsidRPr="0062246E" w:rsidRDefault="006C654C" w:rsidP="006C654C">
            <w:pPr>
              <w:jc w:val="right"/>
              <w:rPr>
                <w:rFonts w:ascii="Arial" w:hAnsi="Arial" w:cs="Arial"/>
                <w:sz w:val="18"/>
                <w:szCs w:val="18"/>
              </w:rPr>
            </w:pPr>
            <w:r>
              <w:rPr>
                <w:rFonts w:ascii="Arial" w:hAnsi="Arial" w:cs="Arial"/>
                <w:sz w:val="18"/>
                <w:szCs w:val="18"/>
              </w:rPr>
              <w:t>39,65</w:t>
            </w:r>
          </w:p>
        </w:tc>
      </w:tr>
      <w:tr w:rsidR="0062246E" w:rsidRPr="0062246E" w14:paraId="4E35FF13" w14:textId="77777777" w:rsidTr="0062246E">
        <w:tc>
          <w:tcPr>
            <w:tcW w:w="797" w:type="dxa"/>
          </w:tcPr>
          <w:p w14:paraId="24A1EA40" w14:textId="77777777" w:rsidR="0062246E" w:rsidRPr="0062246E" w:rsidRDefault="0062246E" w:rsidP="0062246E">
            <w:pPr>
              <w:jc w:val="center"/>
              <w:rPr>
                <w:rFonts w:ascii="Arial" w:hAnsi="Arial" w:cs="Arial"/>
                <w:sz w:val="18"/>
                <w:szCs w:val="18"/>
              </w:rPr>
            </w:pPr>
          </w:p>
        </w:tc>
        <w:tc>
          <w:tcPr>
            <w:tcW w:w="5974" w:type="dxa"/>
          </w:tcPr>
          <w:p w14:paraId="72A468AC" w14:textId="77777777" w:rsidR="0062246E" w:rsidRPr="0068644C" w:rsidRDefault="0062246E" w:rsidP="0062246E">
            <w:pPr>
              <w:rPr>
                <w:rFonts w:ascii="Arial" w:hAnsi="Arial" w:cs="Arial"/>
                <w:b/>
                <w:sz w:val="18"/>
                <w:szCs w:val="18"/>
              </w:rPr>
            </w:pPr>
            <w:r w:rsidRPr="0068644C">
              <w:rPr>
                <w:rFonts w:ascii="Arial" w:hAnsi="Arial" w:cs="Arial"/>
                <w:b/>
                <w:sz w:val="18"/>
                <w:szCs w:val="18"/>
              </w:rPr>
              <w:t>Ukupno program:</w:t>
            </w:r>
          </w:p>
        </w:tc>
        <w:tc>
          <w:tcPr>
            <w:tcW w:w="992" w:type="dxa"/>
          </w:tcPr>
          <w:p w14:paraId="28507D01" w14:textId="77777777" w:rsidR="0062246E" w:rsidRPr="0068644C" w:rsidRDefault="006C654C" w:rsidP="006C654C">
            <w:pPr>
              <w:jc w:val="right"/>
              <w:rPr>
                <w:rFonts w:ascii="Arial" w:hAnsi="Arial" w:cs="Arial"/>
                <w:b/>
                <w:sz w:val="18"/>
                <w:szCs w:val="18"/>
              </w:rPr>
            </w:pPr>
            <w:r w:rsidRPr="0068644C">
              <w:rPr>
                <w:rFonts w:ascii="Arial" w:hAnsi="Arial" w:cs="Arial"/>
                <w:b/>
                <w:sz w:val="18"/>
                <w:szCs w:val="18"/>
              </w:rPr>
              <w:t>1.280.819,70</w:t>
            </w:r>
          </w:p>
        </w:tc>
        <w:tc>
          <w:tcPr>
            <w:tcW w:w="1156" w:type="dxa"/>
          </w:tcPr>
          <w:p w14:paraId="32D86635" w14:textId="77777777" w:rsidR="0062246E" w:rsidRPr="0068644C" w:rsidRDefault="006C654C" w:rsidP="006C654C">
            <w:pPr>
              <w:jc w:val="right"/>
              <w:rPr>
                <w:rFonts w:ascii="Arial" w:hAnsi="Arial" w:cs="Arial"/>
                <w:b/>
                <w:sz w:val="18"/>
                <w:szCs w:val="18"/>
              </w:rPr>
            </w:pPr>
            <w:r w:rsidRPr="0068644C">
              <w:rPr>
                <w:rFonts w:ascii="Arial" w:hAnsi="Arial" w:cs="Arial"/>
                <w:b/>
                <w:sz w:val="18"/>
                <w:szCs w:val="18"/>
              </w:rPr>
              <w:t>1.035.728,96</w:t>
            </w:r>
          </w:p>
        </w:tc>
        <w:tc>
          <w:tcPr>
            <w:tcW w:w="970" w:type="dxa"/>
          </w:tcPr>
          <w:p w14:paraId="32D5C6BD" w14:textId="77777777" w:rsidR="0062246E" w:rsidRPr="0068644C" w:rsidRDefault="006C654C" w:rsidP="006C654C">
            <w:pPr>
              <w:jc w:val="right"/>
              <w:rPr>
                <w:rFonts w:ascii="Arial" w:hAnsi="Arial" w:cs="Arial"/>
                <w:b/>
                <w:sz w:val="18"/>
                <w:szCs w:val="18"/>
              </w:rPr>
            </w:pPr>
            <w:r w:rsidRPr="0068644C">
              <w:rPr>
                <w:rFonts w:ascii="Arial" w:hAnsi="Arial" w:cs="Arial"/>
                <w:b/>
                <w:sz w:val="18"/>
                <w:szCs w:val="18"/>
              </w:rPr>
              <w:t>80,86</w:t>
            </w:r>
          </w:p>
        </w:tc>
      </w:tr>
    </w:tbl>
    <w:p w14:paraId="08876182" w14:textId="77777777" w:rsidR="0062246E" w:rsidRDefault="0062246E" w:rsidP="007F6745">
      <w:pPr>
        <w:spacing w:after="0" w:line="240" w:lineRule="auto"/>
        <w:rPr>
          <w:rFonts w:ascii="Arial" w:hAnsi="Arial" w:cs="Arial"/>
          <w:b/>
        </w:rPr>
      </w:pPr>
    </w:p>
    <w:p w14:paraId="4CB47764" w14:textId="77777777" w:rsidR="0068644C" w:rsidRDefault="0068644C" w:rsidP="0068644C">
      <w:pPr>
        <w:spacing w:after="0" w:line="240" w:lineRule="auto"/>
        <w:rPr>
          <w:rFonts w:ascii="Arial" w:hAnsi="Arial" w:cs="Arial"/>
          <w:b/>
          <w:sz w:val="20"/>
          <w:szCs w:val="20"/>
        </w:rPr>
      </w:pPr>
      <w:r>
        <w:rPr>
          <w:rFonts w:ascii="Arial" w:hAnsi="Arial" w:cs="Arial"/>
          <w:b/>
          <w:sz w:val="20"/>
          <w:szCs w:val="20"/>
        </w:rPr>
        <w:t xml:space="preserve">POKAZATELJI </w:t>
      </w:r>
      <w:r w:rsidRPr="001D1D44">
        <w:rPr>
          <w:rFonts w:ascii="Arial" w:hAnsi="Arial" w:cs="Arial"/>
          <w:b/>
          <w:sz w:val="20"/>
          <w:szCs w:val="20"/>
        </w:rPr>
        <w:t>USPJEŠNOSTI:</w:t>
      </w:r>
    </w:p>
    <w:tbl>
      <w:tblPr>
        <w:tblStyle w:val="TableGrid"/>
        <w:tblW w:w="9889" w:type="dxa"/>
        <w:tblLayout w:type="fixed"/>
        <w:tblLook w:val="04A0" w:firstRow="1" w:lastRow="0" w:firstColumn="1" w:lastColumn="0" w:noHBand="0" w:noVBand="1"/>
      </w:tblPr>
      <w:tblGrid>
        <w:gridCol w:w="1668"/>
        <w:gridCol w:w="2976"/>
        <w:gridCol w:w="1701"/>
        <w:gridCol w:w="1276"/>
        <w:gridCol w:w="1134"/>
        <w:gridCol w:w="1134"/>
      </w:tblGrid>
      <w:tr w:rsidR="0068644C" w:rsidRPr="00041292" w14:paraId="40F96779" w14:textId="77777777" w:rsidTr="00806E7E">
        <w:trPr>
          <w:trHeight w:val="634"/>
        </w:trPr>
        <w:tc>
          <w:tcPr>
            <w:tcW w:w="1668" w:type="dxa"/>
            <w:vAlign w:val="center"/>
          </w:tcPr>
          <w:p w14:paraId="425515E3" w14:textId="77777777" w:rsidR="0068644C" w:rsidRPr="001D1D44" w:rsidRDefault="0068644C" w:rsidP="00793C59">
            <w:pPr>
              <w:jc w:val="center"/>
              <w:rPr>
                <w:rFonts w:ascii="Arial" w:hAnsi="Arial" w:cs="Arial"/>
                <w:b/>
                <w:sz w:val="18"/>
                <w:szCs w:val="18"/>
              </w:rPr>
            </w:pPr>
            <w:r w:rsidRPr="001D1D44">
              <w:rPr>
                <w:rFonts w:ascii="Arial" w:hAnsi="Arial" w:cs="Arial"/>
                <w:b/>
                <w:sz w:val="18"/>
                <w:szCs w:val="18"/>
              </w:rPr>
              <w:t>Pokazatelj uspješnosti</w:t>
            </w:r>
          </w:p>
        </w:tc>
        <w:tc>
          <w:tcPr>
            <w:tcW w:w="2976" w:type="dxa"/>
            <w:vAlign w:val="center"/>
          </w:tcPr>
          <w:p w14:paraId="55358825" w14:textId="77777777" w:rsidR="0068644C" w:rsidRPr="00041292" w:rsidRDefault="0068644C" w:rsidP="00793C59">
            <w:pPr>
              <w:jc w:val="center"/>
              <w:rPr>
                <w:rFonts w:ascii="Arial" w:hAnsi="Arial" w:cs="Arial"/>
                <w:b/>
                <w:sz w:val="18"/>
                <w:szCs w:val="18"/>
              </w:rPr>
            </w:pPr>
            <w:r>
              <w:rPr>
                <w:rFonts w:ascii="Arial" w:hAnsi="Arial" w:cs="Arial"/>
                <w:b/>
                <w:sz w:val="18"/>
                <w:szCs w:val="18"/>
              </w:rPr>
              <w:t>Definicija</w:t>
            </w:r>
          </w:p>
        </w:tc>
        <w:tc>
          <w:tcPr>
            <w:tcW w:w="1701" w:type="dxa"/>
            <w:vAlign w:val="center"/>
          </w:tcPr>
          <w:p w14:paraId="01B4D5C0" w14:textId="77777777" w:rsidR="0068644C" w:rsidRPr="00041292" w:rsidRDefault="0068644C" w:rsidP="00793C59">
            <w:pPr>
              <w:jc w:val="center"/>
              <w:rPr>
                <w:rFonts w:ascii="Arial" w:hAnsi="Arial" w:cs="Arial"/>
                <w:b/>
                <w:sz w:val="18"/>
                <w:szCs w:val="18"/>
              </w:rPr>
            </w:pPr>
            <w:r>
              <w:rPr>
                <w:rFonts w:ascii="Arial" w:hAnsi="Arial" w:cs="Arial"/>
                <w:b/>
                <w:sz w:val="18"/>
                <w:szCs w:val="18"/>
              </w:rPr>
              <w:t>Jedinica</w:t>
            </w:r>
          </w:p>
        </w:tc>
        <w:tc>
          <w:tcPr>
            <w:tcW w:w="1276" w:type="dxa"/>
            <w:vAlign w:val="center"/>
          </w:tcPr>
          <w:p w14:paraId="1178E638" w14:textId="77777777" w:rsidR="0068644C" w:rsidRPr="00041292" w:rsidRDefault="0068644C" w:rsidP="00793C59">
            <w:pPr>
              <w:jc w:val="center"/>
              <w:rPr>
                <w:rFonts w:ascii="Arial" w:hAnsi="Arial" w:cs="Arial"/>
                <w:b/>
                <w:sz w:val="18"/>
                <w:szCs w:val="18"/>
              </w:rPr>
            </w:pPr>
            <w:r>
              <w:rPr>
                <w:rFonts w:ascii="Arial" w:hAnsi="Arial" w:cs="Arial"/>
                <w:b/>
                <w:sz w:val="18"/>
                <w:szCs w:val="18"/>
              </w:rPr>
              <w:t>Polazna vrijednost</w:t>
            </w:r>
          </w:p>
        </w:tc>
        <w:tc>
          <w:tcPr>
            <w:tcW w:w="1134" w:type="dxa"/>
            <w:vAlign w:val="center"/>
          </w:tcPr>
          <w:p w14:paraId="6624A00D" w14:textId="77777777" w:rsidR="0068644C" w:rsidRDefault="0068644C" w:rsidP="00793C59">
            <w:pPr>
              <w:jc w:val="center"/>
              <w:rPr>
                <w:rFonts w:ascii="Arial" w:hAnsi="Arial" w:cs="Arial"/>
                <w:b/>
                <w:sz w:val="18"/>
                <w:szCs w:val="18"/>
              </w:rPr>
            </w:pPr>
            <w:r>
              <w:rPr>
                <w:rFonts w:ascii="Arial" w:hAnsi="Arial" w:cs="Arial"/>
                <w:b/>
                <w:sz w:val="18"/>
                <w:szCs w:val="18"/>
              </w:rPr>
              <w:t>Ciljana vrijednost 2025.</w:t>
            </w:r>
          </w:p>
        </w:tc>
        <w:tc>
          <w:tcPr>
            <w:tcW w:w="1134" w:type="dxa"/>
          </w:tcPr>
          <w:p w14:paraId="261CFBED" w14:textId="77777777" w:rsidR="0068644C" w:rsidRDefault="0068644C" w:rsidP="00793C59">
            <w:pPr>
              <w:jc w:val="center"/>
            </w:pPr>
            <w:r>
              <w:rPr>
                <w:rFonts w:ascii="Arial" w:hAnsi="Arial" w:cs="Arial"/>
                <w:b/>
                <w:sz w:val="18"/>
                <w:szCs w:val="18"/>
              </w:rPr>
              <w:t xml:space="preserve">Ostvarena </w:t>
            </w:r>
            <w:r w:rsidRPr="00EC61A8">
              <w:rPr>
                <w:rFonts w:ascii="Arial" w:hAnsi="Arial" w:cs="Arial"/>
                <w:b/>
                <w:sz w:val="18"/>
                <w:szCs w:val="18"/>
              </w:rPr>
              <w:t>vrijednost 20</w:t>
            </w:r>
            <w:r>
              <w:rPr>
                <w:rFonts w:ascii="Arial" w:hAnsi="Arial" w:cs="Arial"/>
                <w:b/>
                <w:sz w:val="18"/>
                <w:szCs w:val="18"/>
              </w:rPr>
              <w:t>25</w:t>
            </w:r>
            <w:r w:rsidRPr="00EC61A8">
              <w:rPr>
                <w:rFonts w:ascii="Arial" w:hAnsi="Arial" w:cs="Arial"/>
                <w:b/>
                <w:sz w:val="18"/>
                <w:szCs w:val="18"/>
              </w:rPr>
              <w:t>.</w:t>
            </w:r>
          </w:p>
        </w:tc>
      </w:tr>
      <w:tr w:rsidR="0068644C" w:rsidRPr="00041292" w14:paraId="7E490F8A" w14:textId="77777777" w:rsidTr="00806E7E">
        <w:trPr>
          <w:trHeight w:val="207"/>
        </w:trPr>
        <w:tc>
          <w:tcPr>
            <w:tcW w:w="1668" w:type="dxa"/>
          </w:tcPr>
          <w:p w14:paraId="3B036586" w14:textId="77777777" w:rsidR="0068644C" w:rsidRPr="00054984" w:rsidRDefault="0068644C" w:rsidP="00793C59">
            <w:pPr>
              <w:rPr>
                <w:rFonts w:ascii="Arial" w:hAnsi="Arial" w:cs="Arial"/>
                <w:sz w:val="18"/>
                <w:szCs w:val="18"/>
              </w:rPr>
            </w:pPr>
            <w:r w:rsidRPr="00054984">
              <w:rPr>
                <w:rFonts w:ascii="Arial" w:hAnsi="Arial" w:cs="Arial"/>
                <w:sz w:val="18"/>
                <w:szCs w:val="18"/>
              </w:rPr>
              <w:t>Broj odobrenih i sufinanciranih projekata iz programa ruralnog razvoja PGŽ</w:t>
            </w:r>
          </w:p>
        </w:tc>
        <w:tc>
          <w:tcPr>
            <w:tcW w:w="2976" w:type="dxa"/>
          </w:tcPr>
          <w:p w14:paraId="0C5A93FC" w14:textId="77777777" w:rsidR="0068644C" w:rsidRPr="00054984" w:rsidRDefault="0068644C" w:rsidP="00793C59">
            <w:pPr>
              <w:rPr>
                <w:rFonts w:ascii="Arial" w:hAnsi="Arial" w:cs="Arial"/>
                <w:sz w:val="18"/>
                <w:szCs w:val="18"/>
              </w:rPr>
            </w:pPr>
            <w:r w:rsidRPr="00054984">
              <w:rPr>
                <w:rFonts w:ascii="Arial" w:hAnsi="Arial" w:cs="Arial"/>
                <w:sz w:val="18"/>
                <w:szCs w:val="18"/>
              </w:rPr>
              <w:t>Provedbom mjera ruralnog razvoja Primorsko-goranske županije cilj je potaknuti razvoj što više poljoprivrednih gospodarstava i omogućiti povećanje njihove vrijednosti.</w:t>
            </w:r>
          </w:p>
        </w:tc>
        <w:tc>
          <w:tcPr>
            <w:tcW w:w="1701" w:type="dxa"/>
          </w:tcPr>
          <w:p w14:paraId="09EBD6E8" w14:textId="77777777" w:rsidR="0068644C" w:rsidRPr="00054984" w:rsidRDefault="0068644C" w:rsidP="00793C59">
            <w:pPr>
              <w:rPr>
                <w:rFonts w:ascii="Arial" w:hAnsi="Arial" w:cs="Arial"/>
                <w:sz w:val="18"/>
                <w:szCs w:val="18"/>
              </w:rPr>
            </w:pPr>
            <w:r w:rsidRPr="00054984">
              <w:rPr>
                <w:rFonts w:ascii="Arial" w:hAnsi="Arial" w:cs="Arial"/>
                <w:sz w:val="18"/>
                <w:szCs w:val="18"/>
              </w:rPr>
              <w:t>Broj sufinanciranih projekata</w:t>
            </w:r>
          </w:p>
        </w:tc>
        <w:tc>
          <w:tcPr>
            <w:tcW w:w="1276" w:type="dxa"/>
            <w:vAlign w:val="center"/>
          </w:tcPr>
          <w:p w14:paraId="37A04A23" w14:textId="77777777" w:rsidR="0068644C" w:rsidRPr="00054984" w:rsidRDefault="0068644C" w:rsidP="00793C59">
            <w:pPr>
              <w:jc w:val="center"/>
              <w:rPr>
                <w:rFonts w:ascii="Arial" w:hAnsi="Arial" w:cs="Arial"/>
                <w:sz w:val="18"/>
                <w:szCs w:val="18"/>
              </w:rPr>
            </w:pPr>
            <w:r w:rsidRPr="00054984">
              <w:rPr>
                <w:rFonts w:ascii="Arial" w:hAnsi="Arial" w:cs="Arial"/>
                <w:sz w:val="18"/>
                <w:szCs w:val="18"/>
              </w:rPr>
              <w:t>40</w:t>
            </w:r>
          </w:p>
        </w:tc>
        <w:tc>
          <w:tcPr>
            <w:tcW w:w="1134" w:type="dxa"/>
            <w:vAlign w:val="center"/>
          </w:tcPr>
          <w:p w14:paraId="1B4901F9" w14:textId="77777777" w:rsidR="0068644C" w:rsidRPr="00054984" w:rsidRDefault="0068644C" w:rsidP="00793C59">
            <w:pPr>
              <w:jc w:val="center"/>
              <w:rPr>
                <w:rFonts w:ascii="Arial" w:hAnsi="Arial" w:cs="Arial"/>
                <w:sz w:val="18"/>
                <w:szCs w:val="18"/>
              </w:rPr>
            </w:pPr>
            <w:r w:rsidRPr="00054984">
              <w:rPr>
                <w:rFonts w:ascii="Arial" w:hAnsi="Arial" w:cs="Arial"/>
                <w:sz w:val="18"/>
                <w:szCs w:val="18"/>
              </w:rPr>
              <w:t>40</w:t>
            </w:r>
          </w:p>
        </w:tc>
        <w:tc>
          <w:tcPr>
            <w:tcW w:w="1134" w:type="dxa"/>
            <w:vAlign w:val="center"/>
          </w:tcPr>
          <w:p w14:paraId="5ADD7E74" w14:textId="098EA0BE" w:rsidR="0068644C" w:rsidRPr="001C48B4" w:rsidRDefault="001C48B4" w:rsidP="00793C59">
            <w:pPr>
              <w:jc w:val="center"/>
              <w:rPr>
                <w:rFonts w:ascii="Arial" w:hAnsi="Arial" w:cs="Arial"/>
                <w:sz w:val="18"/>
                <w:szCs w:val="18"/>
              </w:rPr>
            </w:pPr>
            <w:r w:rsidRPr="001C48B4">
              <w:rPr>
                <w:rFonts w:ascii="Arial" w:hAnsi="Arial" w:cs="Arial"/>
                <w:sz w:val="18"/>
                <w:szCs w:val="18"/>
              </w:rPr>
              <w:t>99</w:t>
            </w:r>
          </w:p>
        </w:tc>
      </w:tr>
      <w:tr w:rsidR="0068644C" w:rsidRPr="00041292" w14:paraId="488551FC" w14:textId="77777777" w:rsidTr="00806E7E">
        <w:trPr>
          <w:trHeight w:val="207"/>
        </w:trPr>
        <w:tc>
          <w:tcPr>
            <w:tcW w:w="1668" w:type="dxa"/>
          </w:tcPr>
          <w:p w14:paraId="53E61472" w14:textId="77777777" w:rsidR="0068644C" w:rsidRPr="00054984" w:rsidRDefault="0068644C" w:rsidP="00793C59">
            <w:pPr>
              <w:rPr>
                <w:rFonts w:ascii="Arial" w:hAnsi="Arial" w:cs="Arial"/>
                <w:sz w:val="18"/>
                <w:szCs w:val="18"/>
              </w:rPr>
            </w:pPr>
            <w:r w:rsidRPr="00054984">
              <w:rPr>
                <w:rFonts w:ascii="Arial" w:hAnsi="Arial" w:cs="Arial"/>
                <w:sz w:val="18"/>
                <w:szCs w:val="18"/>
              </w:rPr>
              <w:t>Broj kandiranih projekata za EU sredstva</w:t>
            </w:r>
          </w:p>
        </w:tc>
        <w:tc>
          <w:tcPr>
            <w:tcW w:w="2976" w:type="dxa"/>
          </w:tcPr>
          <w:p w14:paraId="3CAB483C" w14:textId="77777777" w:rsidR="0068644C" w:rsidRPr="00054984" w:rsidRDefault="0068644C" w:rsidP="00793C59">
            <w:pPr>
              <w:rPr>
                <w:rFonts w:ascii="Arial" w:hAnsi="Arial" w:cs="Arial"/>
                <w:sz w:val="18"/>
                <w:szCs w:val="18"/>
              </w:rPr>
            </w:pPr>
            <w:r w:rsidRPr="00054984">
              <w:rPr>
                <w:rFonts w:ascii="Arial" w:hAnsi="Arial" w:cs="Arial"/>
                <w:sz w:val="18"/>
                <w:szCs w:val="18"/>
              </w:rPr>
              <w:t>Podrškom rada LAG-ovima te zajedničkom suradnjom prijaviti  što više projekta iz raznih sektora na natječaje</w:t>
            </w:r>
          </w:p>
        </w:tc>
        <w:tc>
          <w:tcPr>
            <w:tcW w:w="1701" w:type="dxa"/>
          </w:tcPr>
          <w:p w14:paraId="11FEF214" w14:textId="77777777" w:rsidR="0068644C" w:rsidRPr="00054984" w:rsidRDefault="0068644C" w:rsidP="00793C59">
            <w:pPr>
              <w:rPr>
                <w:rFonts w:ascii="Arial" w:hAnsi="Arial" w:cs="Arial"/>
                <w:sz w:val="18"/>
                <w:szCs w:val="18"/>
              </w:rPr>
            </w:pPr>
            <w:r w:rsidRPr="00054984">
              <w:rPr>
                <w:rFonts w:ascii="Arial" w:hAnsi="Arial" w:cs="Arial"/>
                <w:sz w:val="18"/>
                <w:szCs w:val="18"/>
              </w:rPr>
              <w:t>Broj novih kandidiranih projekata</w:t>
            </w:r>
          </w:p>
        </w:tc>
        <w:tc>
          <w:tcPr>
            <w:tcW w:w="1276" w:type="dxa"/>
            <w:vAlign w:val="center"/>
          </w:tcPr>
          <w:p w14:paraId="7C99994B" w14:textId="77777777" w:rsidR="0068644C" w:rsidRPr="00054984" w:rsidRDefault="0068644C" w:rsidP="00793C59">
            <w:pPr>
              <w:jc w:val="center"/>
              <w:rPr>
                <w:rFonts w:ascii="Arial" w:hAnsi="Arial" w:cs="Arial"/>
                <w:sz w:val="18"/>
                <w:szCs w:val="18"/>
              </w:rPr>
            </w:pPr>
            <w:r w:rsidRPr="00054984">
              <w:rPr>
                <w:rFonts w:ascii="Arial" w:hAnsi="Arial" w:cs="Arial"/>
                <w:sz w:val="18"/>
                <w:szCs w:val="18"/>
              </w:rPr>
              <w:t>300</w:t>
            </w:r>
          </w:p>
        </w:tc>
        <w:tc>
          <w:tcPr>
            <w:tcW w:w="1134" w:type="dxa"/>
            <w:vAlign w:val="center"/>
          </w:tcPr>
          <w:p w14:paraId="2B9ABCA5" w14:textId="77777777" w:rsidR="0068644C" w:rsidRPr="00054984" w:rsidRDefault="0068644C" w:rsidP="00793C59">
            <w:pPr>
              <w:jc w:val="center"/>
              <w:rPr>
                <w:rFonts w:ascii="Arial" w:hAnsi="Arial" w:cs="Arial"/>
                <w:sz w:val="18"/>
                <w:szCs w:val="18"/>
              </w:rPr>
            </w:pPr>
            <w:r w:rsidRPr="00054984">
              <w:rPr>
                <w:rFonts w:ascii="Arial" w:hAnsi="Arial" w:cs="Arial"/>
                <w:sz w:val="18"/>
                <w:szCs w:val="18"/>
              </w:rPr>
              <w:t>400</w:t>
            </w:r>
          </w:p>
        </w:tc>
        <w:tc>
          <w:tcPr>
            <w:tcW w:w="1134" w:type="dxa"/>
            <w:vAlign w:val="center"/>
          </w:tcPr>
          <w:p w14:paraId="6A43DD15" w14:textId="009AFEA7" w:rsidR="0068644C" w:rsidRPr="001C48B4" w:rsidRDefault="00A075D7" w:rsidP="00793C59">
            <w:pPr>
              <w:jc w:val="center"/>
              <w:rPr>
                <w:rFonts w:ascii="Arial" w:hAnsi="Arial" w:cs="Arial"/>
                <w:sz w:val="18"/>
                <w:szCs w:val="18"/>
              </w:rPr>
            </w:pPr>
            <w:r>
              <w:rPr>
                <w:rFonts w:ascii="Arial" w:hAnsi="Arial" w:cs="Arial"/>
                <w:sz w:val="18"/>
                <w:szCs w:val="18"/>
              </w:rPr>
              <w:t>100</w:t>
            </w:r>
          </w:p>
        </w:tc>
      </w:tr>
      <w:tr w:rsidR="0068644C" w:rsidRPr="00041292" w14:paraId="1F02F07C" w14:textId="77777777" w:rsidTr="00806E7E">
        <w:trPr>
          <w:trHeight w:val="207"/>
        </w:trPr>
        <w:tc>
          <w:tcPr>
            <w:tcW w:w="1668" w:type="dxa"/>
          </w:tcPr>
          <w:p w14:paraId="3DA704D7" w14:textId="77777777" w:rsidR="0068644C" w:rsidRPr="00054984" w:rsidRDefault="0068644C" w:rsidP="00793C59">
            <w:pPr>
              <w:rPr>
                <w:rFonts w:ascii="Arial" w:hAnsi="Arial" w:cs="Arial"/>
                <w:sz w:val="18"/>
                <w:szCs w:val="18"/>
              </w:rPr>
            </w:pPr>
            <w:r w:rsidRPr="00054984">
              <w:rPr>
                <w:rFonts w:ascii="Arial" w:hAnsi="Arial" w:cs="Arial"/>
                <w:sz w:val="18"/>
                <w:szCs w:val="18"/>
              </w:rPr>
              <w:t>Broj odobrenih i sufinanciranih projekata iz programa ruralnog razvoja PGŽ na području Gorskog kotara</w:t>
            </w:r>
          </w:p>
        </w:tc>
        <w:tc>
          <w:tcPr>
            <w:tcW w:w="2976" w:type="dxa"/>
          </w:tcPr>
          <w:p w14:paraId="4B719335" w14:textId="77777777" w:rsidR="0068644C" w:rsidRPr="00054984" w:rsidRDefault="0068644C" w:rsidP="00793C59">
            <w:pPr>
              <w:rPr>
                <w:rFonts w:ascii="Arial" w:hAnsi="Arial" w:cs="Arial"/>
                <w:sz w:val="18"/>
                <w:szCs w:val="18"/>
              </w:rPr>
            </w:pPr>
            <w:r w:rsidRPr="00054984">
              <w:rPr>
                <w:rFonts w:ascii="Arial" w:hAnsi="Arial" w:cs="Arial"/>
                <w:sz w:val="18"/>
                <w:szCs w:val="18"/>
              </w:rPr>
              <w:t>Provedbom mjera ruralnog razvoja Primorsko-goranske županije cilj je potaknuti razvoj što više poljoprivrednih gospodarstava i omogućiti povećanje njihove vrijednosti.</w:t>
            </w:r>
          </w:p>
        </w:tc>
        <w:tc>
          <w:tcPr>
            <w:tcW w:w="1701" w:type="dxa"/>
          </w:tcPr>
          <w:p w14:paraId="5F292FB2" w14:textId="77777777" w:rsidR="0068644C" w:rsidRPr="00054984" w:rsidRDefault="0068644C" w:rsidP="00793C59">
            <w:pPr>
              <w:rPr>
                <w:rFonts w:ascii="Arial" w:hAnsi="Arial" w:cs="Arial"/>
                <w:sz w:val="18"/>
                <w:szCs w:val="18"/>
              </w:rPr>
            </w:pPr>
            <w:r w:rsidRPr="00054984">
              <w:rPr>
                <w:rFonts w:ascii="Arial" w:hAnsi="Arial" w:cs="Arial"/>
                <w:sz w:val="18"/>
                <w:szCs w:val="18"/>
              </w:rPr>
              <w:t>Broj sufinanciranih projekata</w:t>
            </w:r>
          </w:p>
        </w:tc>
        <w:tc>
          <w:tcPr>
            <w:tcW w:w="1276" w:type="dxa"/>
            <w:vAlign w:val="center"/>
          </w:tcPr>
          <w:p w14:paraId="4A179887" w14:textId="77777777" w:rsidR="0068644C" w:rsidRPr="005A357A" w:rsidRDefault="0068644C" w:rsidP="00793C59">
            <w:pPr>
              <w:jc w:val="center"/>
              <w:rPr>
                <w:rFonts w:ascii="Arial" w:hAnsi="Arial" w:cs="Arial"/>
                <w:sz w:val="18"/>
                <w:szCs w:val="18"/>
              </w:rPr>
            </w:pPr>
            <w:r w:rsidRPr="005A357A">
              <w:rPr>
                <w:rFonts w:ascii="Arial" w:hAnsi="Arial" w:cs="Arial"/>
                <w:sz w:val="18"/>
                <w:szCs w:val="18"/>
              </w:rPr>
              <w:t>30</w:t>
            </w:r>
          </w:p>
        </w:tc>
        <w:tc>
          <w:tcPr>
            <w:tcW w:w="1134" w:type="dxa"/>
            <w:vAlign w:val="center"/>
          </w:tcPr>
          <w:p w14:paraId="06435D38" w14:textId="77777777" w:rsidR="0068644C" w:rsidRPr="005A357A" w:rsidRDefault="0068644C" w:rsidP="00793C59">
            <w:pPr>
              <w:jc w:val="center"/>
              <w:rPr>
                <w:rFonts w:ascii="Arial" w:hAnsi="Arial" w:cs="Arial"/>
                <w:sz w:val="18"/>
                <w:szCs w:val="18"/>
              </w:rPr>
            </w:pPr>
            <w:r w:rsidRPr="005A357A">
              <w:rPr>
                <w:rFonts w:ascii="Arial" w:hAnsi="Arial" w:cs="Arial"/>
                <w:sz w:val="18"/>
                <w:szCs w:val="18"/>
              </w:rPr>
              <w:t>50</w:t>
            </w:r>
          </w:p>
        </w:tc>
        <w:tc>
          <w:tcPr>
            <w:tcW w:w="1134" w:type="dxa"/>
            <w:vAlign w:val="center"/>
          </w:tcPr>
          <w:p w14:paraId="615BEF94" w14:textId="1A30474F" w:rsidR="0068644C" w:rsidRPr="001C48B4" w:rsidRDefault="001C48B4" w:rsidP="00793C59">
            <w:pPr>
              <w:jc w:val="center"/>
              <w:rPr>
                <w:rFonts w:ascii="Arial" w:hAnsi="Arial" w:cs="Arial"/>
                <w:sz w:val="18"/>
                <w:szCs w:val="18"/>
              </w:rPr>
            </w:pPr>
            <w:r w:rsidRPr="001C48B4">
              <w:rPr>
                <w:rFonts w:ascii="Arial" w:hAnsi="Arial" w:cs="Arial"/>
                <w:sz w:val="18"/>
                <w:szCs w:val="18"/>
              </w:rPr>
              <w:t>38</w:t>
            </w:r>
          </w:p>
        </w:tc>
      </w:tr>
      <w:tr w:rsidR="0068644C" w:rsidRPr="00041292" w14:paraId="05032EAC" w14:textId="77777777" w:rsidTr="00806E7E">
        <w:trPr>
          <w:trHeight w:val="219"/>
        </w:trPr>
        <w:tc>
          <w:tcPr>
            <w:tcW w:w="1668" w:type="dxa"/>
          </w:tcPr>
          <w:p w14:paraId="4ED09837" w14:textId="77777777" w:rsidR="0068644C" w:rsidRPr="00054984" w:rsidRDefault="0068644C" w:rsidP="00793C59">
            <w:pPr>
              <w:rPr>
                <w:rFonts w:ascii="Arial" w:hAnsi="Arial" w:cs="Arial"/>
                <w:sz w:val="18"/>
                <w:szCs w:val="18"/>
              </w:rPr>
            </w:pPr>
            <w:r w:rsidRPr="00054984">
              <w:rPr>
                <w:rFonts w:ascii="Arial" w:hAnsi="Arial" w:cs="Arial"/>
                <w:sz w:val="18"/>
                <w:szCs w:val="18"/>
              </w:rPr>
              <w:t>Realizacija kapitalnih projekata razvoja lovstva</w:t>
            </w:r>
          </w:p>
        </w:tc>
        <w:tc>
          <w:tcPr>
            <w:tcW w:w="2976" w:type="dxa"/>
          </w:tcPr>
          <w:p w14:paraId="336C67A6" w14:textId="77777777" w:rsidR="0068644C" w:rsidRPr="00054984" w:rsidRDefault="0068644C" w:rsidP="00793C59">
            <w:pPr>
              <w:rPr>
                <w:rFonts w:ascii="Arial" w:hAnsi="Arial" w:cs="Arial"/>
                <w:sz w:val="18"/>
                <w:szCs w:val="18"/>
              </w:rPr>
            </w:pPr>
            <w:r w:rsidRPr="00054984">
              <w:rPr>
                <w:rFonts w:ascii="Arial" w:hAnsi="Arial" w:cs="Arial"/>
                <w:sz w:val="18"/>
                <w:szCs w:val="18"/>
              </w:rPr>
              <w:t>Unapređenje kvalitete gospodarenja lovištima i divljači kroz sufinanciranje  ulaganja u lovnu infrastrukturu</w:t>
            </w:r>
          </w:p>
        </w:tc>
        <w:tc>
          <w:tcPr>
            <w:tcW w:w="1701" w:type="dxa"/>
          </w:tcPr>
          <w:p w14:paraId="60D113D5" w14:textId="77777777" w:rsidR="0068644C" w:rsidRPr="00054984" w:rsidRDefault="0068644C" w:rsidP="00793C59">
            <w:pPr>
              <w:rPr>
                <w:rFonts w:ascii="Arial" w:hAnsi="Arial" w:cs="Arial"/>
                <w:sz w:val="18"/>
                <w:szCs w:val="18"/>
              </w:rPr>
            </w:pPr>
            <w:r w:rsidRPr="00054984">
              <w:rPr>
                <w:rFonts w:ascii="Arial" w:hAnsi="Arial" w:cs="Arial"/>
                <w:sz w:val="18"/>
                <w:szCs w:val="18"/>
              </w:rPr>
              <w:t>Broj financiranih projekata</w:t>
            </w:r>
          </w:p>
        </w:tc>
        <w:tc>
          <w:tcPr>
            <w:tcW w:w="1276" w:type="dxa"/>
            <w:vAlign w:val="center"/>
          </w:tcPr>
          <w:p w14:paraId="4FF2CBFD" w14:textId="77777777" w:rsidR="0068644C" w:rsidRPr="005A357A" w:rsidRDefault="0068644C" w:rsidP="00793C59">
            <w:pPr>
              <w:jc w:val="center"/>
              <w:rPr>
                <w:rFonts w:ascii="Arial" w:hAnsi="Arial" w:cs="Arial"/>
                <w:sz w:val="18"/>
                <w:szCs w:val="18"/>
              </w:rPr>
            </w:pPr>
            <w:r w:rsidRPr="005A357A">
              <w:rPr>
                <w:rFonts w:ascii="Arial" w:hAnsi="Arial" w:cs="Arial"/>
                <w:sz w:val="18"/>
                <w:szCs w:val="18"/>
              </w:rPr>
              <w:t>25</w:t>
            </w:r>
          </w:p>
        </w:tc>
        <w:tc>
          <w:tcPr>
            <w:tcW w:w="1134" w:type="dxa"/>
            <w:vAlign w:val="center"/>
          </w:tcPr>
          <w:p w14:paraId="30887B2F" w14:textId="77777777" w:rsidR="0068644C" w:rsidRPr="005A357A" w:rsidRDefault="0068644C" w:rsidP="00793C59">
            <w:pPr>
              <w:jc w:val="center"/>
              <w:rPr>
                <w:rFonts w:ascii="Arial" w:hAnsi="Arial" w:cs="Arial"/>
                <w:sz w:val="18"/>
                <w:szCs w:val="18"/>
              </w:rPr>
            </w:pPr>
            <w:r w:rsidRPr="005A357A">
              <w:rPr>
                <w:rFonts w:ascii="Arial" w:hAnsi="Arial" w:cs="Arial"/>
                <w:sz w:val="18"/>
                <w:szCs w:val="18"/>
              </w:rPr>
              <w:t>25</w:t>
            </w:r>
          </w:p>
        </w:tc>
        <w:tc>
          <w:tcPr>
            <w:tcW w:w="1134" w:type="dxa"/>
            <w:vAlign w:val="center"/>
          </w:tcPr>
          <w:p w14:paraId="7EEA7E7B" w14:textId="77777777" w:rsidR="0068644C" w:rsidRPr="005A357A" w:rsidRDefault="0068644C" w:rsidP="00793C59">
            <w:pPr>
              <w:jc w:val="center"/>
              <w:rPr>
                <w:rFonts w:ascii="Arial" w:hAnsi="Arial" w:cs="Arial"/>
                <w:sz w:val="18"/>
                <w:szCs w:val="18"/>
              </w:rPr>
            </w:pPr>
            <w:r w:rsidRPr="005A357A">
              <w:rPr>
                <w:rFonts w:ascii="Arial" w:hAnsi="Arial" w:cs="Arial"/>
                <w:sz w:val="18"/>
                <w:szCs w:val="18"/>
              </w:rPr>
              <w:t>30</w:t>
            </w:r>
          </w:p>
        </w:tc>
      </w:tr>
    </w:tbl>
    <w:p w14:paraId="662224DE" w14:textId="7666612A" w:rsidR="0068644C" w:rsidRDefault="0068644C" w:rsidP="0068644C">
      <w:pPr>
        <w:spacing w:after="0" w:line="240" w:lineRule="auto"/>
        <w:rPr>
          <w:rFonts w:ascii="Arial" w:hAnsi="Arial" w:cs="Arial"/>
          <w:b/>
          <w:color w:val="FF0000"/>
          <w:highlight w:val="yellow"/>
        </w:rPr>
      </w:pPr>
    </w:p>
    <w:p w14:paraId="50AA9007" w14:textId="0F9C9C20" w:rsidR="005A357A" w:rsidRDefault="005A357A" w:rsidP="0068644C">
      <w:pPr>
        <w:spacing w:after="0" w:line="240" w:lineRule="auto"/>
        <w:rPr>
          <w:rFonts w:ascii="Arial" w:hAnsi="Arial" w:cs="Arial"/>
          <w:b/>
          <w:color w:val="FF0000"/>
          <w:highlight w:val="yellow"/>
        </w:rPr>
      </w:pPr>
    </w:p>
    <w:p w14:paraId="061E4016" w14:textId="518D31E8" w:rsidR="004A030A" w:rsidRDefault="004A030A" w:rsidP="0068644C">
      <w:pPr>
        <w:spacing w:after="0" w:line="240" w:lineRule="auto"/>
        <w:rPr>
          <w:rFonts w:ascii="Arial" w:hAnsi="Arial" w:cs="Arial"/>
          <w:b/>
          <w:color w:val="FF0000"/>
          <w:highlight w:val="yellow"/>
        </w:rPr>
      </w:pPr>
    </w:p>
    <w:p w14:paraId="30C067AD" w14:textId="60561BE2" w:rsidR="004A030A" w:rsidRDefault="004A030A" w:rsidP="0068644C">
      <w:pPr>
        <w:spacing w:after="0" w:line="240" w:lineRule="auto"/>
        <w:rPr>
          <w:rFonts w:ascii="Arial" w:hAnsi="Arial" w:cs="Arial"/>
          <w:b/>
          <w:color w:val="FF0000"/>
          <w:highlight w:val="yellow"/>
        </w:rPr>
      </w:pPr>
    </w:p>
    <w:p w14:paraId="6278843E" w14:textId="447621E1" w:rsidR="004A030A" w:rsidRDefault="004A030A" w:rsidP="0068644C">
      <w:pPr>
        <w:spacing w:after="0" w:line="240" w:lineRule="auto"/>
        <w:rPr>
          <w:rFonts w:ascii="Arial" w:hAnsi="Arial" w:cs="Arial"/>
          <w:b/>
          <w:color w:val="FF0000"/>
          <w:highlight w:val="yellow"/>
        </w:rPr>
      </w:pPr>
    </w:p>
    <w:p w14:paraId="02FE8909" w14:textId="79DBDF01" w:rsidR="004A030A" w:rsidRDefault="004A030A" w:rsidP="0068644C">
      <w:pPr>
        <w:spacing w:after="0" w:line="240" w:lineRule="auto"/>
        <w:rPr>
          <w:rFonts w:ascii="Arial" w:hAnsi="Arial" w:cs="Arial"/>
          <w:b/>
          <w:color w:val="FF0000"/>
          <w:highlight w:val="yellow"/>
        </w:rPr>
      </w:pPr>
    </w:p>
    <w:p w14:paraId="0307272D" w14:textId="44768C7D" w:rsidR="004A030A" w:rsidRDefault="004A030A" w:rsidP="0068644C">
      <w:pPr>
        <w:spacing w:after="0" w:line="240" w:lineRule="auto"/>
        <w:rPr>
          <w:rFonts w:ascii="Arial" w:hAnsi="Arial" w:cs="Arial"/>
          <w:b/>
          <w:color w:val="FF0000"/>
          <w:highlight w:val="yellow"/>
        </w:rPr>
      </w:pPr>
    </w:p>
    <w:p w14:paraId="12F87886" w14:textId="61346061" w:rsidR="004A030A" w:rsidRDefault="004A030A" w:rsidP="0068644C">
      <w:pPr>
        <w:spacing w:after="0" w:line="240" w:lineRule="auto"/>
        <w:rPr>
          <w:rFonts w:ascii="Arial" w:hAnsi="Arial" w:cs="Arial"/>
          <w:b/>
          <w:color w:val="FF0000"/>
          <w:highlight w:val="yellow"/>
        </w:rPr>
      </w:pPr>
    </w:p>
    <w:p w14:paraId="31624FD1" w14:textId="239CD1F4" w:rsidR="004A030A" w:rsidRDefault="004A030A" w:rsidP="0068644C">
      <w:pPr>
        <w:spacing w:after="0" w:line="240" w:lineRule="auto"/>
        <w:rPr>
          <w:rFonts w:ascii="Arial" w:hAnsi="Arial" w:cs="Arial"/>
          <w:b/>
          <w:color w:val="FF0000"/>
          <w:highlight w:val="yellow"/>
        </w:rPr>
      </w:pPr>
    </w:p>
    <w:p w14:paraId="522F4CFD" w14:textId="7BA96D75" w:rsidR="004A030A" w:rsidRDefault="004A030A" w:rsidP="0068644C">
      <w:pPr>
        <w:spacing w:after="0" w:line="240" w:lineRule="auto"/>
        <w:rPr>
          <w:rFonts w:ascii="Arial" w:hAnsi="Arial" w:cs="Arial"/>
          <w:b/>
          <w:color w:val="FF0000"/>
          <w:highlight w:val="yellow"/>
        </w:rPr>
      </w:pPr>
    </w:p>
    <w:p w14:paraId="2DD922C2" w14:textId="7E172CB0" w:rsidR="004A030A" w:rsidRDefault="004A030A" w:rsidP="0068644C">
      <w:pPr>
        <w:spacing w:after="0" w:line="240" w:lineRule="auto"/>
        <w:rPr>
          <w:rFonts w:ascii="Arial" w:hAnsi="Arial" w:cs="Arial"/>
          <w:b/>
          <w:color w:val="FF0000"/>
          <w:highlight w:val="yellow"/>
        </w:rPr>
      </w:pPr>
    </w:p>
    <w:p w14:paraId="5A1A4F53" w14:textId="3E6218DD" w:rsidR="004A030A" w:rsidRDefault="004A030A" w:rsidP="0068644C">
      <w:pPr>
        <w:spacing w:after="0" w:line="240" w:lineRule="auto"/>
        <w:rPr>
          <w:rFonts w:ascii="Arial" w:hAnsi="Arial" w:cs="Arial"/>
          <w:b/>
          <w:color w:val="FF0000"/>
          <w:highlight w:val="yellow"/>
        </w:rPr>
      </w:pPr>
    </w:p>
    <w:p w14:paraId="5460BDD6" w14:textId="1E5F95A2" w:rsidR="004A030A" w:rsidRDefault="004A030A" w:rsidP="0068644C">
      <w:pPr>
        <w:spacing w:after="0" w:line="240" w:lineRule="auto"/>
        <w:rPr>
          <w:rFonts w:ascii="Arial" w:hAnsi="Arial" w:cs="Arial"/>
          <w:b/>
          <w:color w:val="FF0000"/>
          <w:highlight w:val="yellow"/>
        </w:rPr>
      </w:pPr>
    </w:p>
    <w:p w14:paraId="53FC27FD" w14:textId="0B970156" w:rsidR="004A030A" w:rsidRDefault="004A030A" w:rsidP="0068644C">
      <w:pPr>
        <w:spacing w:after="0" w:line="240" w:lineRule="auto"/>
        <w:rPr>
          <w:rFonts w:ascii="Arial" w:hAnsi="Arial" w:cs="Arial"/>
          <w:b/>
          <w:color w:val="FF0000"/>
          <w:highlight w:val="yellow"/>
        </w:rPr>
      </w:pPr>
    </w:p>
    <w:p w14:paraId="3B1AED5A" w14:textId="13105683" w:rsidR="004A030A" w:rsidRDefault="004A030A" w:rsidP="0068644C">
      <w:pPr>
        <w:spacing w:after="0" w:line="240" w:lineRule="auto"/>
        <w:rPr>
          <w:rFonts w:ascii="Arial" w:hAnsi="Arial" w:cs="Arial"/>
          <w:b/>
          <w:color w:val="FF0000"/>
          <w:highlight w:val="yellow"/>
        </w:rPr>
      </w:pPr>
    </w:p>
    <w:p w14:paraId="74D397A2" w14:textId="746D1CF5" w:rsidR="004A030A" w:rsidRDefault="004A030A" w:rsidP="0068644C">
      <w:pPr>
        <w:spacing w:after="0" w:line="240" w:lineRule="auto"/>
        <w:rPr>
          <w:rFonts w:ascii="Arial" w:hAnsi="Arial" w:cs="Arial"/>
          <w:b/>
          <w:color w:val="FF0000"/>
          <w:highlight w:val="yellow"/>
        </w:rPr>
      </w:pPr>
    </w:p>
    <w:p w14:paraId="18FCCDA1" w14:textId="35695F3F" w:rsidR="004A030A" w:rsidRDefault="004A030A" w:rsidP="0068644C">
      <w:pPr>
        <w:spacing w:after="0" w:line="240" w:lineRule="auto"/>
        <w:rPr>
          <w:rFonts w:ascii="Arial" w:hAnsi="Arial" w:cs="Arial"/>
          <w:b/>
          <w:color w:val="FF0000"/>
          <w:highlight w:val="yellow"/>
        </w:rPr>
      </w:pPr>
    </w:p>
    <w:p w14:paraId="2677D1D9" w14:textId="5DBA4321" w:rsidR="004A030A" w:rsidRDefault="004A030A" w:rsidP="0068644C">
      <w:pPr>
        <w:spacing w:after="0" w:line="240" w:lineRule="auto"/>
        <w:rPr>
          <w:rFonts w:ascii="Arial" w:hAnsi="Arial" w:cs="Arial"/>
          <w:b/>
          <w:color w:val="FF0000"/>
          <w:highlight w:val="yellow"/>
        </w:rPr>
      </w:pPr>
    </w:p>
    <w:p w14:paraId="4DAE25E6" w14:textId="2CF0CB63" w:rsidR="004A030A" w:rsidRDefault="004A030A" w:rsidP="0068644C">
      <w:pPr>
        <w:spacing w:after="0" w:line="240" w:lineRule="auto"/>
        <w:rPr>
          <w:rFonts w:ascii="Arial" w:hAnsi="Arial" w:cs="Arial"/>
          <w:b/>
          <w:color w:val="FF0000"/>
          <w:highlight w:val="yellow"/>
        </w:rPr>
      </w:pPr>
    </w:p>
    <w:p w14:paraId="2CB75ED8" w14:textId="11BE620F" w:rsidR="004A030A" w:rsidRDefault="004A030A" w:rsidP="0068644C">
      <w:pPr>
        <w:spacing w:after="0" w:line="240" w:lineRule="auto"/>
        <w:rPr>
          <w:rFonts w:ascii="Arial" w:hAnsi="Arial" w:cs="Arial"/>
          <w:b/>
          <w:color w:val="FF0000"/>
          <w:highlight w:val="yellow"/>
        </w:rPr>
      </w:pPr>
    </w:p>
    <w:p w14:paraId="4FC487E7" w14:textId="419E9A6F" w:rsidR="004A030A" w:rsidRDefault="004A030A" w:rsidP="0068644C">
      <w:pPr>
        <w:spacing w:after="0" w:line="240" w:lineRule="auto"/>
        <w:rPr>
          <w:rFonts w:ascii="Arial" w:hAnsi="Arial" w:cs="Arial"/>
          <w:b/>
          <w:color w:val="FF0000"/>
          <w:highlight w:val="yellow"/>
        </w:rPr>
      </w:pPr>
    </w:p>
    <w:p w14:paraId="7C977547" w14:textId="597B26A4" w:rsidR="004A030A" w:rsidRDefault="004A030A" w:rsidP="0068644C">
      <w:pPr>
        <w:spacing w:after="0" w:line="240" w:lineRule="auto"/>
        <w:rPr>
          <w:rFonts w:ascii="Arial" w:hAnsi="Arial" w:cs="Arial"/>
          <w:b/>
          <w:color w:val="FF0000"/>
          <w:highlight w:val="yellow"/>
        </w:rPr>
      </w:pPr>
    </w:p>
    <w:p w14:paraId="64865989" w14:textId="1125D58F" w:rsidR="004A030A" w:rsidRDefault="004A030A" w:rsidP="0068644C">
      <w:pPr>
        <w:spacing w:after="0" w:line="240" w:lineRule="auto"/>
        <w:rPr>
          <w:rFonts w:ascii="Arial" w:hAnsi="Arial" w:cs="Arial"/>
          <w:b/>
          <w:color w:val="FF0000"/>
          <w:highlight w:val="yellow"/>
        </w:rPr>
      </w:pPr>
    </w:p>
    <w:p w14:paraId="737E7AEE" w14:textId="1490D48A" w:rsidR="004A030A" w:rsidRDefault="004A030A" w:rsidP="0068644C">
      <w:pPr>
        <w:spacing w:after="0" w:line="240" w:lineRule="auto"/>
        <w:rPr>
          <w:rFonts w:ascii="Arial" w:hAnsi="Arial" w:cs="Arial"/>
          <w:b/>
          <w:color w:val="FF0000"/>
          <w:highlight w:val="yellow"/>
        </w:rPr>
      </w:pPr>
    </w:p>
    <w:p w14:paraId="133669E2" w14:textId="2988BBF9" w:rsidR="007E145E" w:rsidRDefault="007E145E" w:rsidP="0068644C">
      <w:pPr>
        <w:spacing w:after="0" w:line="240" w:lineRule="auto"/>
        <w:rPr>
          <w:rFonts w:ascii="Arial" w:hAnsi="Arial" w:cs="Arial"/>
          <w:b/>
          <w:color w:val="FF0000"/>
          <w:highlight w:val="yellow"/>
        </w:rPr>
      </w:pPr>
    </w:p>
    <w:p w14:paraId="7DA0141F" w14:textId="0130F335" w:rsidR="007E145E" w:rsidRDefault="007E145E" w:rsidP="0068644C">
      <w:pPr>
        <w:spacing w:after="0" w:line="240" w:lineRule="auto"/>
        <w:rPr>
          <w:rFonts w:ascii="Arial" w:hAnsi="Arial" w:cs="Arial"/>
          <w:b/>
          <w:color w:val="FF0000"/>
          <w:highlight w:val="yellow"/>
        </w:rPr>
      </w:pPr>
    </w:p>
    <w:p w14:paraId="4DEEFB2A" w14:textId="77777777" w:rsidR="007E145E" w:rsidRDefault="007E145E" w:rsidP="0068644C">
      <w:pPr>
        <w:spacing w:after="0" w:line="240" w:lineRule="auto"/>
        <w:rPr>
          <w:rFonts w:ascii="Arial" w:hAnsi="Arial" w:cs="Arial"/>
          <w:b/>
          <w:color w:val="FF0000"/>
          <w:highlight w:val="yellow"/>
        </w:rPr>
      </w:pPr>
    </w:p>
    <w:p w14:paraId="4745108A" w14:textId="3F985B32" w:rsidR="004A030A" w:rsidRDefault="004A030A" w:rsidP="0068644C">
      <w:pPr>
        <w:spacing w:after="0" w:line="240" w:lineRule="auto"/>
        <w:rPr>
          <w:rFonts w:ascii="Arial" w:hAnsi="Arial" w:cs="Arial"/>
          <w:b/>
          <w:color w:val="FF0000"/>
          <w:highlight w:val="yellow"/>
        </w:rPr>
      </w:pPr>
    </w:p>
    <w:p w14:paraId="52EF5791" w14:textId="77777777" w:rsidR="004A030A" w:rsidRPr="007B56E4" w:rsidRDefault="004A030A" w:rsidP="0068644C">
      <w:pPr>
        <w:spacing w:after="0" w:line="240" w:lineRule="auto"/>
        <w:rPr>
          <w:rFonts w:ascii="Arial" w:hAnsi="Arial" w:cs="Arial"/>
          <w:b/>
          <w:color w:val="FF0000"/>
          <w:highlight w:val="yellow"/>
        </w:rPr>
      </w:pPr>
    </w:p>
    <w:p w14:paraId="46ED552E" w14:textId="77777777" w:rsidR="000359A9" w:rsidRPr="00125605" w:rsidRDefault="000359A9" w:rsidP="000359A9">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 xml:space="preserve"> 8007 RAZVOJ TURIZMA</w:t>
      </w:r>
    </w:p>
    <w:p w14:paraId="19E99B35" w14:textId="77777777" w:rsidR="000359A9" w:rsidRDefault="000359A9" w:rsidP="000359A9">
      <w:pPr>
        <w:spacing w:after="0" w:line="240" w:lineRule="auto"/>
        <w:rPr>
          <w:rFonts w:ascii="Arial" w:hAnsi="Arial" w:cs="Arial"/>
          <w:b/>
          <w:sz w:val="20"/>
          <w:szCs w:val="20"/>
        </w:rPr>
      </w:pPr>
    </w:p>
    <w:p w14:paraId="31F3FD66" w14:textId="77777777" w:rsidR="000359A9" w:rsidRPr="002B18C6" w:rsidRDefault="000359A9" w:rsidP="000359A9">
      <w:pPr>
        <w:spacing w:after="0" w:line="240" w:lineRule="auto"/>
        <w:ind w:firstLine="708"/>
        <w:rPr>
          <w:rFonts w:ascii="Arial" w:hAnsi="Arial" w:cs="Arial"/>
          <w:b/>
          <w:sz w:val="20"/>
          <w:szCs w:val="20"/>
        </w:rPr>
      </w:pPr>
      <w:r w:rsidRPr="002B18C6">
        <w:rPr>
          <w:rFonts w:ascii="Arial" w:hAnsi="Arial" w:cs="Arial"/>
          <w:b/>
          <w:sz w:val="20"/>
          <w:szCs w:val="20"/>
        </w:rPr>
        <w:t xml:space="preserve">POSEBNI CILJ: </w:t>
      </w:r>
    </w:p>
    <w:p w14:paraId="784CEDEB" w14:textId="77777777" w:rsidR="000359A9" w:rsidRPr="009A45A0" w:rsidRDefault="000359A9" w:rsidP="000359A9">
      <w:pPr>
        <w:spacing w:after="0" w:line="240" w:lineRule="auto"/>
        <w:ind w:left="708"/>
        <w:rPr>
          <w:rFonts w:ascii="Arial" w:hAnsi="Arial" w:cs="Arial"/>
          <w:sz w:val="20"/>
          <w:szCs w:val="20"/>
        </w:rPr>
      </w:pPr>
      <w:r w:rsidRPr="009A45A0">
        <w:rPr>
          <w:rFonts w:ascii="Arial" w:hAnsi="Arial" w:cs="Arial"/>
          <w:sz w:val="20"/>
          <w:szCs w:val="20"/>
        </w:rPr>
        <w:t>1.2. Gospodarski rast usmjeren na jačanje izvoza podizanje produktivnosti i digitalnu transformaciju</w:t>
      </w:r>
    </w:p>
    <w:p w14:paraId="3A505598" w14:textId="77777777" w:rsidR="000359A9" w:rsidRDefault="000359A9" w:rsidP="000359A9">
      <w:pPr>
        <w:spacing w:after="0" w:line="240" w:lineRule="auto"/>
        <w:ind w:left="708"/>
        <w:rPr>
          <w:rFonts w:ascii="Arial" w:hAnsi="Arial" w:cs="Arial"/>
          <w:b/>
          <w:sz w:val="20"/>
          <w:szCs w:val="20"/>
        </w:rPr>
      </w:pPr>
    </w:p>
    <w:p w14:paraId="36F0808F" w14:textId="77777777" w:rsidR="000359A9" w:rsidRDefault="000359A9" w:rsidP="000359A9">
      <w:pPr>
        <w:spacing w:after="0" w:line="240" w:lineRule="auto"/>
        <w:ind w:left="708"/>
        <w:rPr>
          <w:rFonts w:ascii="Arial" w:hAnsi="Arial" w:cs="Arial"/>
          <w:b/>
          <w:sz w:val="20"/>
          <w:szCs w:val="20"/>
        </w:rPr>
      </w:pPr>
      <w:r w:rsidRPr="002B18C6">
        <w:rPr>
          <w:rFonts w:ascii="Arial" w:hAnsi="Arial" w:cs="Arial"/>
          <w:b/>
          <w:sz w:val="20"/>
          <w:szCs w:val="20"/>
        </w:rPr>
        <w:t xml:space="preserve">MJERA: </w:t>
      </w:r>
    </w:p>
    <w:p w14:paraId="4380CDB5" w14:textId="77777777" w:rsidR="000359A9" w:rsidRPr="007F5D87" w:rsidRDefault="000359A9" w:rsidP="000359A9">
      <w:pPr>
        <w:spacing w:after="0" w:line="240" w:lineRule="auto"/>
        <w:ind w:left="708"/>
        <w:rPr>
          <w:rFonts w:ascii="Arial" w:hAnsi="Arial" w:cs="Arial"/>
          <w:sz w:val="20"/>
          <w:szCs w:val="20"/>
        </w:rPr>
      </w:pPr>
      <w:r w:rsidRPr="009A45A0">
        <w:rPr>
          <w:rFonts w:ascii="Arial" w:hAnsi="Arial" w:cs="Arial"/>
          <w:sz w:val="20"/>
          <w:szCs w:val="20"/>
        </w:rPr>
        <w:t>1.2.1. Podrška razvoju tur</w:t>
      </w:r>
      <w:r>
        <w:rPr>
          <w:rFonts w:ascii="Arial" w:hAnsi="Arial" w:cs="Arial"/>
          <w:sz w:val="20"/>
          <w:szCs w:val="20"/>
        </w:rPr>
        <w:t>izma visoke dodatne vrijednosti</w:t>
      </w:r>
    </w:p>
    <w:p w14:paraId="3F6077D7" w14:textId="77777777" w:rsidR="000359A9" w:rsidRDefault="000359A9" w:rsidP="000359A9">
      <w:pPr>
        <w:spacing w:after="0" w:line="240" w:lineRule="auto"/>
        <w:jc w:val="both"/>
        <w:rPr>
          <w:rFonts w:ascii="Arial" w:hAnsi="Arial" w:cs="Arial"/>
          <w:b/>
          <w:sz w:val="20"/>
          <w:szCs w:val="20"/>
        </w:rPr>
      </w:pPr>
    </w:p>
    <w:p w14:paraId="72E239D6" w14:textId="77777777" w:rsidR="000359A9" w:rsidRPr="00D71D1B" w:rsidRDefault="000359A9" w:rsidP="000359A9">
      <w:pPr>
        <w:spacing w:after="0" w:line="240" w:lineRule="auto"/>
        <w:jc w:val="both"/>
        <w:rPr>
          <w:rFonts w:ascii="Arial" w:hAnsi="Arial" w:cs="Arial"/>
          <w:b/>
          <w:sz w:val="20"/>
          <w:szCs w:val="20"/>
        </w:rPr>
      </w:pPr>
      <w:r>
        <w:rPr>
          <w:rFonts w:ascii="Arial" w:hAnsi="Arial" w:cs="Arial"/>
          <w:b/>
          <w:sz w:val="20"/>
          <w:szCs w:val="20"/>
        </w:rPr>
        <w:t xml:space="preserve">OBRAZLOŽENJE </w:t>
      </w:r>
      <w:r w:rsidRPr="00D86989">
        <w:rPr>
          <w:rFonts w:ascii="Arial" w:hAnsi="Arial" w:cs="Arial"/>
          <w:b/>
          <w:sz w:val="20"/>
          <w:szCs w:val="20"/>
        </w:rPr>
        <w:t xml:space="preserve">IZVRŠENJE PROGRAMA S OSVRTOM NA CILJEVE KOJI SU OSTVARENI </w:t>
      </w:r>
      <w:r w:rsidRPr="00D71D1B">
        <w:rPr>
          <w:rFonts w:ascii="Arial" w:hAnsi="Arial" w:cs="Arial"/>
          <w:b/>
          <w:sz w:val="20"/>
          <w:szCs w:val="20"/>
        </w:rPr>
        <w:t>NJEGOVOM PROVEDBOM I POKAZATELJIMA USPJEŠNOSTI REALIZACIJE CILJEVA</w:t>
      </w:r>
    </w:p>
    <w:p w14:paraId="6BD1B290" w14:textId="77777777" w:rsidR="000359A9" w:rsidRPr="00D71D1B" w:rsidRDefault="000359A9" w:rsidP="000359A9">
      <w:pPr>
        <w:spacing w:after="0" w:line="240" w:lineRule="auto"/>
        <w:jc w:val="both"/>
        <w:rPr>
          <w:rFonts w:ascii="Arial" w:eastAsia="Times New Roman" w:hAnsi="Arial" w:cs="Arial"/>
          <w:sz w:val="20"/>
          <w:szCs w:val="20"/>
          <w:lang w:eastAsia="hr-HR"/>
        </w:rPr>
      </w:pPr>
      <w:r w:rsidRPr="00D71D1B">
        <w:rPr>
          <w:rFonts w:ascii="Arial" w:eastAsia="Times New Roman" w:hAnsi="Arial" w:cs="Arial"/>
          <w:sz w:val="20"/>
          <w:szCs w:val="20"/>
          <w:lang w:eastAsia="hr-HR"/>
        </w:rPr>
        <w:t xml:space="preserve">Na razini programa planirana su sredstva u iznosu od </w:t>
      </w:r>
      <w:r>
        <w:rPr>
          <w:rFonts w:ascii="Arial" w:eastAsia="Times New Roman" w:hAnsi="Arial" w:cs="Arial"/>
          <w:sz w:val="20"/>
          <w:szCs w:val="20"/>
          <w:lang w:eastAsia="hr-HR"/>
        </w:rPr>
        <w:t xml:space="preserve">1.330.066,81 </w:t>
      </w:r>
      <w:r w:rsidRPr="00D71D1B">
        <w:rPr>
          <w:rFonts w:ascii="Arial" w:eastAsia="Times New Roman" w:hAnsi="Arial" w:cs="Arial"/>
          <w:sz w:val="20"/>
          <w:szCs w:val="20"/>
          <w:lang w:eastAsia="hr-HR"/>
        </w:rPr>
        <w:t xml:space="preserve">eura, od čega je u izvještajnom razdoblju realizirano </w:t>
      </w:r>
      <w:r>
        <w:rPr>
          <w:rFonts w:ascii="Arial" w:eastAsia="Times New Roman" w:hAnsi="Arial" w:cs="Arial"/>
          <w:sz w:val="20"/>
          <w:szCs w:val="20"/>
          <w:lang w:eastAsia="hr-HR"/>
        </w:rPr>
        <w:t>1.083.180,03</w:t>
      </w:r>
      <w:r w:rsidRPr="00D71D1B">
        <w:rPr>
          <w:rFonts w:ascii="Arial" w:eastAsia="Times New Roman" w:hAnsi="Arial" w:cs="Arial"/>
          <w:sz w:val="20"/>
          <w:szCs w:val="20"/>
          <w:lang w:eastAsia="hr-HR"/>
        </w:rPr>
        <w:t xml:space="preserve"> eura (</w:t>
      </w:r>
      <w:r>
        <w:rPr>
          <w:rFonts w:ascii="Arial" w:eastAsia="Times New Roman" w:hAnsi="Arial" w:cs="Arial"/>
          <w:sz w:val="20"/>
          <w:szCs w:val="20"/>
          <w:lang w:eastAsia="hr-HR"/>
        </w:rPr>
        <w:t>81,44</w:t>
      </w:r>
      <w:r w:rsidRPr="00D71D1B">
        <w:rPr>
          <w:rFonts w:ascii="Arial" w:eastAsia="Times New Roman" w:hAnsi="Arial" w:cs="Arial"/>
          <w:sz w:val="20"/>
          <w:szCs w:val="20"/>
          <w:lang w:eastAsia="hr-HR"/>
        </w:rPr>
        <w:t>%). Temeljem def</w:t>
      </w:r>
      <w:r>
        <w:rPr>
          <w:rFonts w:ascii="Arial" w:eastAsia="Times New Roman" w:hAnsi="Arial" w:cs="Arial"/>
          <w:sz w:val="20"/>
          <w:szCs w:val="20"/>
          <w:lang w:eastAsia="hr-HR"/>
        </w:rPr>
        <w:t>iniranih ciljeva Programa u 2025</w:t>
      </w:r>
      <w:r w:rsidRPr="00D71D1B">
        <w:rPr>
          <w:rFonts w:ascii="Arial" w:eastAsia="Times New Roman" w:hAnsi="Arial" w:cs="Arial"/>
          <w:sz w:val="20"/>
          <w:szCs w:val="20"/>
          <w:lang w:eastAsia="hr-HR"/>
        </w:rPr>
        <w:t>. godin</w:t>
      </w:r>
      <w:r>
        <w:rPr>
          <w:rFonts w:ascii="Arial" w:eastAsia="Times New Roman" w:hAnsi="Arial" w:cs="Arial"/>
          <w:sz w:val="20"/>
          <w:szCs w:val="20"/>
          <w:lang w:eastAsia="hr-HR"/>
        </w:rPr>
        <w:t>i,</w:t>
      </w:r>
      <w:r w:rsidRPr="00D71D1B">
        <w:rPr>
          <w:rFonts w:ascii="Arial" w:eastAsia="Times New Roman" w:hAnsi="Arial" w:cs="Arial"/>
          <w:sz w:val="20"/>
          <w:szCs w:val="20"/>
          <w:lang w:eastAsia="hr-HR"/>
        </w:rPr>
        <w:t xml:space="preserve"> u razdoblju od </w:t>
      </w:r>
      <w:r>
        <w:rPr>
          <w:rFonts w:ascii="Arial" w:eastAsia="Times New Roman" w:hAnsi="Arial" w:cs="Arial"/>
          <w:sz w:val="20"/>
          <w:szCs w:val="20"/>
          <w:lang w:eastAsia="hr-HR"/>
        </w:rPr>
        <w:t>1. siječnja do 31. prosinca 2025</w:t>
      </w:r>
      <w:r w:rsidRPr="00D71D1B">
        <w:rPr>
          <w:rFonts w:ascii="Arial" w:eastAsia="Times New Roman" w:hAnsi="Arial" w:cs="Arial"/>
          <w:sz w:val="20"/>
          <w:szCs w:val="20"/>
          <w:lang w:eastAsia="hr-HR"/>
        </w:rPr>
        <w:t>. godine</w:t>
      </w:r>
      <w:r>
        <w:rPr>
          <w:rFonts w:ascii="Arial" w:eastAsia="Times New Roman" w:hAnsi="Arial" w:cs="Arial"/>
          <w:sz w:val="20"/>
          <w:szCs w:val="20"/>
          <w:lang w:eastAsia="hr-HR"/>
        </w:rPr>
        <w:t>,</w:t>
      </w:r>
      <w:r w:rsidRPr="00D71D1B">
        <w:rPr>
          <w:rFonts w:ascii="Arial" w:eastAsia="Times New Roman" w:hAnsi="Arial" w:cs="Arial"/>
          <w:sz w:val="20"/>
          <w:szCs w:val="20"/>
          <w:lang w:eastAsia="hr-HR"/>
        </w:rPr>
        <w:t xml:space="preserve"> provedeni su sljedeći projekti i aktivnosti:</w:t>
      </w:r>
    </w:p>
    <w:p w14:paraId="66BC26D6" w14:textId="77777777" w:rsidR="004D1BF8" w:rsidRDefault="004D1BF8" w:rsidP="007F6745">
      <w:pPr>
        <w:spacing w:after="0" w:line="240" w:lineRule="auto"/>
        <w:rPr>
          <w:rFonts w:ascii="Arial" w:hAnsi="Arial" w:cs="Arial"/>
          <w:b/>
        </w:rPr>
      </w:pPr>
    </w:p>
    <w:p w14:paraId="5B2AC891" w14:textId="77777777" w:rsidR="00F42A57" w:rsidRPr="00F42A57" w:rsidRDefault="00F42A57" w:rsidP="00F42A57">
      <w:pPr>
        <w:spacing w:after="0" w:line="240" w:lineRule="auto"/>
        <w:jc w:val="both"/>
        <w:rPr>
          <w:rFonts w:ascii="Arial" w:eastAsia="Calibri" w:hAnsi="Arial" w:cs="Arial"/>
          <w:b/>
          <w:bCs/>
          <w:sz w:val="20"/>
          <w:szCs w:val="20"/>
        </w:rPr>
      </w:pPr>
      <w:r w:rsidRPr="00F42A57">
        <w:rPr>
          <w:rFonts w:ascii="Arial" w:eastAsia="Calibri" w:hAnsi="Arial" w:cs="Arial"/>
          <w:b/>
          <w:bCs/>
          <w:sz w:val="20"/>
          <w:szCs w:val="20"/>
        </w:rPr>
        <w:t xml:space="preserve">1.) Aktivnost: Potpora razvoju selektivnih oblika turizma - izvršeno </w:t>
      </w:r>
      <w:r>
        <w:rPr>
          <w:rFonts w:ascii="Arial" w:eastAsia="Calibri" w:hAnsi="Arial" w:cs="Arial"/>
          <w:b/>
          <w:bCs/>
          <w:sz w:val="20"/>
          <w:szCs w:val="20"/>
        </w:rPr>
        <w:t xml:space="preserve">120.000,00 </w:t>
      </w:r>
      <w:r w:rsidRPr="00F42A57">
        <w:rPr>
          <w:rFonts w:ascii="Arial" w:eastAsia="Calibri" w:hAnsi="Arial" w:cs="Arial"/>
          <w:b/>
          <w:bCs/>
          <w:sz w:val="20"/>
          <w:szCs w:val="20"/>
        </w:rPr>
        <w:t>eura</w:t>
      </w:r>
    </w:p>
    <w:p w14:paraId="135D40F0" w14:textId="77777777" w:rsidR="000B3923" w:rsidRPr="000B3923" w:rsidRDefault="000B3923" w:rsidP="000B3923">
      <w:pPr>
        <w:spacing w:after="0" w:line="240" w:lineRule="auto"/>
        <w:jc w:val="both"/>
        <w:rPr>
          <w:rFonts w:ascii="Arial" w:eastAsia="Times New Roman" w:hAnsi="Arial" w:cs="Arial"/>
          <w:sz w:val="20"/>
          <w:szCs w:val="20"/>
          <w:lang w:eastAsia="hr-HR"/>
        </w:rPr>
      </w:pPr>
      <w:r w:rsidRPr="000B3923">
        <w:rPr>
          <w:rFonts w:ascii="Arial" w:eastAsia="Times New Roman" w:hAnsi="Arial" w:cs="Arial"/>
          <w:sz w:val="20"/>
          <w:szCs w:val="20"/>
          <w:lang w:eastAsia="hr-HR"/>
        </w:rPr>
        <w:t xml:space="preserve">U cilju stvaranja kvalitetnije turističke ponude na području naše Županije sufinanciraju se lokalni projekti razvoja turizma koji svojim ostvarenjem doprinose razvoju selektivnih oblika turizma i u skladu su s Planom razvoja Primorsko goranske županije za razdoblje od 2022.-2027. godine i Planom razvoja turizma Kvarnera do 2030. </w:t>
      </w:r>
    </w:p>
    <w:p w14:paraId="7B90FDFE" w14:textId="77777777" w:rsidR="00210ED7" w:rsidRPr="003B34C0" w:rsidRDefault="00210ED7" w:rsidP="00210ED7">
      <w:pPr>
        <w:spacing w:after="0" w:line="240" w:lineRule="auto"/>
        <w:jc w:val="both"/>
        <w:rPr>
          <w:rFonts w:ascii="Arial" w:eastAsia="Times New Roman" w:hAnsi="Arial" w:cs="Arial"/>
          <w:sz w:val="20"/>
          <w:szCs w:val="20"/>
          <w:lang w:eastAsia="hr-HR"/>
        </w:rPr>
      </w:pPr>
      <w:r w:rsidRPr="003B34C0">
        <w:rPr>
          <w:rFonts w:ascii="Arial" w:eastAsia="Times New Roman" w:hAnsi="Arial" w:cs="Arial"/>
          <w:sz w:val="20"/>
          <w:szCs w:val="20"/>
          <w:lang w:eastAsia="hr-HR"/>
        </w:rPr>
        <w:t xml:space="preserve">Dana 27. siječnja 2025. godine </w:t>
      </w:r>
      <w:r w:rsidR="00590666" w:rsidRPr="003B34C0">
        <w:rPr>
          <w:rFonts w:ascii="Arial" w:eastAsia="Times New Roman" w:hAnsi="Arial" w:cs="Arial"/>
          <w:sz w:val="20"/>
          <w:szCs w:val="20"/>
          <w:lang w:eastAsia="hr-HR"/>
        </w:rPr>
        <w:t>Zaključkom</w:t>
      </w:r>
      <w:r w:rsidRPr="003B34C0">
        <w:rPr>
          <w:rFonts w:ascii="Arial" w:eastAsia="Times New Roman" w:hAnsi="Arial" w:cs="Arial"/>
          <w:sz w:val="20"/>
          <w:szCs w:val="20"/>
          <w:lang w:eastAsia="hr-HR"/>
        </w:rPr>
        <w:t xml:space="preserve"> Župana (KLASA: 024-01/25-01/4, URBROJ: 2170-01-01/6-25-13) donesen je Program dodjele potpora razvoju selektivnih oblika turizma u 2025. godini.</w:t>
      </w:r>
    </w:p>
    <w:p w14:paraId="046CEC11" w14:textId="77777777" w:rsidR="00210ED7" w:rsidRPr="003B34C0" w:rsidRDefault="00210ED7" w:rsidP="00210ED7">
      <w:pPr>
        <w:spacing w:after="0" w:line="240" w:lineRule="auto"/>
        <w:jc w:val="both"/>
        <w:rPr>
          <w:rFonts w:ascii="Arial" w:eastAsia="Times New Roman" w:hAnsi="Arial" w:cs="Arial"/>
          <w:sz w:val="20"/>
          <w:szCs w:val="20"/>
          <w:lang w:eastAsia="hr-HR"/>
        </w:rPr>
      </w:pPr>
      <w:r w:rsidRPr="003B34C0">
        <w:rPr>
          <w:rFonts w:ascii="Arial" w:eastAsia="Times New Roman" w:hAnsi="Arial" w:cs="Arial"/>
          <w:sz w:val="20"/>
          <w:szCs w:val="20"/>
          <w:lang w:eastAsia="hr-HR"/>
        </w:rPr>
        <w:t>Javni poziv za prijavu projekata razvoja selektivnih oblika turizma za sufinanciranje iz Proračuna Primorsko-goranske županije za 2025. godinu objavljen je na županijskim mrežnim stranicama 18. veljače 2025. godine. Za provedbu javnog poziva osigurano je 120.000,00 eura.</w:t>
      </w:r>
    </w:p>
    <w:p w14:paraId="61A90624" w14:textId="44FD3DC1" w:rsidR="00210ED7" w:rsidRPr="003B34C0" w:rsidRDefault="00210ED7" w:rsidP="00210ED7">
      <w:pPr>
        <w:spacing w:after="0" w:line="240" w:lineRule="auto"/>
        <w:jc w:val="both"/>
        <w:rPr>
          <w:rFonts w:ascii="Arial" w:eastAsia="Times New Roman" w:hAnsi="Arial" w:cs="Arial"/>
          <w:sz w:val="20"/>
          <w:szCs w:val="20"/>
          <w:lang w:eastAsia="hr-HR"/>
        </w:rPr>
      </w:pPr>
      <w:r w:rsidRPr="003B34C0">
        <w:rPr>
          <w:rFonts w:ascii="Arial" w:eastAsia="Times New Roman" w:hAnsi="Arial" w:cs="Arial"/>
          <w:sz w:val="20"/>
          <w:szCs w:val="20"/>
          <w:lang w:eastAsia="hr-HR"/>
        </w:rPr>
        <w:t>Na javni poziv zaprimljeno je ukupno 19 projektnih prijava. Dana 26. ožujka 2025. godine održana je prva sjednica Povjerenstva na kojoj su razmo</w:t>
      </w:r>
      <w:r w:rsidR="005A357A">
        <w:rPr>
          <w:rFonts w:ascii="Arial" w:eastAsia="Times New Roman" w:hAnsi="Arial" w:cs="Arial"/>
          <w:sz w:val="20"/>
          <w:szCs w:val="20"/>
          <w:lang w:eastAsia="hr-HR"/>
        </w:rPr>
        <w:t>treni svi prijavljeni projekti te su z</w:t>
      </w:r>
      <w:r w:rsidRPr="003B34C0">
        <w:rPr>
          <w:rFonts w:ascii="Arial" w:eastAsia="Times New Roman" w:hAnsi="Arial" w:cs="Arial"/>
          <w:sz w:val="20"/>
          <w:szCs w:val="20"/>
          <w:lang w:eastAsia="hr-HR"/>
        </w:rPr>
        <w:t>a županijs</w:t>
      </w:r>
      <w:r w:rsidR="005A357A">
        <w:rPr>
          <w:rFonts w:ascii="Arial" w:eastAsia="Times New Roman" w:hAnsi="Arial" w:cs="Arial"/>
          <w:sz w:val="20"/>
          <w:szCs w:val="20"/>
          <w:lang w:eastAsia="hr-HR"/>
        </w:rPr>
        <w:t xml:space="preserve">ko sufinanciranje predloženi </w:t>
      </w:r>
      <w:r w:rsidRPr="003B34C0">
        <w:rPr>
          <w:rFonts w:ascii="Arial" w:eastAsia="Times New Roman" w:hAnsi="Arial" w:cs="Arial"/>
          <w:sz w:val="20"/>
          <w:szCs w:val="20"/>
          <w:lang w:eastAsia="hr-HR"/>
        </w:rPr>
        <w:t>svi prijavljeni projekti u ukupnom iznosu od 120.000,00 eura.</w:t>
      </w:r>
    </w:p>
    <w:p w14:paraId="2C5D753C" w14:textId="77777777" w:rsidR="00210ED7" w:rsidRPr="003B34C0" w:rsidRDefault="00210ED7" w:rsidP="00210ED7">
      <w:pPr>
        <w:spacing w:after="0" w:line="240" w:lineRule="auto"/>
        <w:jc w:val="both"/>
        <w:rPr>
          <w:rFonts w:ascii="Arial" w:eastAsia="Times New Roman" w:hAnsi="Arial" w:cs="Arial"/>
          <w:sz w:val="20"/>
          <w:szCs w:val="20"/>
          <w:lang w:eastAsia="hr-HR"/>
        </w:rPr>
      </w:pPr>
      <w:r w:rsidRPr="003B34C0">
        <w:rPr>
          <w:rFonts w:ascii="Arial" w:eastAsia="Times New Roman" w:hAnsi="Arial" w:cs="Arial"/>
          <w:sz w:val="20"/>
          <w:szCs w:val="20"/>
          <w:lang w:eastAsia="hr-HR"/>
        </w:rPr>
        <w:t>Župan je 7. travnja 2025. godine donio Odluku o odabiru 19 projekata za sufinanciranje iz Proračuna Primorsko-goranske županije za 2025. godinu, a do kraja 2025. godine realizirani su svi sklopljeni ugovori.</w:t>
      </w:r>
    </w:p>
    <w:p w14:paraId="186756B1" w14:textId="77777777" w:rsidR="00210ED7" w:rsidRDefault="00210ED7" w:rsidP="000B3923">
      <w:pPr>
        <w:spacing w:after="0" w:line="240" w:lineRule="auto"/>
        <w:jc w:val="both"/>
        <w:rPr>
          <w:rFonts w:ascii="Arial" w:eastAsia="Times New Roman" w:hAnsi="Arial" w:cs="Arial"/>
          <w:color w:val="FF0000"/>
          <w:sz w:val="20"/>
          <w:szCs w:val="20"/>
          <w:lang w:eastAsia="hr-HR"/>
        </w:rPr>
      </w:pPr>
    </w:p>
    <w:p w14:paraId="4F757A40" w14:textId="77777777" w:rsidR="00E41F98" w:rsidRPr="00E41F98" w:rsidRDefault="00E41F98" w:rsidP="00E41F98">
      <w:pPr>
        <w:spacing w:after="0" w:line="240" w:lineRule="auto"/>
        <w:jc w:val="both"/>
        <w:rPr>
          <w:rFonts w:ascii="Arial" w:eastAsia="Calibri" w:hAnsi="Arial" w:cs="Arial"/>
          <w:b/>
          <w:bCs/>
          <w:sz w:val="20"/>
          <w:szCs w:val="20"/>
        </w:rPr>
      </w:pPr>
      <w:r w:rsidRPr="00E41F98">
        <w:rPr>
          <w:rFonts w:ascii="Arial" w:eastAsia="Calibri" w:hAnsi="Arial" w:cs="Arial"/>
          <w:b/>
          <w:bCs/>
          <w:sz w:val="20"/>
          <w:szCs w:val="20"/>
        </w:rPr>
        <w:t xml:space="preserve">2.) Projekt: Projekt Žičara Učka </w:t>
      </w:r>
      <w:r>
        <w:rPr>
          <w:rFonts w:ascii="Arial" w:eastAsia="Calibri" w:hAnsi="Arial" w:cs="Arial"/>
          <w:b/>
          <w:bCs/>
          <w:sz w:val="20"/>
          <w:szCs w:val="20"/>
        </w:rPr>
        <w:t xml:space="preserve">- izvršeno </w:t>
      </w:r>
      <w:r w:rsidRPr="00E41F98">
        <w:rPr>
          <w:rFonts w:ascii="Arial" w:eastAsia="Calibri" w:hAnsi="Arial" w:cs="Arial"/>
          <w:b/>
          <w:bCs/>
          <w:sz w:val="20"/>
          <w:szCs w:val="20"/>
        </w:rPr>
        <w:t>0,00 eura</w:t>
      </w:r>
    </w:p>
    <w:p w14:paraId="6A0A2982" w14:textId="55280DEE" w:rsidR="00590666" w:rsidRDefault="00E41F98" w:rsidP="000B3923">
      <w:pPr>
        <w:spacing w:after="0" w:line="240" w:lineRule="auto"/>
        <w:jc w:val="both"/>
        <w:rPr>
          <w:rFonts w:ascii="Arial" w:eastAsia="Times New Roman" w:hAnsi="Arial" w:cs="Arial"/>
          <w:sz w:val="20"/>
          <w:szCs w:val="20"/>
          <w:lang w:eastAsia="hr-HR"/>
        </w:rPr>
      </w:pPr>
      <w:r w:rsidRPr="003B34C0">
        <w:rPr>
          <w:rFonts w:ascii="Arial" w:eastAsia="Times New Roman" w:hAnsi="Arial" w:cs="Arial"/>
          <w:sz w:val="20"/>
          <w:szCs w:val="20"/>
          <w:lang w:eastAsia="hr-HR"/>
        </w:rPr>
        <w:t>Dana 20. studenog 2025. godine sklopljen je Ugovor o sufinanciranju aktivnosti radi provedbe projekta „Žičara na Učku“ u iznosu 60.000,00 eura za izradu završne projektne dokumentacije neophodne za dobivanje potrebnih dozvola za realizaciju projekta izgradnje žičare na Učku.  Ugovor će se realizirati u prvoj polovici 2026. godine, obzirom da će cjelokupni Zahtjev za izdavanje građevinske dozvole za izgradnju žičare na Učku kao cjelina, nadležnoj instituciji biti predan u prvom tromjesečju 2026. godine.</w:t>
      </w:r>
    </w:p>
    <w:p w14:paraId="7CAB4551" w14:textId="77777777" w:rsidR="00A075D7" w:rsidRPr="005A357A" w:rsidRDefault="00A075D7" w:rsidP="000B3923">
      <w:pPr>
        <w:spacing w:after="0" w:line="240" w:lineRule="auto"/>
        <w:jc w:val="both"/>
        <w:rPr>
          <w:rFonts w:ascii="Arial" w:eastAsia="Times New Roman" w:hAnsi="Arial" w:cs="Arial"/>
          <w:sz w:val="20"/>
          <w:szCs w:val="20"/>
          <w:lang w:eastAsia="hr-HR"/>
        </w:rPr>
      </w:pPr>
    </w:p>
    <w:p w14:paraId="22E7612E" w14:textId="77777777" w:rsidR="00E41F98" w:rsidRPr="007F641B" w:rsidRDefault="00E41F98" w:rsidP="00E41F98">
      <w:pPr>
        <w:spacing w:after="0" w:line="240" w:lineRule="auto"/>
        <w:jc w:val="both"/>
        <w:rPr>
          <w:rFonts w:ascii="Arial" w:eastAsia="Times New Roman" w:hAnsi="Arial" w:cs="Arial"/>
          <w:b/>
          <w:sz w:val="20"/>
          <w:szCs w:val="20"/>
          <w:lang w:eastAsia="hr-HR"/>
        </w:rPr>
      </w:pPr>
      <w:r>
        <w:rPr>
          <w:rFonts w:ascii="Arial" w:eastAsia="Times New Roman" w:hAnsi="Arial" w:cs="Arial"/>
          <w:b/>
          <w:sz w:val="20"/>
          <w:szCs w:val="20"/>
          <w:lang w:eastAsia="hr-HR"/>
        </w:rPr>
        <w:t xml:space="preserve">3.) </w:t>
      </w:r>
      <w:r w:rsidRPr="007F641B">
        <w:rPr>
          <w:rFonts w:ascii="Arial" w:eastAsia="Times New Roman" w:hAnsi="Arial" w:cs="Arial"/>
          <w:b/>
          <w:sz w:val="20"/>
          <w:szCs w:val="20"/>
          <w:lang w:eastAsia="hr-HR"/>
        </w:rPr>
        <w:t>Aktivnost: Programske aktivnosti</w:t>
      </w:r>
      <w:r>
        <w:rPr>
          <w:rFonts w:ascii="Arial" w:eastAsia="Times New Roman" w:hAnsi="Arial" w:cs="Arial"/>
          <w:b/>
          <w:sz w:val="20"/>
          <w:szCs w:val="20"/>
          <w:lang w:eastAsia="hr-HR"/>
        </w:rPr>
        <w:t xml:space="preserve"> Turističke zajednice Kvarnera -</w:t>
      </w:r>
      <w:r w:rsidRPr="007F641B">
        <w:rPr>
          <w:rFonts w:ascii="Arial" w:eastAsia="Times New Roman" w:hAnsi="Arial" w:cs="Arial"/>
          <w:b/>
          <w:sz w:val="20"/>
          <w:szCs w:val="20"/>
          <w:lang w:eastAsia="hr-HR"/>
        </w:rPr>
        <w:t xml:space="preserve"> izvršeno </w:t>
      </w:r>
      <w:r>
        <w:rPr>
          <w:rFonts w:ascii="Arial" w:eastAsia="Times New Roman" w:hAnsi="Arial" w:cs="Arial"/>
          <w:b/>
          <w:sz w:val="20"/>
          <w:szCs w:val="20"/>
          <w:lang w:eastAsia="hr-HR"/>
        </w:rPr>
        <w:t>70.000,00</w:t>
      </w:r>
      <w:r w:rsidRPr="007F641B">
        <w:rPr>
          <w:rFonts w:ascii="Arial" w:eastAsia="Times New Roman" w:hAnsi="Arial" w:cs="Arial"/>
          <w:b/>
          <w:sz w:val="20"/>
          <w:szCs w:val="20"/>
          <w:lang w:eastAsia="hr-HR"/>
        </w:rPr>
        <w:t xml:space="preserve"> eura</w:t>
      </w:r>
    </w:p>
    <w:p w14:paraId="2187EC57" w14:textId="77777777" w:rsidR="00210ED7" w:rsidRPr="003B34C0" w:rsidRDefault="003B34C0" w:rsidP="000B3923">
      <w:pPr>
        <w:spacing w:after="0" w:line="240" w:lineRule="auto"/>
        <w:jc w:val="both"/>
        <w:rPr>
          <w:rFonts w:ascii="Arial" w:eastAsia="Times New Roman" w:hAnsi="Arial" w:cs="Arial"/>
          <w:sz w:val="20"/>
          <w:szCs w:val="20"/>
          <w:lang w:eastAsia="hr-HR"/>
        </w:rPr>
      </w:pPr>
      <w:r w:rsidRPr="003B34C0">
        <w:rPr>
          <w:rFonts w:ascii="Arial" w:eastAsia="Times New Roman" w:hAnsi="Arial" w:cs="Arial"/>
          <w:sz w:val="20"/>
          <w:szCs w:val="20"/>
          <w:lang w:eastAsia="hr-HR"/>
        </w:rPr>
        <w:t>Za provedbu aktivnosti realizirana su sredstva u visini 70.000,00 eura. Dana 10. siječnja 2025. godine, između PGŽ i TZ Kvarnera sklopljen je Ugovor broj 02/08/2025 o namjenskom korištenju novčanih sredstava za sufinanciranje programskih aktivnosti TZ Kvarnera. Programske aktivnosti uključile su: sufinanciranje promidžbenih aktivnosti TZK i oglašavanja turističke ponude Kvarnera s naglaskom na manifestacije od županijskog značaja (</w:t>
      </w:r>
      <w:proofErr w:type="spellStart"/>
      <w:r w:rsidRPr="003B34C0">
        <w:rPr>
          <w:rFonts w:ascii="Arial" w:eastAsia="Times New Roman" w:hAnsi="Arial" w:cs="Arial"/>
          <w:sz w:val="20"/>
          <w:szCs w:val="20"/>
          <w:lang w:eastAsia="hr-HR"/>
        </w:rPr>
        <w:t>Platak</w:t>
      </w:r>
      <w:proofErr w:type="spellEnd"/>
      <w:r w:rsidRPr="003B34C0">
        <w:rPr>
          <w:rFonts w:ascii="Arial" w:eastAsia="Times New Roman" w:hAnsi="Arial" w:cs="Arial"/>
          <w:sz w:val="20"/>
          <w:szCs w:val="20"/>
          <w:lang w:eastAsia="hr-HR"/>
        </w:rPr>
        <w:t xml:space="preserve"> </w:t>
      </w:r>
      <w:proofErr w:type="spellStart"/>
      <w:r w:rsidRPr="003B34C0">
        <w:rPr>
          <w:rFonts w:ascii="Arial" w:eastAsia="Times New Roman" w:hAnsi="Arial" w:cs="Arial"/>
          <w:sz w:val="20"/>
          <w:szCs w:val="20"/>
          <w:lang w:eastAsia="hr-HR"/>
        </w:rPr>
        <w:t>Snowboard</w:t>
      </w:r>
      <w:proofErr w:type="spellEnd"/>
      <w:r w:rsidRPr="003B34C0">
        <w:rPr>
          <w:rFonts w:ascii="Arial" w:eastAsia="Times New Roman" w:hAnsi="Arial" w:cs="Arial"/>
          <w:sz w:val="20"/>
          <w:szCs w:val="20"/>
          <w:lang w:eastAsia="hr-HR"/>
        </w:rPr>
        <w:t xml:space="preserve"> </w:t>
      </w:r>
      <w:proofErr w:type="spellStart"/>
      <w:r w:rsidRPr="003B34C0">
        <w:rPr>
          <w:rFonts w:ascii="Arial" w:eastAsia="Times New Roman" w:hAnsi="Arial" w:cs="Arial"/>
          <w:sz w:val="20"/>
          <w:szCs w:val="20"/>
          <w:lang w:eastAsia="hr-HR"/>
        </w:rPr>
        <w:t>Session</w:t>
      </w:r>
      <w:proofErr w:type="spellEnd"/>
      <w:r w:rsidRPr="003B34C0">
        <w:rPr>
          <w:rFonts w:ascii="Arial" w:eastAsia="Times New Roman" w:hAnsi="Arial" w:cs="Arial"/>
          <w:sz w:val="20"/>
          <w:szCs w:val="20"/>
          <w:lang w:eastAsia="hr-HR"/>
        </w:rPr>
        <w:t xml:space="preserve"> 2025, Croatian </w:t>
      </w:r>
      <w:proofErr w:type="spellStart"/>
      <w:r w:rsidRPr="003B34C0">
        <w:rPr>
          <w:rFonts w:ascii="Arial" w:eastAsia="Times New Roman" w:hAnsi="Arial" w:cs="Arial"/>
          <w:sz w:val="20"/>
          <w:szCs w:val="20"/>
          <w:lang w:eastAsia="hr-HR"/>
        </w:rPr>
        <w:t>Skibike</w:t>
      </w:r>
      <w:proofErr w:type="spellEnd"/>
      <w:r w:rsidRPr="003B34C0">
        <w:rPr>
          <w:rFonts w:ascii="Arial" w:eastAsia="Times New Roman" w:hAnsi="Arial" w:cs="Arial"/>
          <w:sz w:val="20"/>
          <w:szCs w:val="20"/>
          <w:lang w:eastAsia="hr-HR"/>
        </w:rPr>
        <w:t xml:space="preserve"> </w:t>
      </w:r>
      <w:proofErr w:type="spellStart"/>
      <w:r w:rsidRPr="003B34C0">
        <w:rPr>
          <w:rFonts w:ascii="Arial" w:eastAsia="Times New Roman" w:hAnsi="Arial" w:cs="Arial"/>
          <w:sz w:val="20"/>
          <w:szCs w:val="20"/>
          <w:lang w:eastAsia="hr-HR"/>
        </w:rPr>
        <w:t>Meeting</w:t>
      </w:r>
      <w:proofErr w:type="spellEnd"/>
      <w:r w:rsidRPr="003B34C0">
        <w:rPr>
          <w:rFonts w:ascii="Arial" w:eastAsia="Times New Roman" w:hAnsi="Arial" w:cs="Arial"/>
          <w:sz w:val="20"/>
          <w:szCs w:val="20"/>
          <w:lang w:eastAsia="hr-HR"/>
        </w:rPr>
        <w:t xml:space="preserve"> 2025, </w:t>
      </w:r>
      <w:proofErr w:type="spellStart"/>
      <w:r w:rsidRPr="003B34C0">
        <w:rPr>
          <w:rFonts w:ascii="Arial" w:eastAsia="Times New Roman" w:hAnsi="Arial" w:cs="Arial"/>
          <w:sz w:val="20"/>
          <w:szCs w:val="20"/>
          <w:lang w:eastAsia="hr-HR"/>
        </w:rPr>
        <w:t>Womens</w:t>
      </w:r>
      <w:proofErr w:type="spellEnd"/>
      <w:r w:rsidRPr="003B34C0">
        <w:rPr>
          <w:rFonts w:ascii="Arial" w:eastAsia="Times New Roman" w:hAnsi="Arial" w:cs="Arial"/>
          <w:sz w:val="20"/>
          <w:szCs w:val="20"/>
          <w:lang w:eastAsia="hr-HR"/>
        </w:rPr>
        <w:t xml:space="preserve"> Weekend Festival 2025) te sufinanciranje monitoringa provedbe i praćenja pokazatelja ishoda Plana razvoja turizma PGŽ do 2030. godine.</w:t>
      </w:r>
    </w:p>
    <w:p w14:paraId="76829C25" w14:textId="77777777" w:rsidR="00210ED7" w:rsidRDefault="00210ED7" w:rsidP="000B3923">
      <w:pPr>
        <w:spacing w:after="0" w:line="240" w:lineRule="auto"/>
        <w:jc w:val="both"/>
        <w:rPr>
          <w:rFonts w:ascii="Arial" w:eastAsia="Times New Roman" w:hAnsi="Arial" w:cs="Arial"/>
          <w:color w:val="FF0000"/>
          <w:sz w:val="20"/>
          <w:szCs w:val="20"/>
          <w:lang w:eastAsia="hr-HR"/>
        </w:rPr>
      </w:pPr>
    </w:p>
    <w:p w14:paraId="0BAD2FC8" w14:textId="77777777" w:rsidR="003B34C0" w:rsidRPr="00A81C4F" w:rsidRDefault="003B34C0" w:rsidP="003B34C0">
      <w:pPr>
        <w:spacing w:after="0" w:line="240" w:lineRule="auto"/>
        <w:jc w:val="both"/>
        <w:rPr>
          <w:rFonts w:ascii="Arial" w:eastAsia="Times New Roman" w:hAnsi="Arial" w:cs="Arial"/>
          <w:b/>
          <w:sz w:val="20"/>
          <w:szCs w:val="20"/>
          <w:lang w:eastAsia="hr-HR"/>
        </w:rPr>
      </w:pPr>
      <w:r>
        <w:rPr>
          <w:rFonts w:ascii="Arial" w:eastAsia="Times New Roman" w:hAnsi="Arial" w:cs="Arial"/>
          <w:b/>
          <w:sz w:val="20"/>
          <w:szCs w:val="20"/>
          <w:lang w:eastAsia="hr-HR"/>
        </w:rPr>
        <w:t>4</w:t>
      </w:r>
      <w:r w:rsidRPr="00A81C4F">
        <w:rPr>
          <w:rFonts w:ascii="Arial" w:eastAsia="Times New Roman" w:hAnsi="Arial" w:cs="Arial"/>
          <w:b/>
          <w:sz w:val="20"/>
          <w:szCs w:val="20"/>
          <w:lang w:eastAsia="hr-HR"/>
        </w:rPr>
        <w:t>.) Projekt: Potpora razvoju j</w:t>
      </w:r>
      <w:r>
        <w:rPr>
          <w:rFonts w:ascii="Arial" w:eastAsia="Times New Roman" w:hAnsi="Arial" w:cs="Arial"/>
          <w:b/>
          <w:sz w:val="20"/>
          <w:szCs w:val="20"/>
          <w:lang w:eastAsia="hr-HR"/>
        </w:rPr>
        <w:t>avne turističke infrastrukture -</w:t>
      </w:r>
      <w:r w:rsidRPr="00A81C4F">
        <w:rPr>
          <w:rFonts w:ascii="Arial" w:eastAsia="Times New Roman" w:hAnsi="Arial" w:cs="Arial"/>
          <w:b/>
          <w:sz w:val="20"/>
          <w:szCs w:val="20"/>
          <w:lang w:eastAsia="hr-HR"/>
        </w:rPr>
        <w:t xml:space="preserve"> izvršeno </w:t>
      </w:r>
      <w:r>
        <w:rPr>
          <w:rFonts w:ascii="Arial" w:eastAsia="Times New Roman" w:hAnsi="Arial" w:cs="Arial"/>
          <w:b/>
          <w:sz w:val="20"/>
          <w:szCs w:val="20"/>
          <w:lang w:eastAsia="hr-HR"/>
        </w:rPr>
        <w:t>167.426,96</w:t>
      </w:r>
      <w:r w:rsidRPr="00A81C4F">
        <w:rPr>
          <w:rFonts w:ascii="Arial" w:eastAsia="Times New Roman" w:hAnsi="Arial" w:cs="Arial"/>
          <w:b/>
          <w:sz w:val="20"/>
          <w:szCs w:val="20"/>
          <w:lang w:eastAsia="hr-HR"/>
        </w:rPr>
        <w:t xml:space="preserve"> eura</w:t>
      </w:r>
    </w:p>
    <w:p w14:paraId="0E0EB458" w14:textId="77777777" w:rsidR="003B34C0" w:rsidRPr="003B34C0" w:rsidRDefault="003B34C0" w:rsidP="003B34C0">
      <w:pPr>
        <w:spacing w:after="0" w:line="240" w:lineRule="auto"/>
        <w:jc w:val="both"/>
        <w:rPr>
          <w:rFonts w:ascii="Arial" w:eastAsia="Times New Roman" w:hAnsi="Arial" w:cs="Arial"/>
          <w:sz w:val="20"/>
          <w:szCs w:val="20"/>
          <w:lang w:eastAsia="hr-HR"/>
        </w:rPr>
      </w:pPr>
      <w:r w:rsidRPr="003B34C0">
        <w:rPr>
          <w:rFonts w:ascii="Arial" w:eastAsia="Times New Roman" w:hAnsi="Arial" w:cs="Arial"/>
          <w:sz w:val="20"/>
          <w:szCs w:val="20"/>
          <w:lang w:eastAsia="hr-HR"/>
        </w:rPr>
        <w:t>Sredstva se dodjeljuju projektima koji svojim ostvarenjem doprinose razvoju javne turističke infrastrukture, odnosno atraktivnosti i prepoznatljivosti Županije kao turističke destinacije, koji se uklapaju u Plan razvoja turizma Kvarnera do 2030. godine i Plan razvoja Primorsko-goranske županije za razdoblje 2022-2027. Planirana novčana sredstva predstavljaju nastavak aktivne uloge Županije u oplemenjivanju turističkog proizvoda Županije, posebice u segmentima koji imaju važnu ulogu u produljenju turističke sezone. Također, sufinanciranjem odgovarajućih projekata Županija nastoji dati potporu unaprjeđenju uvjeta rada i kvalitete života domaćeg stanovništva, što je za Županiju osnovni cilj programa razvoja turizma.</w:t>
      </w:r>
    </w:p>
    <w:p w14:paraId="65295FA5" w14:textId="77777777" w:rsidR="003B34C0" w:rsidRPr="003B34C0" w:rsidRDefault="003B34C0" w:rsidP="003B34C0">
      <w:pPr>
        <w:spacing w:after="0" w:line="240" w:lineRule="auto"/>
        <w:jc w:val="both"/>
        <w:rPr>
          <w:rFonts w:ascii="Arial" w:eastAsia="Times New Roman" w:hAnsi="Arial" w:cs="Arial"/>
          <w:sz w:val="20"/>
          <w:szCs w:val="20"/>
          <w:lang w:eastAsia="hr-HR"/>
        </w:rPr>
      </w:pPr>
    </w:p>
    <w:p w14:paraId="7F47284F" w14:textId="77777777" w:rsidR="003B34C0" w:rsidRPr="003B34C0" w:rsidRDefault="003B34C0" w:rsidP="003B34C0">
      <w:pPr>
        <w:spacing w:after="0" w:line="240" w:lineRule="auto"/>
        <w:jc w:val="both"/>
        <w:rPr>
          <w:rFonts w:ascii="Arial" w:eastAsia="Times New Roman" w:hAnsi="Arial" w:cs="Arial"/>
          <w:sz w:val="20"/>
          <w:szCs w:val="20"/>
          <w:lang w:eastAsia="hr-HR"/>
        </w:rPr>
      </w:pPr>
      <w:r w:rsidRPr="003B34C0">
        <w:rPr>
          <w:rFonts w:ascii="Arial" w:eastAsia="Times New Roman" w:hAnsi="Arial" w:cs="Arial"/>
          <w:sz w:val="20"/>
          <w:szCs w:val="20"/>
          <w:lang w:eastAsia="hr-HR"/>
        </w:rPr>
        <w:t>Javni poziv za prijavu projekata razvoja javne turističke infrastrukture za sufinanciranje iz Proračuna Primorsko-goranske županije za 2025. godinu objavljen je na županijskim mrežnim stranicama 3. veljače 2025. godine. Za provedbu javnog poziva osigurano je 196.641,81 eura.</w:t>
      </w:r>
    </w:p>
    <w:p w14:paraId="67E26A10" w14:textId="77777777" w:rsidR="003B34C0" w:rsidRPr="003B34C0" w:rsidRDefault="003B34C0" w:rsidP="003B34C0">
      <w:pPr>
        <w:spacing w:after="0" w:line="240" w:lineRule="auto"/>
        <w:jc w:val="both"/>
        <w:rPr>
          <w:rFonts w:ascii="Arial" w:eastAsia="Times New Roman" w:hAnsi="Arial" w:cs="Arial"/>
          <w:sz w:val="20"/>
          <w:szCs w:val="20"/>
          <w:lang w:eastAsia="hr-HR"/>
        </w:rPr>
      </w:pPr>
      <w:r w:rsidRPr="003B34C0">
        <w:rPr>
          <w:rFonts w:ascii="Arial" w:eastAsia="Times New Roman" w:hAnsi="Arial" w:cs="Arial"/>
          <w:sz w:val="20"/>
          <w:szCs w:val="20"/>
          <w:lang w:eastAsia="hr-HR"/>
        </w:rPr>
        <w:t xml:space="preserve">Dana 26. ožujka 2025. godine održana je prva sjednica Povjerenstva na kojoj su razmotreni pristigli projekti. Zaprimljeno je 10 projekata, a za županijsko sufinanciranje predloženi su svi prijavljeni projekti. Dana 7. travnja </w:t>
      </w:r>
      <w:r w:rsidRPr="003B34C0">
        <w:rPr>
          <w:rFonts w:ascii="Arial" w:eastAsia="Times New Roman" w:hAnsi="Arial" w:cs="Arial"/>
          <w:sz w:val="20"/>
          <w:szCs w:val="20"/>
          <w:lang w:eastAsia="hr-HR"/>
        </w:rPr>
        <w:lastRenderedPageBreak/>
        <w:t>2025. godine Župan je donio Odluku o odabiru 10 projekata i rasporedu sredstava u ukupnoj vrijednosti od 196.641,81 eura te su skl</w:t>
      </w:r>
      <w:r>
        <w:rPr>
          <w:rFonts w:ascii="Arial" w:eastAsia="Times New Roman" w:hAnsi="Arial" w:cs="Arial"/>
          <w:sz w:val="20"/>
          <w:szCs w:val="20"/>
          <w:lang w:eastAsia="hr-HR"/>
        </w:rPr>
        <w:t xml:space="preserve">opljeni ugovori s korisnicima. </w:t>
      </w:r>
    </w:p>
    <w:p w14:paraId="740BE251" w14:textId="77777777" w:rsidR="00146777" w:rsidRDefault="00146777" w:rsidP="003B34C0">
      <w:pPr>
        <w:spacing w:after="0" w:line="240" w:lineRule="auto"/>
        <w:jc w:val="both"/>
        <w:rPr>
          <w:rFonts w:ascii="Arial" w:eastAsia="Times New Roman" w:hAnsi="Arial" w:cs="Arial"/>
          <w:sz w:val="20"/>
          <w:szCs w:val="20"/>
          <w:lang w:eastAsia="hr-HR"/>
        </w:rPr>
      </w:pPr>
      <w:r w:rsidRPr="00146777">
        <w:rPr>
          <w:rFonts w:ascii="Arial" w:eastAsia="Times New Roman" w:hAnsi="Arial" w:cs="Arial"/>
          <w:sz w:val="20"/>
          <w:szCs w:val="20"/>
          <w:lang w:eastAsia="hr-HR"/>
        </w:rPr>
        <w:t xml:space="preserve">Do kraja 2025. godine realizirano je devet ugovora u ukupnoj vrijednosti od 167.426,96 eura. Općina </w:t>
      </w:r>
      <w:proofErr w:type="spellStart"/>
      <w:r w:rsidRPr="00146777">
        <w:rPr>
          <w:rFonts w:ascii="Arial" w:eastAsia="Times New Roman" w:hAnsi="Arial" w:cs="Arial"/>
          <w:sz w:val="20"/>
          <w:szCs w:val="20"/>
          <w:lang w:eastAsia="hr-HR"/>
        </w:rPr>
        <w:t>Viškovo</w:t>
      </w:r>
      <w:proofErr w:type="spellEnd"/>
      <w:r w:rsidRPr="00146777">
        <w:rPr>
          <w:rFonts w:ascii="Arial" w:eastAsia="Times New Roman" w:hAnsi="Arial" w:cs="Arial"/>
          <w:sz w:val="20"/>
          <w:szCs w:val="20"/>
          <w:lang w:eastAsia="hr-HR"/>
        </w:rPr>
        <w:t xml:space="preserve"> podnijela je zahtjev za produljenje ugovora slijedom čega je sklopljen dodatak ugovora radi produljenja roka realizacije projekta do 30. lipnja 2026. godine. U Proračunu za 2025. godinu ostala su neiskorištena sredstva u iznosu od 14.000,00 eura, koja predstavljaju namjenski prihod po osnovi naknada za koncesije na turističkom zemljištu u kampovima, uplaćen nakon objave javnog poziva u 2025. godini. Navedena sredstva prenijet će se po završnom računu te rasporediti za provedbu javnog poziva u 2026. godini.   </w:t>
      </w:r>
    </w:p>
    <w:p w14:paraId="06F63CF5" w14:textId="77777777" w:rsidR="00146777" w:rsidRDefault="00146777" w:rsidP="003B34C0">
      <w:pPr>
        <w:spacing w:after="0" w:line="240" w:lineRule="auto"/>
        <w:jc w:val="both"/>
        <w:rPr>
          <w:rFonts w:ascii="Arial" w:eastAsia="Times New Roman" w:hAnsi="Arial" w:cs="Arial"/>
          <w:sz w:val="20"/>
          <w:szCs w:val="20"/>
          <w:lang w:eastAsia="hr-HR"/>
        </w:rPr>
      </w:pPr>
    </w:p>
    <w:p w14:paraId="2F8D3C7A" w14:textId="77777777" w:rsidR="00146777" w:rsidRDefault="00146777" w:rsidP="00146777">
      <w:pPr>
        <w:spacing w:after="0" w:line="240" w:lineRule="auto"/>
        <w:jc w:val="both"/>
        <w:rPr>
          <w:rFonts w:ascii="Arial" w:eastAsia="Times New Roman" w:hAnsi="Arial" w:cs="Arial"/>
          <w:b/>
          <w:sz w:val="20"/>
          <w:szCs w:val="20"/>
          <w:lang w:eastAsia="hr-HR"/>
        </w:rPr>
      </w:pPr>
      <w:r>
        <w:rPr>
          <w:rFonts w:ascii="Arial" w:eastAsia="Times New Roman" w:hAnsi="Arial" w:cs="Arial"/>
          <w:b/>
          <w:sz w:val="20"/>
          <w:szCs w:val="20"/>
          <w:lang w:eastAsia="hr-HR"/>
        </w:rPr>
        <w:t>5</w:t>
      </w:r>
      <w:r w:rsidRPr="00C42777">
        <w:rPr>
          <w:rFonts w:ascii="Arial" w:eastAsia="Times New Roman" w:hAnsi="Arial" w:cs="Arial"/>
          <w:b/>
          <w:sz w:val="20"/>
          <w:szCs w:val="20"/>
          <w:lang w:eastAsia="hr-HR"/>
        </w:rPr>
        <w:t>.) Aktivnost: Potpora razvoju javne turističke</w:t>
      </w:r>
      <w:r>
        <w:rPr>
          <w:rFonts w:ascii="Arial" w:eastAsia="Times New Roman" w:hAnsi="Arial" w:cs="Arial"/>
          <w:b/>
          <w:sz w:val="20"/>
          <w:szCs w:val="20"/>
          <w:lang w:eastAsia="hr-HR"/>
        </w:rPr>
        <w:t xml:space="preserve"> infrastrukture Gorskog kotara -</w:t>
      </w:r>
      <w:r w:rsidRPr="00C42777">
        <w:rPr>
          <w:rFonts w:ascii="Arial" w:eastAsia="Times New Roman" w:hAnsi="Arial" w:cs="Arial"/>
          <w:b/>
          <w:sz w:val="20"/>
          <w:szCs w:val="20"/>
          <w:lang w:eastAsia="hr-HR"/>
        </w:rPr>
        <w:t xml:space="preserve"> izvršeno </w:t>
      </w:r>
      <w:r>
        <w:rPr>
          <w:rFonts w:ascii="Arial" w:eastAsia="Times New Roman" w:hAnsi="Arial" w:cs="Arial"/>
          <w:b/>
          <w:sz w:val="20"/>
          <w:szCs w:val="20"/>
          <w:lang w:eastAsia="hr-HR"/>
        </w:rPr>
        <w:t>225.908,19</w:t>
      </w:r>
      <w:r w:rsidRPr="00C42777">
        <w:rPr>
          <w:rFonts w:ascii="Arial" w:eastAsia="Times New Roman" w:hAnsi="Arial" w:cs="Arial"/>
          <w:b/>
          <w:sz w:val="20"/>
          <w:szCs w:val="20"/>
          <w:lang w:eastAsia="hr-HR"/>
        </w:rPr>
        <w:t xml:space="preserve"> eura</w:t>
      </w:r>
    </w:p>
    <w:p w14:paraId="5855D402" w14:textId="77777777" w:rsidR="00146777" w:rsidRPr="00146777" w:rsidRDefault="00146777" w:rsidP="00146777">
      <w:pPr>
        <w:spacing w:after="0" w:line="240" w:lineRule="auto"/>
        <w:jc w:val="both"/>
        <w:rPr>
          <w:rFonts w:ascii="Arial" w:eastAsia="Times New Roman" w:hAnsi="Arial" w:cs="Arial"/>
          <w:sz w:val="20"/>
          <w:szCs w:val="20"/>
          <w:lang w:eastAsia="hr-HR"/>
        </w:rPr>
      </w:pPr>
      <w:r w:rsidRPr="00146777">
        <w:rPr>
          <w:rFonts w:ascii="Arial" w:eastAsia="Times New Roman" w:hAnsi="Arial" w:cs="Arial"/>
          <w:sz w:val="20"/>
          <w:szCs w:val="20"/>
          <w:lang w:eastAsia="hr-HR"/>
        </w:rPr>
        <w:t xml:space="preserve">Sredstva se dodjeljuju projektima koji svojim ostvarenjem doprinose razvoju javne turističke infrastrukture na području Gorskog kotara, odnosno atraktivnosti i prepoznatljivosti Gorskog kotara kao turističke destinacije, koji se uklapaju u Plan razvoja turizma Kvarnera do 2030. godine i Plan razvoja Primorsko-goranske županije za razdoblje 2022-2027. te koji stvaraju povoljne uvjete za razvoj turizma Gorskog kotara. </w:t>
      </w:r>
    </w:p>
    <w:p w14:paraId="6FB339B3" w14:textId="77777777" w:rsidR="00146777" w:rsidRPr="00146777" w:rsidRDefault="00146777" w:rsidP="00146777">
      <w:pPr>
        <w:spacing w:after="0" w:line="240" w:lineRule="auto"/>
        <w:jc w:val="both"/>
        <w:rPr>
          <w:rFonts w:ascii="Arial" w:eastAsia="Times New Roman" w:hAnsi="Arial" w:cs="Arial"/>
          <w:sz w:val="20"/>
          <w:szCs w:val="20"/>
          <w:lang w:eastAsia="hr-HR"/>
        </w:rPr>
      </w:pPr>
      <w:r w:rsidRPr="00146777">
        <w:rPr>
          <w:rFonts w:ascii="Arial" w:eastAsia="Times New Roman" w:hAnsi="Arial" w:cs="Arial"/>
          <w:sz w:val="20"/>
          <w:szCs w:val="20"/>
          <w:lang w:eastAsia="hr-HR"/>
        </w:rPr>
        <w:t>Javni poziv za prijavu projekata razvoja javne turističke infrastrukture Gorskog kotara za sufinanciranje iz Proračuna Primorsko-goranske županije za 2025. godinu objavljen je na županijskim mrežnim stranicama 3. veljače 2025. godine. Za provedbu javnog poziva osigurano je 230.000,00 eura.</w:t>
      </w:r>
    </w:p>
    <w:p w14:paraId="49B97439" w14:textId="77777777" w:rsidR="00146777" w:rsidRPr="00146777" w:rsidRDefault="00146777" w:rsidP="00146777">
      <w:pPr>
        <w:spacing w:after="0" w:line="240" w:lineRule="auto"/>
        <w:jc w:val="both"/>
        <w:rPr>
          <w:rFonts w:ascii="Arial" w:eastAsia="Times New Roman" w:hAnsi="Arial" w:cs="Arial"/>
          <w:sz w:val="20"/>
          <w:szCs w:val="20"/>
          <w:lang w:eastAsia="hr-HR"/>
        </w:rPr>
      </w:pPr>
      <w:r w:rsidRPr="00146777">
        <w:rPr>
          <w:rFonts w:ascii="Arial" w:eastAsia="Times New Roman" w:hAnsi="Arial" w:cs="Arial"/>
          <w:sz w:val="20"/>
          <w:szCs w:val="20"/>
          <w:lang w:eastAsia="hr-HR"/>
        </w:rPr>
        <w:t xml:space="preserve">Dana 26. ožujka 2025. godine održana je prva sjednica Povjerenstva na kojoj su razmotreni pristigli projekti. Zaprimljeno je 7 projekata, a za županijsko sufinanciranje predloženo je 6 projekata. Izrađen je Prijedlog odabira projekata razvoja javne turističke infrastrukture Gorskog kotara za sufinanciranje iz Proračuna Primorsko-goranske županije za 2025. godinu u ukupnoj vrijednosti od 230.000,00 eura. Dana 7. travnja 2025. godine Župan je donio Odluku o odabiru 6 projekata i rasporedu sredstava te su sklopljeni ugovori s korisnicima. Do kraja 2025. godine realizirana su 4 ugovora u ukupnom iznosu od 180.408,19 eura. S Gradom Čabar i Općinom </w:t>
      </w:r>
      <w:proofErr w:type="spellStart"/>
      <w:r w:rsidRPr="00146777">
        <w:rPr>
          <w:rFonts w:ascii="Arial" w:eastAsia="Times New Roman" w:hAnsi="Arial" w:cs="Arial"/>
          <w:sz w:val="20"/>
          <w:szCs w:val="20"/>
          <w:lang w:eastAsia="hr-HR"/>
        </w:rPr>
        <w:t>Mrkopalj</w:t>
      </w:r>
      <w:proofErr w:type="spellEnd"/>
      <w:r w:rsidRPr="00146777">
        <w:rPr>
          <w:rFonts w:ascii="Arial" w:eastAsia="Times New Roman" w:hAnsi="Arial" w:cs="Arial"/>
          <w:sz w:val="20"/>
          <w:szCs w:val="20"/>
          <w:lang w:eastAsia="hr-HR"/>
        </w:rPr>
        <w:t xml:space="preserve"> sklopljeni su dodaci ugovora glede produženja roka realizacije projekta do 31.03.2026. (Čabar), odnosno do 15.03.2026 (</w:t>
      </w:r>
      <w:proofErr w:type="spellStart"/>
      <w:r w:rsidRPr="00146777">
        <w:rPr>
          <w:rFonts w:ascii="Arial" w:eastAsia="Times New Roman" w:hAnsi="Arial" w:cs="Arial"/>
          <w:sz w:val="20"/>
          <w:szCs w:val="20"/>
          <w:lang w:eastAsia="hr-HR"/>
        </w:rPr>
        <w:t>Mrkopalj</w:t>
      </w:r>
      <w:proofErr w:type="spellEnd"/>
      <w:r w:rsidRPr="00146777">
        <w:rPr>
          <w:rFonts w:ascii="Arial" w:eastAsia="Times New Roman" w:hAnsi="Arial" w:cs="Arial"/>
          <w:sz w:val="20"/>
          <w:szCs w:val="20"/>
          <w:lang w:eastAsia="hr-HR"/>
        </w:rPr>
        <w:t xml:space="preserve">). </w:t>
      </w:r>
    </w:p>
    <w:p w14:paraId="6AAC93A2" w14:textId="77777777" w:rsidR="00146777" w:rsidRDefault="00146777" w:rsidP="00146777">
      <w:pPr>
        <w:spacing w:after="0" w:line="240" w:lineRule="auto"/>
        <w:jc w:val="both"/>
        <w:rPr>
          <w:rFonts w:ascii="Arial" w:eastAsia="Times New Roman" w:hAnsi="Arial" w:cs="Arial"/>
          <w:color w:val="FF0000"/>
          <w:sz w:val="20"/>
          <w:szCs w:val="20"/>
          <w:lang w:eastAsia="hr-HR"/>
        </w:rPr>
      </w:pPr>
      <w:r w:rsidRPr="00146777">
        <w:rPr>
          <w:rFonts w:ascii="Arial" w:eastAsia="Times New Roman" w:hAnsi="Arial" w:cs="Arial"/>
          <w:sz w:val="20"/>
          <w:szCs w:val="20"/>
          <w:lang w:eastAsia="hr-HR"/>
        </w:rPr>
        <w:t>U prvoj polovici godine realizirana su dva ugovora u ukupnom iznosu od 45.500,00 eura, prenesena iz Proračuna 2024. godine.</w:t>
      </w:r>
    </w:p>
    <w:p w14:paraId="79A8A163" w14:textId="77777777" w:rsidR="00146777" w:rsidRDefault="00146777" w:rsidP="00146777">
      <w:pPr>
        <w:spacing w:after="0" w:line="240" w:lineRule="auto"/>
        <w:jc w:val="both"/>
        <w:rPr>
          <w:rFonts w:ascii="Arial" w:eastAsia="Times New Roman" w:hAnsi="Arial" w:cs="Arial"/>
          <w:color w:val="FF0000"/>
          <w:sz w:val="20"/>
          <w:szCs w:val="20"/>
          <w:lang w:eastAsia="hr-HR"/>
        </w:rPr>
      </w:pPr>
    </w:p>
    <w:p w14:paraId="5544569D" w14:textId="77777777" w:rsidR="00146777" w:rsidRPr="00A419DE" w:rsidRDefault="00A419DE" w:rsidP="00146777">
      <w:pPr>
        <w:spacing w:after="0" w:line="240" w:lineRule="auto"/>
        <w:jc w:val="both"/>
        <w:rPr>
          <w:rFonts w:ascii="Arial" w:eastAsia="Times New Roman" w:hAnsi="Arial" w:cs="Arial"/>
          <w:b/>
          <w:sz w:val="20"/>
          <w:szCs w:val="20"/>
          <w:lang w:eastAsia="hr-HR"/>
        </w:rPr>
      </w:pPr>
      <w:r>
        <w:rPr>
          <w:rFonts w:ascii="Arial" w:eastAsia="Times New Roman" w:hAnsi="Arial" w:cs="Arial"/>
          <w:b/>
          <w:sz w:val="20"/>
          <w:szCs w:val="20"/>
          <w:lang w:eastAsia="hr-HR"/>
        </w:rPr>
        <w:t>6</w:t>
      </w:r>
      <w:r w:rsidRPr="00A419DE">
        <w:rPr>
          <w:rFonts w:ascii="Arial" w:eastAsia="Times New Roman" w:hAnsi="Arial" w:cs="Arial"/>
          <w:b/>
          <w:sz w:val="20"/>
          <w:szCs w:val="20"/>
          <w:lang w:eastAsia="hr-HR"/>
        </w:rPr>
        <w:t>.) Aktivnost: Poticanje razvoju turističkog poduzetničkog potencijala Gor</w:t>
      </w:r>
      <w:r>
        <w:rPr>
          <w:rFonts w:ascii="Arial" w:eastAsia="Times New Roman" w:hAnsi="Arial" w:cs="Arial"/>
          <w:b/>
          <w:sz w:val="20"/>
          <w:szCs w:val="20"/>
          <w:lang w:eastAsia="hr-HR"/>
        </w:rPr>
        <w:t>skog kotara - izvršeno 118.547,54</w:t>
      </w:r>
      <w:r w:rsidRPr="00A419DE">
        <w:rPr>
          <w:rFonts w:ascii="Arial" w:eastAsia="Times New Roman" w:hAnsi="Arial" w:cs="Arial"/>
          <w:b/>
          <w:sz w:val="20"/>
          <w:szCs w:val="20"/>
          <w:lang w:eastAsia="hr-HR"/>
        </w:rPr>
        <w:t xml:space="preserve"> eura</w:t>
      </w:r>
    </w:p>
    <w:p w14:paraId="39BBA46B" w14:textId="77777777" w:rsidR="00F1690D" w:rsidRPr="00F1690D" w:rsidRDefault="00F1690D" w:rsidP="00F1690D">
      <w:pPr>
        <w:spacing w:after="0" w:line="240" w:lineRule="auto"/>
        <w:jc w:val="both"/>
        <w:rPr>
          <w:rFonts w:ascii="Arial" w:eastAsia="Times New Roman" w:hAnsi="Arial" w:cs="Arial"/>
          <w:sz w:val="20"/>
          <w:szCs w:val="20"/>
          <w:lang w:eastAsia="hr-HR"/>
        </w:rPr>
      </w:pPr>
      <w:r w:rsidRPr="00F1690D">
        <w:rPr>
          <w:rFonts w:ascii="Arial" w:eastAsia="Times New Roman" w:hAnsi="Arial" w:cs="Arial"/>
          <w:sz w:val="20"/>
          <w:szCs w:val="20"/>
          <w:lang w:eastAsia="hr-HR"/>
        </w:rPr>
        <w:t xml:space="preserve">U cilju stvaranja sadržajnijeg i kvalitetnijeg turističkog proizvoda na području Gorskog kotara sufinanciraju se mikro, mali i srednji subjekti malog gospodarstva, 100% u privatnom vlasništvu koji imaju sjedište na području Gorskog kotara (d.o.o., </w:t>
      </w:r>
      <w:proofErr w:type="spellStart"/>
      <w:r w:rsidRPr="00F1690D">
        <w:rPr>
          <w:rFonts w:ascii="Arial" w:eastAsia="Times New Roman" w:hAnsi="Arial" w:cs="Arial"/>
          <w:sz w:val="20"/>
          <w:szCs w:val="20"/>
          <w:lang w:eastAsia="hr-HR"/>
        </w:rPr>
        <w:t>j.d.o.o</w:t>
      </w:r>
      <w:proofErr w:type="spellEnd"/>
      <w:r w:rsidRPr="00F1690D">
        <w:rPr>
          <w:rFonts w:ascii="Arial" w:eastAsia="Times New Roman" w:hAnsi="Arial" w:cs="Arial"/>
          <w:sz w:val="20"/>
          <w:szCs w:val="20"/>
          <w:lang w:eastAsia="hr-HR"/>
        </w:rPr>
        <w:t xml:space="preserve">. i obrti) i registrirani su za obavljanje ugostiteljske djelatnosti. Planirana novčana sredstva predstavljaju nov doprinos ravnomjernijem razvoju turizma na području Primorsko-goranske županije, odnosno jačanju i oplemenjivanju turističko-ugostiteljskog proizvoda Gorskog kotara. </w:t>
      </w:r>
    </w:p>
    <w:p w14:paraId="6E9F7F79" w14:textId="77777777" w:rsidR="00F1690D" w:rsidRPr="00F1690D" w:rsidRDefault="00F1690D" w:rsidP="00F1690D">
      <w:pPr>
        <w:spacing w:after="0" w:line="240" w:lineRule="auto"/>
        <w:jc w:val="both"/>
        <w:rPr>
          <w:rFonts w:ascii="Arial" w:eastAsia="Times New Roman" w:hAnsi="Arial" w:cs="Arial"/>
          <w:sz w:val="20"/>
          <w:szCs w:val="20"/>
          <w:lang w:eastAsia="hr-HR"/>
        </w:rPr>
      </w:pPr>
      <w:r w:rsidRPr="00F1690D">
        <w:rPr>
          <w:rFonts w:ascii="Arial" w:eastAsia="Times New Roman" w:hAnsi="Arial" w:cs="Arial"/>
          <w:sz w:val="20"/>
          <w:szCs w:val="20"/>
          <w:lang w:eastAsia="hr-HR"/>
        </w:rPr>
        <w:t xml:space="preserve">Nakon provedenog savjetovanja s javnošću, župan je dana 24. ožujka 2025. donio Program dodjele potpora male vrijednosti poduzetnicima Primorsko-goranske županije u 2025. godini. U sklopu Programa, kao proračunska aktivnost, provodila se mjera 8: „Poticanje razvoja turističkog poduzetničkog potencijala Gorskog kotara“. </w:t>
      </w:r>
    </w:p>
    <w:p w14:paraId="71A5850D" w14:textId="79556284" w:rsidR="00146777" w:rsidRPr="00F1690D" w:rsidRDefault="00F1690D" w:rsidP="00F1690D">
      <w:pPr>
        <w:spacing w:after="0" w:line="240" w:lineRule="auto"/>
        <w:jc w:val="both"/>
        <w:rPr>
          <w:rFonts w:ascii="Arial" w:eastAsia="Times New Roman" w:hAnsi="Arial" w:cs="Arial"/>
          <w:sz w:val="20"/>
          <w:szCs w:val="20"/>
          <w:lang w:eastAsia="hr-HR"/>
        </w:rPr>
      </w:pPr>
      <w:r w:rsidRPr="00F1690D">
        <w:rPr>
          <w:rFonts w:ascii="Arial" w:eastAsia="Times New Roman" w:hAnsi="Arial" w:cs="Arial"/>
          <w:sz w:val="20"/>
          <w:szCs w:val="20"/>
          <w:lang w:eastAsia="hr-HR"/>
        </w:rPr>
        <w:t>Javni poziv za dodjelu potpora male vrijednosti poduzetnicima Primorsko-goranske županije u 2025. godini za mjeru 8 objavljen je 15. rujna 2025. s rokom zaprimanja prija</w:t>
      </w:r>
      <w:r w:rsidR="00B1708D">
        <w:rPr>
          <w:rFonts w:ascii="Arial" w:eastAsia="Times New Roman" w:hAnsi="Arial" w:cs="Arial"/>
          <w:sz w:val="20"/>
          <w:szCs w:val="20"/>
          <w:lang w:eastAsia="hr-HR"/>
        </w:rPr>
        <w:t xml:space="preserve">va do 15. listopada 2025. </w:t>
      </w:r>
      <w:r w:rsidRPr="00F1690D">
        <w:rPr>
          <w:rFonts w:ascii="Arial" w:eastAsia="Times New Roman" w:hAnsi="Arial" w:cs="Arial"/>
          <w:sz w:val="20"/>
          <w:szCs w:val="20"/>
          <w:lang w:eastAsia="hr-HR"/>
        </w:rPr>
        <w:t xml:space="preserve">Dana 22. listopada 2025. godine održana je prva sjednica Povjerenstva na kojoj su razmotreni pristigli projekti. Zaprimljeno je 18 projekata, a za županijsko sufinanciranje predloženo je 16 projekata. Izrađen je Prijedlog odluke o dodjeli potpora poduzetnicima Primorsko-goranske županije u 2025. godini za mjeru 8.: „Poticanje razvoja turističkog poduzetničkog potencijala Gorskog kotara“, ukupne vrijednosti 119.300,65 eura, od čega je realizirano 118.547,54 (99,37%). </w:t>
      </w:r>
    </w:p>
    <w:p w14:paraId="75EE44D2" w14:textId="77777777" w:rsidR="00F1690D" w:rsidRDefault="00F1690D" w:rsidP="00F1690D">
      <w:pPr>
        <w:spacing w:after="0" w:line="240" w:lineRule="auto"/>
        <w:jc w:val="both"/>
        <w:rPr>
          <w:rFonts w:ascii="Arial" w:eastAsia="Times New Roman" w:hAnsi="Arial" w:cs="Arial"/>
          <w:color w:val="FF0000"/>
          <w:sz w:val="20"/>
          <w:szCs w:val="20"/>
          <w:lang w:eastAsia="hr-HR"/>
        </w:rPr>
      </w:pPr>
    </w:p>
    <w:p w14:paraId="50D32B4B" w14:textId="77777777" w:rsidR="00F1690D" w:rsidRDefault="00F1690D" w:rsidP="00F1690D">
      <w:pPr>
        <w:pStyle w:val="ListParagraph"/>
        <w:ind w:left="0"/>
        <w:jc w:val="both"/>
        <w:rPr>
          <w:rFonts w:ascii="Arial" w:hAnsi="Arial" w:cs="Arial"/>
          <w:b/>
          <w:sz w:val="20"/>
          <w:szCs w:val="20"/>
        </w:rPr>
      </w:pPr>
      <w:r>
        <w:rPr>
          <w:rFonts w:ascii="Arial" w:hAnsi="Arial" w:cs="Arial"/>
          <w:b/>
          <w:sz w:val="20"/>
          <w:szCs w:val="20"/>
        </w:rPr>
        <w:t xml:space="preserve">7.) </w:t>
      </w:r>
      <w:r w:rsidRPr="00F72C7D">
        <w:rPr>
          <w:rFonts w:ascii="Arial" w:hAnsi="Arial" w:cs="Arial"/>
          <w:b/>
          <w:sz w:val="20"/>
          <w:szCs w:val="20"/>
        </w:rPr>
        <w:t>Aktivnost: Programske aktivnosti Turističke zajednice Kvarnera u Gorskom kotaru</w:t>
      </w:r>
      <w:r>
        <w:rPr>
          <w:rFonts w:ascii="Arial" w:hAnsi="Arial" w:cs="Arial"/>
          <w:b/>
          <w:sz w:val="20"/>
          <w:szCs w:val="20"/>
        </w:rPr>
        <w:t xml:space="preserve"> -</w:t>
      </w:r>
      <w:r w:rsidRPr="00F72C7D">
        <w:rPr>
          <w:rFonts w:ascii="Arial" w:hAnsi="Arial" w:cs="Arial"/>
          <w:b/>
          <w:sz w:val="20"/>
          <w:szCs w:val="20"/>
        </w:rPr>
        <w:t xml:space="preserve"> izvršeno </w:t>
      </w:r>
      <w:r>
        <w:rPr>
          <w:rFonts w:ascii="Arial" w:hAnsi="Arial" w:cs="Arial"/>
          <w:b/>
          <w:sz w:val="20"/>
          <w:szCs w:val="20"/>
        </w:rPr>
        <w:t>85.000,00</w:t>
      </w:r>
      <w:r w:rsidRPr="00F72C7D">
        <w:rPr>
          <w:rFonts w:ascii="Arial" w:hAnsi="Arial" w:cs="Arial"/>
          <w:b/>
          <w:sz w:val="20"/>
          <w:szCs w:val="20"/>
        </w:rPr>
        <w:t xml:space="preserve"> eura </w:t>
      </w:r>
    </w:p>
    <w:p w14:paraId="5030B197" w14:textId="77777777" w:rsidR="00F1690D" w:rsidRPr="00F1690D" w:rsidRDefault="00F1690D" w:rsidP="00F1690D">
      <w:pPr>
        <w:spacing w:after="0" w:line="240" w:lineRule="auto"/>
        <w:jc w:val="both"/>
        <w:rPr>
          <w:rFonts w:ascii="Arial" w:eastAsia="Times New Roman" w:hAnsi="Arial" w:cs="Arial"/>
          <w:sz w:val="20"/>
          <w:szCs w:val="20"/>
          <w:lang w:eastAsia="hr-HR"/>
        </w:rPr>
      </w:pPr>
      <w:r w:rsidRPr="00F1690D">
        <w:rPr>
          <w:rFonts w:ascii="Arial" w:eastAsia="Times New Roman" w:hAnsi="Arial" w:cs="Arial"/>
          <w:sz w:val="20"/>
          <w:szCs w:val="20"/>
          <w:lang w:eastAsia="hr-HR"/>
        </w:rPr>
        <w:t>Za provedbu ove aktivnosti realizirana su sredstva u iznosu 85.000,00 eura. Dana 10. siječnja 2025. godine, između PGŽ i TZ Kvarnera sklopljen je Ugovor broj 03/08/2025 o namjenskom korištenju novčanih sredstava za sufinanciranje programskih aktivnosti TZ Kvarnera u Gorskom kotaru odnosno sufinanciranje promidžbenih aktivnosti Korisnika i oglašavanje turističke ponude Gorskog kotara s naglaskom na podršci manifestacije od županijskog značaja - organizacija filmskog festivala u Gorskom kotaru „</w:t>
      </w:r>
      <w:proofErr w:type="spellStart"/>
      <w:r w:rsidRPr="00F1690D">
        <w:rPr>
          <w:rFonts w:ascii="Arial" w:eastAsia="Times New Roman" w:hAnsi="Arial" w:cs="Arial"/>
          <w:sz w:val="20"/>
          <w:szCs w:val="20"/>
          <w:lang w:eastAsia="hr-HR"/>
        </w:rPr>
        <w:t>Cinehill</w:t>
      </w:r>
      <w:proofErr w:type="spellEnd"/>
      <w:r w:rsidRPr="00F1690D">
        <w:rPr>
          <w:rFonts w:ascii="Arial" w:eastAsia="Times New Roman" w:hAnsi="Arial" w:cs="Arial"/>
          <w:sz w:val="20"/>
          <w:szCs w:val="20"/>
          <w:lang w:eastAsia="hr-HR"/>
        </w:rPr>
        <w:t xml:space="preserve"> Film Festival 2025“. </w:t>
      </w:r>
    </w:p>
    <w:p w14:paraId="7719C36C" w14:textId="77777777" w:rsidR="00F1690D" w:rsidRPr="00F72C7D" w:rsidRDefault="00F1690D" w:rsidP="00F1690D">
      <w:pPr>
        <w:pStyle w:val="ListParagraph"/>
        <w:ind w:left="0"/>
        <w:jc w:val="both"/>
        <w:rPr>
          <w:rFonts w:ascii="Arial" w:hAnsi="Arial" w:cs="Arial"/>
          <w:b/>
          <w:sz w:val="20"/>
          <w:szCs w:val="20"/>
        </w:rPr>
      </w:pPr>
    </w:p>
    <w:p w14:paraId="326AF0B5" w14:textId="77777777" w:rsidR="00F1690D" w:rsidRDefault="002653A3" w:rsidP="002653A3">
      <w:pPr>
        <w:pStyle w:val="ListParagraph"/>
        <w:ind w:left="0"/>
        <w:jc w:val="both"/>
        <w:rPr>
          <w:rFonts w:ascii="Arial" w:hAnsi="Arial" w:cs="Arial"/>
          <w:b/>
          <w:sz w:val="20"/>
          <w:szCs w:val="20"/>
        </w:rPr>
      </w:pPr>
      <w:r>
        <w:rPr>
          <w:rFonts w:ascii="Arial" w:hAnsi="Arial" w:cs="Arial"/>
          <w:b/>
          <w:sz w:val="20"/>
          <w:szCs w:val="20"/>
        </w:rPr>
        <w:t xml:space="preserve">8.) </w:t>
      </w:r>
      <w:r w:rsidRPr="002653A3">
        <w:rPr>
          <w:rFonts w:ascii="Arial" w:hAnsi="Arial" w:cs="Arial"/>
          <w:b/>
          <w:sz w:val="20"/>
          <w:szCs w:val="20"/>
        </w:rPr>
        <w:t>Aktivnost: Programske aktivnosti JLS u pro</w:t>
      </w:r>
      <w:r>
        <w:rPr>
          <w:rFonts w:ascii="Arial" w:hAnsi="Arial" w:cs="Arial"/>
          <w:b/>
          <w:sz w:val="20"/>
          <w:szCs w:val="20"/>
        </w:rPr>
        <w:t>mociji turizma na području PGŽ – izvršeno 150.000,00 eura</w:t>
      </w:r>
    </w:p>
    <w:p w14:paraId="4BA12DF0" w14:textId="77777777" w:rsidR="002653A3" w:rsidRPr="002653A3" w:rsidRDefault="002653A3" w:rsidP="002653A3">
      <w:pPr>
        <w:spacing w:after="0" w:line="240" w:lineRule="auto"/>
        <w:jc w:val="both"/>
        <w:rPr>
          <w:rFonts w:ascii="Arial" w:eastAsia="Times New Roman" w:hAnsi="Arial" w:cs="Arial"/>
          <w:b/>
          <w:sz w:val="20"/>
          <w:szCs w:val="20"/>
          <w:lang w:eastAsia="hr-HR"/>
        </w:rPr>
      </w:pPr>
      <w:r w:rsidRPr="002653A3">
        <w:rPr>
          <w:rFonts w:ascii="Arial" w:hAnsi="Arial" w:cs="Arial"/>
          <w:sz w:val="20"/>
          <w:szCs w:val="20"/>
        </w:rPr>
        <w:t xml:space="preserve">Upravni odjel je 7. veljače 2025. godine na web-stranicama PGŽ-a objavio Javni poziv za prijavu projekata promocije turizma za sufinanciranje iz Proračuna Primorsko-goranske županije za 2025. godinu s rokom zaprimanja do 10. ožujka 2025. godine. Prihvatljivi prijavitelji bili su JLS s područja PGŽ-a, a aktivnosti se </w:t>
      </w:r>
      <w:r w:rsidRPr="002653A3">
        <w:rPr>
          <w:rFonts w:ascii="Arial" w:hAnsi="Arial" w:cs="Arial"/>
          <w:sz w:val="20"/>
          <w:szCs w:val="20"/>
        </w:rPr>
        <w:lastRenderedPageBreak/>
        <w:t>odnose na organizaciju turističkih manifestacija u 2025. godini koje svojim ostvarenjem pridonose valorizaciji i promociji Primorsko-goranske županije kao kvalitetne i autentične turističke destinacije. Zaprimljeno je 19 projekata te je dana 13. ožujka 2025. godine održana 1. sjednica Povjerenstva na kojoj su razmotreni kandidirani projekti. Sukladno zadatcima Povjerenstva, utvrđen je Prijedlog odluke o odabiru i iznosu sufinanciranja projekata promocije turizma u 2025. godini. Župan je 31. ožujka 2025. donio odluku o odabiru 19 projekata za sufinanciranje iz Proračuna PGŽ-a za 2025. u ukupnoj vrijednosti 150.000,00 eura. Sukladno Odluci, sklopljeni su Ugovori o sufinanciranju projekata promocije turizma.</w:t>
      </w:r>
      <w:r w:rsidRPr="002653A3">
        <w:rPr>
          <w:sz w:val="20"/>
          <w:szCs w:val="20"/>
        </w:rPr>
        <w:t xml:space="preserve"> </w:t>
      </w:r>
      <w:r w:rsidRPr="002653A3">
        <w:rPr>
          <w:rFonts w:ascii="Arial" w:hAnsi="Arial" w:cs="Arial"/>
          <w:sz w:val="20"/>
          <w:szCs w:val="20"/>
        </w:rPr>
        <w:t>Sve manifestacije su realizirane, a sredstva za svih 19 JLS-ova isplaćena su u ukupnom iznosu od 150.000,00 eura.</w:t>
      </w:r>
    </w:p>
    <w:p w14:paraId="016C3665" w14:textId="77777777" w:rsidR="002653A3" w:rsidRDefault="002653A3" w:rsidP="002653A3">
      <w:pPr>
        <w:pStyle w:val="ListParagraph"/>
        <w:ind w:left="0"/>
        <w:jc w:val="both"/>
        <w:rPr>
          <w:rFonts w:ascii="Arial" w:hAnsi="Arial" w:cs="Arial"/>
          <w:b/>
          <w:sz w:val="20"/>
          <w:szCs w:val="20"/>
        </w:rPr>
      </w:pPr>
    </w:p>
    <w:p w14:paraId="2F6F6AE1" w14:textId="77777777" w:rsidR="00D50EF4" w:rsidRPr="002653A3" w:rsidRDefault="00D50EF4" w:rsidP="002653A3">
      <w:pPr>
        <w:pStyle w:val="ListParagraph"/>
        <w:ind w:left="0"/>
        <w:jc w:val="both"/>
        <w:rPr>
          <w:rFonts w:ascii="Arial" w:hAnsi="Arial" w:cs="Arial"/>
          <w:b/>
          <w:sz w:val="20"/>
          <w:szCs w:val="20"/>
        </w:rPr>
      </w:pPr>
      <w:r>
        <w:rPr>
          <w:rFonts w:ascii="Arial" w:hAnsi="Arial" w:cs="Arial"/>
          <w:b/>
          <w:sz w:val="20"/>
          <w:szCs w:val="20"/>
        </w:rPr>
        <w:t xml:space="preserve">9.) </w:t>
      </w:r>
      <w:r w:rsidRPr="00435F25">
        <w:rPr>
          <w:rFonts w:ascii="Arial" w:hAnsi="Arial" w:cs="Arial"/>
          <w:b/>
          <w:sz w:val="20"/>
          <w:szCs w:val="20"/>
        </w:rPr>
        <w:t>Projekt CYROS – EU</w:t>
      </w:r>
      <w:r w:rsidR="006F1FF4">
        <w:rPr>
          <w:rFonts w:ascii="Arial" w:hAnsi="Arial" w:cs="Arial"/>
          <w:b/>
          <w:sz w:val="20"/>
          <w:szCs w:val="20"/>
        </w:rPr>
        <w:t xml:space="preserve"> – izvršeno 146.297,34 eura</w:t>
      </w:r>
    </w:p>
    <w:p w14:paraId="6063F754" w14:textId="77777777" w:rsidR="004B0599" w:rsidRPr="00394BC1" w:rsidRDefault="004B0599" w:rsidP="00D50EF4">
      <w:pPr>
        <w:spacing w:after="0" w:line="240" w:lineRule="auto"/>
        <w:jc w:val="both"/>
        <w:rPr>
          <w:rFonts w:ascii="Arial" w:eastAsia="Times New Roman" w:hAnsi="Arial" w:cs="Arial"/>
          <w:sz w:val="20"/>
          <w:szCs w:val="20"/>
          <w:lang w:eastAsia="hr-HR"/>
        </w:rPr>
      </w:pPr>
      <w:r w:rsidRPr="00394BC1">
        <w:rPr>
          <w:rFonts w:ascii="Arial" w:eastAsia="Times New Roman" w:hAnsi="Arial" w:cs="Arial"/>
          <w:sz w:val="20"/>
          <w:szCs w:val="20"/>
          <w:lang w:eastAsia="hr-HR"/>
        </w:rPr>
        <w:t xml:space="preserve">Projekt „CYROS - Provedba, u programskom području, EUSAIR Jadransko-jonske biciklističke rute za održivi turizam“ Programa suradnje INTERREG VI-A Italija - Hrvatska 2021. – 2027. započeo je s realizacijom 1. ožujka 2024. godine i traje do 31. kolovoza 2026. godine. Ukupan proračun projekta „CYROS“ za sve partnere iznosi 2.750.000,00 eura, od čega je 2.200.000,00 eura (80%) iznos bespovratnih sredstava iz Europskog fonda za regionalni razvoj. Vodeći partner je Regija </w:t>
      </w:r>
      <w:proofErr w:type="spellStart"/>
      <w:r w:rsidRPr="00394BC1">
        <w:rPr>
          <w:rFonts w:ascii="Arial" w:eastAsia="Times New Roman" w:hAnsi="Arial" w:cs="Arial"/>
          <w:sz w:val="20"/>
          <w:szCs w:val="20"/>
          <w:lang w:eastAsia="hr-HR"/>
        </w:rPr>
        <w:t>Friuli</w:t>
      </w:r>
      <w:proofErr w:type="spellEnd"/>
      <w:r w:rsidRPr="00394BC1">
        <w:rPr>
          <w:rFonts w:ascii="Arial" w:eastAsia="Times New Roman" w:hAnsi="Arial" w:cs="Arial"/>
          <w:sz w:val="20"/>
          <w:szCs w:val="20"/>
          <w:lang w:eastAsia="hr-HR"/>
        </w:rPr>
        <w:t xml:space="preserve"> </w:t>
      </w:r>
      <w:proofErr w:type="spellStart"/>
      <w:r w:rsidRPr="00394BC1">
        <w:rPr>
          <w:rFonts w:ascii="Arial" w:eastAsia="Times New Roman" w:hAnsi="Arial" w:cs="Arial"/>
          <w:sz w:val="20"/>
          <w:szCs w:val="20"/>
          <w:lang w:eastAsia="hr-HR"/>
        </w:rPr>
        <w:t>Venezia</w:t>
      </w:r>
      <w:proofErr w:type="spellEnd"/>
      <w:r w:rsidRPr="00394BC1">
        <w:rPr>
          <w:rFonts w:ascii="Arial" w:eastAsia="Times New Roman" w:hAnsi="Arial" w:cs="Arial"/>
          <w:sz w:val="20"/>
          <w:szCs w:val="20"/>
          <w:lang w:eastAsia="hr-HR"/>
        </w:rPr>
        <w:t xml:space="preserve"> </w:t>
      </w:r>
      <w:proofErr w:type="spellStart"/>
      <w:r w:rsidRPr="00394BC1">
        <w:rPr>
          <w:rFonts w:ascii="Arial" w:eastAsia="Times New Roman" w:hAnsi="Arial" w:cs="Arial"/>
          <w:sz w:val="20"/>
          <w:szCs w:val="20"/>
          <w:lang w:eastAsia="hr-HR"/>
        </w:rPr>
        <w:t>Giulia</w:t>
      </w:r>
      <w:proofErr w:type="spellEnd"/>
      <w:r w:rsidRPr="00394BC1">
        <w:rPr>
          <w:rFonts w:ascii="Arial" w:eastAsia="Times New Roman" w:hAnsi="Arial" w:cs="Arial"/>
          <w:sz w:val="20"/>
          <w:szCs w:val="20"/>
          <w:lang w:eastAsia="hr-HR"/>
        </w:rPr>
        <w:t xml:space="preserve">, a uz Primorsko-goransku, Istarsku i  Dubrovačko-neretvansku županiju, na projektu sudjeluju talijanske regije </w:t>
      </w:r>
      <w:proofErr w:type="spellStart"/>
      <w:r w:rsidRPr="00394BC1">
        <w:rPr>
          <w:rFonts w:ascii="Arial" w:eastAsia="Times New Roman" w:hAnsi="Arial" w:cs="Arial"/>
          <w:sz w:val="20"/>
          <w:szCs w:val="20"/>
          <w:lang w:eastAsia="hr-HR"/>
        </w:rPr>
        <w:t>Apulia</w:t>
      </w:r>
      <w:proofErr w:type="spellEnd"/>
      <w:r w:rsidRPr="00394BC1">
        <w:rPr>
          <w:rFonts w:ascii="Arial" w:eastAsia="Times New Roman" w:hAnsi="Arial" w:cs="Arial"/>
          <w:sz w:val="20"/>
          <w:szCs w:val="20"/>
          <w:lang w:eastAsia="hr-HR"/>
        </w:rPr>
        <w:t xml:space="preserve">, </w:t>
      </w:r>
      <w:proofErr w:type="spellStart"/>
      <w:r w:rsidRPr="00394BC1">
        <w:rPr>
          <w:rFonts w:ascii="Arial" w:eastAsia="Times New Roman" w:hAnsi="Arial" w:cs="Arial"/>
          <w:sz w:val="20"/>
          <w:szCs w:val="20"/>
          <w:lang w:eastAsia="hr-HR"/>
        </w:rPr>
        <w:t>Abruzzo</w:t>
      </w:r>
      <w:proofErr w:type="spellEnd"/>
      <w:r w:rsidRPr="00394BC1">
        <w:rPr>
          <w:rFonts w:ascii="Arial" w:eastAsia="Times New Roman" w:hAnsi="Arial" w:cs="Arial"/>
          <w:sz w:val="20"/>
          <w:szCs w:val="20"/>
          <w:lang w:eastAsia="hr-HR"/>
        </w:rPr>
        <w:t xml:space="preserve"> i </w:t>
      </w:r>
      <w:proofErr w:type="spellStart"/>
      <w:r w:rsidRPr="00394BC1">
        <w:rPr>
          <w:rFonts w:ascii="Arial" w:eastAsia="Times New Roman" w:hAnsi="Arial" w:cs="Arial"/>
          <w:sz w:val="20"/>
          <w:szCs w:val="20"/>
          <w:lang w:eastAsia="hr-HR"/>
        </w:rPr>
        <w:t>Marche</w:t>
      </w:r>
      <w:proofErr w:type="spellEnd"/>
      <w:r w:rsidRPr="00394BC1">
        <w:rPr>
          <w:rFonts w:ascii="Arial" w:eastAsia="Times New Roman" w:hAnsi="Arial" w:cs="Arial"/>
          <w:sz w:val="20"/>
          <w:szCs w:val="20"/>
          <w:lang w:eastAsia="hr-HR"/>
        </w:rPr>
        <w:t xml:space="preserve">, te Institut za promet i logistiku iz </w:t>
      </w:r>
      <w:proofErr w:type="spellStart"/>
      <w:r w:rsidRPr="00394BC1">
        <w:rPr>
          <w:rFonts w:ascii="Arial" w:eastAsia="Times New Roman" w:hAnsi="Arial" w:cs="Arial"/>
          <w:sz w:val="20"/>
          <w:szCs w:val="20"/>
          <w:lang w:eastAsia="hr-HR"/>
        </w:rPr>
        <w:t>Bologne</w:t>
      </w:r>
      <w:proofErr w:type="spellEnd"/>
      <w:r w:rsidRPr="00394BC1">
        <w:rPr>
          <w:rFonts w:ascii="Arial" w:eastAsia="Times New Roman" w:hAnsi="Arial" w:cs="Arial"/>
          <w:sz w:val="20"/>
          <w:szCs w:val="20"/>
          <w:lang w:eastAsia="hr-HR"/>
        </w:rPr>
        <w:t>.</w:t>
      </w:r>
    </w:p>
    <w:p w14:paraId="761442B1" w14:textId="77777777" w:rsidR="004B0599" w:rsidRPr="00394BC1" w:rsidRDefault="004B0599" w:rsidP="00D50EF4">
      <w:pPr>
        <w:spacing w:after="0" w:line="240" w:lineRule="auto"/>
        <w:jc w:val="both"/>
        <w:rPr>
          <w:rFonts w:ascii="Arial" w:eastAsia="Times New Roman" w:hAnsi="Arial" w:cs="Arial"/>
          <w:sz w:val="20"/>
          <w:szCs w:val="20"/>
          <w:lang w:eastAsia="hr-HR"/>
        </w:rPr>
      </w:pPr>
      <w:r w:rsidRPr="00394BC1">
        <w:rPr>
          <w:rFonts w:ascii="Arial" w:eastAsia="Times New Roman" w:hAnsi="Arial" w:cs="Arial"/>
          <w:sz w:val="20"/>
          <w:szCs w:val="20"/>
          <w:lang w:eastAsia="hr-HR"/>
        </w:rPr>
        <w:t>Troškovi aktivnosti koje za vrijeme trajanja projekta provodi Primorsko-goranska županija iznose 320.000,00 eura, a svaki partner dužan je osi</w:t>
      </w:r>
      <w:r w:rsidR="00394BC1" w:rsidRPr="00394BC1">
        <w:rPr>
          <w:rFonts w:ascii="Arial" w:eastAsia="Times New Roman" w:hAnsi="Arial" w:cs="Arial"/>
          <w:sz w:val="20"/>
          <w:szCs w:val="20"/>
          <w:lang w:eastAsia="hr-HR"/>
        </w:rPr>
        <w:t>gurati 20% sredstava iz vlastitog</w:t>
      </w:r>
      <w:r w:rsidRPr="00394BC1">
        <w:rPr>
          <w:rFonts w:ascii="Arial" w:eastAsia="Times New Roman" w:hAnsi="Arial" w:cs="Arial"/>
          <w:sz w:val="20"/>
          <w:szCs w:val="20"/>
          <w:lang w:eastAsia="hr-HR"/>
        </w:rPr>
        <w:t xml:space="preserve"> učešća (64.000,00 eura)</w:t>
      </w:r>
    </w:p>
    <w:p w14:paraId="024F7B7D" w14:textId="77777777" w:rsidR="00D50EF4" w:rsidRPr="00394BC1" w:rsidRDefault="004B0599" w:rsidP="00D50EF4">
      <w:pPr>
        <w:spacing w:after="0" w:line="240" w:lineRule="auto"/>
        <w:jc w:val="both"/>
        <w:rPr>
          <w:rFonts w:ascii="Arial" w:eastAsia="Times New Roman" w:hAnsi="Arial" w:cs="Arial"/>
          <w:sz w:val="20"/>
          <w:szCs w:val="20"/>
          <w:lang w:eastAsia="hr-HR"/>
        </w:rPr>
      </w:pPr>
      <w:r w:rsidRPr="00394BC1">
        <w:rPr>
          <w:rFonts w:ascii="Arial" w:eastAsia="Times New Roman" w:hAnsi="Arial" w:cs="Arial"/>
          <w:sz w:val="20"/>
          <w:szCs w:val="20"/>
          <w:lang w:eastAsia="hr-HR"/>
        </w:rPr>
        <w:t xml:space="preserve">Tijekom 2025. godine </w:t>
      </w:r>
      <w:r w:rsidR="00D50EF4" w:rsidRPr="00394BC1">
        <w:rPr>
          <w:rFonts w:ascii="Arial" w:eastAsia="Times New Roman" w:hAnsi="Arial" w:cs="Arial"/>
          <w:sz w:val="20"/>
          <w:szCs w:val="20"/>
          <w:lang w:eastAsia="hr-HR"/>
        </w:rPr>
        <w:t>ostvareni su p</w:t>
      </w:r>
      <w:r w:rsidRPr="00394BC1">
        <w:rPr>
          <w:rFonts w:ascii="Arial" w:eastAsia="Times New Roman" w:hAnsi="Arial" w:cs="Arial"/>
          <w:sz w:val="20"/>
          <w:szCs w:val="20"/>
          <w:lang w:eastAsia="hr-HR"/>
        </w:rPr>
        <w:t>rihodi u iznosu od 33.085,44 eura</w:t>
      </w:r>
      <w:r w:rsidR="00133B15">
        <w:rPr>
          <w:rFonts w:ascii="Arial" w:eastAsia="Times New Roman" w:hAnsi="Arial" w:cs="Arial"/>
          <w:sz w:val="20"/>
          <w:szCs w:val="20"/>
          <w:lang w:eastAsia="hr-HR"/>
        </w:rPr>
        <w:t>, što predstavlja 80</w:t>
      </w:r>
      <w:r w:rsidR="00D50EF4" w:rsidRPr="00394BC1">
        <w:rPr>
          <w:rFonts w:ascii="Arial" w:eastAsia="Times New Roman" w:hAnsi="Arial" w:cs="Arial"/>
          <w:sz w:val="20"/>
          <w:szCs w:val="20"/>
          <w:lang w:eastAsia="hr-HR"/>
        </w:rPr>
        <w:t>% prihvatljivih i odobrenih troškova za 1. i 2. izvještajno razdoblje sukladno pravilima Programa.</w:t>
      </w:r>
    </w:p>
    <w:p w14:paraId="3E410F33" w14:textId="77777777" w:rsidR="00146777" w:rsidRDefault="00D50EF4" w:rsidP="003B34C0">
      <w:pPr>
        <w:spacing w:after="0" w:line="240" w:lineRule="auto"/>
        <w:jc w:val="both"/>
        <w:rPr>
          <w:rFonts w:ascii="Arial" w:eastAsia="Times New Roman" w:hAnsi="Arial" w:cs="Arial"/>
          <w:sz w:val="20"/>
          <w:szCs w:val="20"/>
          <w:lang w:eastAsia="hr-HR"/>
        </w:rPr>
      </w:pPr>
      <w:r w:rsidRPr="00394BC1">
        <w:rPr>
          <w:rFonts w:ascii="Arial" w:eastAsia="Times New Roman" w:hAnsi="Arial" w:cs="Arial"/>
          <w:sz w:val="20"/>
          <w:szCs w:val="20"/>
          <w:lang w:eastAsia="hr-HR"/>
        </w:rPr>
        <w:t>Upravni odjel kandidirao je projekt CYROS na natječaj Ministarstva regionalnog razvoja i fondova Europske unije na Javni poziv za sufinanciranje provedbe EU projekta na regionalnoj i lokalnoj razini, kojim Ministarstvo sufinancira nacionalno učešće u ukupnom iznosu do 50% od 20% vlastitog učešća Županije u projektu.</w:t>
      </w:r>
      <w:r w:rsidR="004B0599" w:rsidRPr="00394BC1">
        <w:rPr>
          <w:rFonts w:ascii="Arial" w:eastAsia="Times New Roman" w:hAnsi="Arial" w:cs="Arial"/>
          <w:sz w:val="20"/>
          <w:szCs w:val="20"/>
          <w:lang w:eastAsia="hr-HR"/>
        </w:rPr>
        <w:t xml:space="preserve"> (32.000,00 €).</w:t>
      </w:r>
    </w:p>
    <w:p w14:paraId="60F0F87C" w14:textId="77777777" w:rsidR="00394BC1" w:rsidRPr="00394BC1" w:rsidRDefault="00394BC1" w:rsidP="00394BC1">
      <w:pPr>
        <w:spacing w:after="0" w:line="240" w:lineRule="auto"/>
        <w:jc w:val="both"/>
        <w:rPr>
          <w:rFonts w:ascii="Arial" w:eastAsia="Times New Roman" w:hAnsi="Arial" w:cs="Arial"/>
          <w:sz w:val="20"/>
          <w:szCs w:val="20"/>
          <w:lang w:eastAsia="hr-HR"/>
        </w:rPr>
      </w:pPr>
      <w:r w:rsidRPr="00394BC1">
        <w:rPr>
          <w:rFonts w:ascii="Arial" w:eastAsia="Times New Roman" w:hAnsi="Arial" w:cs="Arial"/>
          <w:sz w:val="20"/>
          <w:szCs w:val="20"/>
          <w:lang w:eastAsia="hr-HR"/>
        </w:rPr>
        <w:t>Tijekom 2025. godine provedba aktivnosti bila je usmjerena na razvoj i promociju Jadransko-jonske biciklističke rute te na jačanje održive mobilnosti i održivog turizma na područ</w:t>
      </w:r>
      <w:r>
        <w:rPr>
          <w:rFonts w:ascii="Arial" w:eastAsia="Times New Roman" w:hAnsi="Arial" w:cs="Arial"/>
          <w:sz w:val="20"/>
          <w:szCs w:val="20"/>
          <w:lang w:eastAsia="hr-HR"/>
        </w:rPr>
        <w:t>ju Primorsko-goranske županije.</w:t>
      </w:r>
    </w:p>
    <w:p w14:paraId="17799F8A" w14:textId="77777777" w:rsidR="00394BC1" w:rsidRPr="00394BC1" w:rsidRDefault="00394BC1" w:rsidP="00394BC1">
      <w:pPr>
        <w:spacing w:after="0" w:line="240" w:lineRule="auto"/>
        <w:jc w:val="both"/>
        <w:rPr>
          <w:rFonts w:ascii="Arial" w:eastAsia="Times New Roman" w:hAnsi="Arial" w:cs="Arial"/>
          <w:sz w:val="20"/>
          <w:szCs w:val="20"/>
          <w:lang w:eastAsia="hr-HR"/>
        </w:rPr>
      </w:pPr>
      <w:r w:rsidRPr="00394BC1">
        <w:rPr>
          <w:rFonts w:ascii="Arial" w:eastAsia="Times New Roman" w:hAnsi="Arial" w:cs="Arial"/>
          <w:sz w:val="20"/>
          <w:szCs w:val="20"/>
          <w:lang w:eastAsia="hr-HR"/>
        </w:rPr>
        <w:t xml:space="preserve">U okviru provedbe projekta provedeni su postupci jednostavne nabave te su sklopljeni ugovori za niz stručnih i promotivnih usluga potrebnih za realizaciju projektnih aktivnosti. Tako je proveden postupak jednostavne nabave i sklopljen ugovor za uslugu izrade analize postojećih turističkih ponuda i planiranja novih Jadransko-jonskih biciklističkih itinerara (evidencijski broj 08/02-25/02). Nadalje, proveden je postupak jednostavne nabave te je sklopljen ugovor za uslugu planiranja, trasiranja, </w:t>
      </w:r>
      <w:proofErr w:type="spellStart"/>
      <w:r w:rsidRPr="00394BC1">
        <w:rPr>
          <w:rFonts w:ascii="Arial" w:eastAsia="Times New Roman" w:hAnsi="Arial" w:cs="Arial"/>
          <w:sz w:val="20"/>
          <w:szCs w:val="20"/>
          <w:lang w:eastAsia="hr-HR"/>
        </w:rPr>
        <w:t>mapiranja</w:t>
      </w:r>
      <w:proofErr w:type="spellEnd"/>
      <w:r w:rsidRPr="00394BC1">
        <w:rPr>
          <w:rFonts w:ascii="Arial" w:eastAsia="Times New Roman" w:hAnsi="Arial" w:cs="Arial"/>
          <w:sz w:val="20"/>
          <w:szCs w:val="20"/>
          <w:lang w:eastAsia="hr-HR"/>
        </w:rPr>
        <w:t xml:space="preserve"> i </w:t>
      </w:r>
      <w:proofErr w:type="spellStart"/>
      <w:r w:rsidRPr="00394BC1">
        <w:rPr>
          <w:rFonts w:ascii="Arial" w:eastAsia="Times New Roman" w:hAnsi="Arial" w:cs="Arial"/>
          <w:sz w:val="20"/>
          <w:szCs w:val="20"/>
          <w:lang w:eastAsia="hr-HR"/>
        </w:rPr>
        <w:t>markacije</w:t>
      </w:r>
      <w:proofErr w:type="spellEnd"/>
      <w:r w:rsidRPr="00394BC1">
        <w:rPr>
          <w:rFonts w:ascii="Arial" w:eastAsia="Times New Roman" w:hAnsi="Arial" w:cs="Arial"/>
          <w:sz w:val="20"/>
          <w:szCs w:val="20"/>
          <w:lang w:eastAsia="hr-HR"/>
        </w:rPr>
        <w:t xml:space="preserve"> Jadransko-jonske biciklističke rute na području Primorsko-goranske županije, uključujući označavanje točaka interesa i usluga (evidencijski broj 08/02-25/13). Ujedno je proveden postupak jednostavne nabave i sklopljen ugovor za provedbu edukativnih i trening aktivnosti u sklopu projekta (evidencijski broj 08/02-25/04), kao i postupak jednostavne nabave za uslugu organizacije okruglih stolova te izrade akcijskog plana za održivu mobilnost i održivi turizam (evidencijski broj 08/02-25/05). U svrhu promidžbe projekta proveden je i postupak jednostavne nabave te je sklopljen ugovor za promotivne usluge (evidencijski broj 08/02-25/03).</w:t>
      </w:r>
    </w:p>
    <w:p w14:paraId="2FEA3997" w14:textId="77777777" w:rsidR="00146777" w:rsidRDefault="00394BC1" w:rsidP="00394BC1">
      <w:pPr>
        <w:spacing w:after="0" w:line="240" w:lineRule="auto"/>
        <w:jc w:val="both"/>
        <w:rPr>
          <w:rFonts w:ascii="Arial" w:eastAsia="Times New Roman" w:hAnsi="Arial" w:cs="Arial"/>
          <w:sz w:val="20"/>
          <w:szCs w:val="20"/>
          <w:lang w:eastAsia="hr-HR"/>
        </w:rPr>
      </w:pPr>
      <w:r w:rsidRPr="00394BC1">
        <w:rPr>
          <w:rFonts w:ascii="Arial" w:eastAsia="Times New Roman" w:hAnsi="Arial" w:cs="Arial"/>
          <w:sz w:val="20"/>
          <w:szCs w:val="20"/>
          <w:lang w:eastAsia="hr-HR"/>
        </w:rPr>
        <w:t xml:space="preserve">Uz navedene aktivnosti, tijekom 2025. godine provedene su i aktivnosti usmjerene na razmjenu znanja, promociju projekta i jačanje kapaciteta dionika uključenih u razvoj biciklističkog turizma. Predstavnici projekta sudjelovali su 29. rujna 2025. godine na konferenciji za medije u San Vito </w:t>
      </w:r>
      <w:proofErr w:type="spellStart"/>
      <w:r w:rsidRPr="00394BC1">
        <w:rPr>
          <w:rFonts w:ascii="Arial" w:eastAsia="Times New Roman" w:hAnsi="Arial" w:cs="Arial"/>
          <w:sz w:val="20"/>
          <w:szCs w:val="20"/>
          <w:lang w:eastAsia="hr-HR"/>
        </w:rPr>
        <w:t>Chietinu</w:t>
      </w:r>
      <w:proofErr w:type="spellEnd"/>
      <w:r w:rsidRPr="00394BC1">
        <w:rPr>
          <w:rFonts w:ascii="Arial" w:eastAsia="Times New Roman" w:hAnsi="Arial" w:cs="Arial"/>
          <w:sz w:val="20"/>
          <w:szCs w:val="20"/>
          <w:lang w:eastAsia="hr-HR"/>
        </w:rPr>
        <w:t xml:space="preserve"> te na studijskom posjetu području </w:t>
      </w:r>
      <w:proofErr w:type="spellStart"/>
      <w:r w:rsidRPr="00394BC1">
        <w:rPr>
          <w:rFonts w:ascii="Arial" w:eastAsia="Times New Roman" w:hAnsi="Arial" w:cs="Arial"/>
          <w:sz w:val="20"/>
          <w:szCs w:val="20"/>
          <w:lang w:eastAsia="hr-HR"/>
        </w:rPr>
        <w:t>Costa</w:t>
      </w:r>
      <w:proofErr w:type="spellEnd"/>
      <w:r w:rsidRPr="00394BC1">
        <w:rPr>
          <w:rFonts w:ascii="Arial" w:eastAsia="Times New Roman" w:hAnsi="Arial" w:cs="Arial"/>
          <w:sz w:val="20"/>
          <w:szCs w:val="20"/>
          <w:lang w:eastAsia="hr-HR"/>
        </w:rPr>
        <w:t xml:space="preserve"> </w:t>
      </w:r>
      <w:proofErr w:type="spellStart"/>
      <w:r w:rsidRPr="00394BC1">
        <w:rPr>
          <w:rFonts w:ascii="Arial" w:eastAsia="Times New Roman" w:hAnsi="Arial" w:cs="Arial"/>
          <w:sz w:val="20"/>
          <w:szCs w:val="20"/>
          <w:lang w:eastAsia="hr-HR"/>
        </w:rPr>
        <w:t>dei</w:t>
      </w:r>
      <w:proofErr w:type="spellEnd"/>
      <w:r w:rsidRPr="00394BC1">
        <w:rPr>
          <w:rFonts w:ascii="Arial" w:eastAsia="Times New Roman" w:hAnsi="Arial" w:cs="Arial"/>
          <w:sz w:val="20"/>
          <w:szCs w:val="20"/>
          <w:lang w:eastAsia="hr-HR"/>
        </w:rPr>
        <w:t xml:space="preserve"> </w:t>
      </w:r>
      <w:proofErr w:type="spellStart"/>
      <w:r w:rsidRPr="00394BC1">
        <w:rPr>
          <w:rFonts w:ascii="Arial" w:eastAsia="Times New Roman" w:hAnsi="Arial" w:cs="Arial"/>
          <w:sz w:val="20"/>
          <w:szCs w:val="20"/>
          <w:lang w:eastAsia="hr-HR"/>
        </w:rPr>
        <w:t>Trabocchi</w:t>
      </w:r>
      <w:proofErr w:type="spellEnd"/>
      <w:r w:rsidRPr="00394BC1">
        <w:rPr>
          <w:rFonts w:ascii="Arial" w:eastAsia="Times New Roman" w:hAnsi="Arial" w:cs="Arial"/>
          <w:sz w:val="20"/>
          <w:szCs w:val="20"/>
          <w:lang w:eastAsia="hr-HR"/>
        </w:rPr>
        <w:t>. U listopadu 2025. godine održana je edukacija za biciklističke vodiče, dok je u studenome 2025. godine organizirano događanje „Mobilnost i turizam“, s ciljem poticanja rasprave o održivim modelima mobilnosti i razvoja turizma.</w:t>
      </w:r>
    </w:p>
    <w:p w14:paraId="47B02222" w14:textId="77777777" w:rsidR="003B34C0" w:rsidRDefault="003B34C0" w:rsidP="003B34C0">
      <w:pPr>
        <w:spacing w:after="0" w:line="240" w:lineRule="auto"/>
        <w:jc w:val="both"/>
        <w:rPr>
          <w:rFonts w:ascii="Arial" w:eastAsia="Times New Roman" w:hAnsi="Arial" w:cs="Arial"/>
          <w:color w:val="FF0000"/>
          <w:sz w:val="20"/>
          <w:szCs w:val="20"/>
          <w:lang w:eastAsia="hr-HR"/>
        </w:rPr>
      </w:pPr>
    </w:p>
    <w:p w14:paraId="4B1A48BE" w14:textId="77777777" w:rsidR="00CA5DA7" w:rsidRPr="007B49C2" w:rsidRDefault="00CA5DA7" w:rsidP="00CA5DA7">
      <w:pPr>
        <w:spacing w:after="0" w:line="240" w:lineRule="auto"/>
        <w:rPr>
          <w:rFonts w:ascii="Arial" w:hAnsi="Arial" w:cs="Arial"/>
          <w:b/>
          <w:sz w:val="20"/>
          <w:szCs w:val="20"/>
        </w:rPr>
      </w:pPr>
      <w:r w:rsidRPr="007B49C2">
        <w:rPr>
          <w:rFonts w:ascii="Arial" w:hAnsi="Arial" w:cs="Arial"/>
          <w:b/>
          <w:sz w:val="20"/>
          <w:szCs w:val="20"/>
        </w:rPr>
        <w:t>IZVRŠENJE FINANCIJSKOG PLANA:</w:t>
      </w:r>
    </w:p>
    <w:tbl>
      <w:tblPr>
        <w:tblStyle w:val="TableGrid2"/>
        <w:tblW w:w="9747" w:type="dxa"/>
        <w:tblLayout w:type="fixed"/>
        <w:tblLook w:val="04A0" w:firstRow="1" w:lastRow="0" w:firstColumn="1" w:lastColumn="0" w:noHBand="0" w:noVBand="1"/>
      </w:tblPr>
      <w:tblGrid>
        <w:gridCol w:w="675"/>
        <w:gridCol w:w="5529"/>
        <w:gridCol w:w="1275"/>
        <w:gridCol w:w="1305"/>
        <w:gridCol w:w="963"/>
      </w:tblGrid>
      <w:tr w:rsidR="00CA5DA7" w:rsidRPr="00964614" w14:paraId="65389C69" w14:textId="77777777" w:rsidTr="007D1402">
        <w:tc>
          <w:tcPr>
            <w:tcW w:w="675" w:type="dxa"/>
          </w:tcPr>
          <w:p w14:paraId="4A658B6C" w14:textId="77777777" w:rsidR="00CA5DA7" w:rsidRPr="00964614" w:rsidRDefault="00CA5DA7" w:rsidP="00706FE6">
            <w:pPr>
              <w:rPr>
                <w:rFonts w:ascii="Arial" w:hAnsi="Arial" w:cs="Arial"/>
                <w:b/>
                <w:sz w:val="18"/>
                <w:szCs w:val="18"/>
              </w:rPr>
            </w:pPr>
            <w:r w:rsidRPr="00964614">
              <w:rPr>
                <w:rFonts w:ascii="Arial" w:hAnsi="Arial" w:cs="Arial"/>
                <w:b/>
                <w:sz w:val="18"/>
                <w:szCs w:val="18"/>
              </w:rPr>
              <w:t>R.br.</w:t>
            </w:r>
          </w:p>
        </w:tc>
        <w:tc>
          <w:tcPr>
            <w:tcW w:w="5529" w:type="dxa"/>
          </w:tcPr>
          <w:p w14:paraId="34A28561" w14:textId="77777777" w:rsidR="00CA5DA7" w:rsidRPr="00964614" w:rsidRDefault="00CA5DA7" w:rsidP="00706FE6">
            <w:pPr>
              <w:rPr>
                <w:rFonts w:ascii="Arial" w:hAnsi="Arial" w:cs="Arial"/>
                <w:b/>
                <w:sz w:val="18"/>
                <w:szCs w:val="18"/>
              </w:rPr>
            </w:pPr>
            <w:r w:rsidRPr="00964614">
              <w:rPr>
                <w:rFonts w:ascii="Arial" w:hAnsi="Arial" w:cs="Arial"/>
                <w:b/>
                <w:sz w:val="18"/>
                <w:szCs w:val="18"/>
              </w:rPr>
              <w:t>Naziv aktivnosti / projekta</w:t>
            </w:r>
          </w:p>
        </w:tc>
        <w:tc>
          <w:tcPr>
            <w:tcW w:w="1275" w:type="dxa"/>
            <w:vAlign w:val="center"/>
          </w:tcPr>
          <w:p w14:paraId="59E3973B" w14:textId="77777777" w:rsidR="00CA5DA7" w:rsidRPr="00047247" w:rsidRDefault="00CA5DA7" w:rsidP="00706FE6">
            <w:pPr>
              <w:jc w:val="center"/>
              <w:rPr>
                <w:rFonts w:ascii="Arial" w:hAnsi="Arial" w:cs="Arial"/>
                <w:b/>
                <w:sz w:val="18"/>
                <w:szCs w:val="18"/>
              </w:rPr>
            </w:pPr>
            <w:r w:rsidRPr="00047247">
              <w:rPr>
                <w:rFonts w:ascii="Arial" w:hAnsi="Arial" w:cs="Arial"/>
                <w:b/>
                <w:sz w:val="18"/>
                <w:szCs w:val="18"/>
              </w:rPr>
              <w:t>Plan</w:t>
            </w:r>
          </w:p>
          <w:p w14:paraId="0B2D86BB" w14:textId="77777777" w:rsidR="00CA5DA7" w:rsidRPr="00047247" w:rsidRDefault="00CA5DA7" w:rsidP="00706FE6">
            <w:pPr>
              <w:jc w:val="center"/>
              <w:rPr>
                <w:rFonts w:ascii="Arial" w:hAnsi="Arial" w:cs="Arial"/>
                <w:b/>
                <w:sz w:val="18"/>
                <w:szCs w:val="18"/>
              </w:rPr>
            </w:pPr>
            <w:r>
              <w:rPr>
                <w:rFonts w:ascii="Arial" w:hAnsi="Arial" w:cs="Arial"/>
                <w:b/>
                <w:sz w:val="18"/>
                <w:szCs w:val="18"/>
              </w:rPr>
              <w:t>2025</w:t>
            </w:r>
            <w:r w:rsidRPr="00047247">
              <w:rPr>
                <w:rFonts w:ascii="Arial" w:hAnsi="Arial" w:cs="Arial"/>
                <w:b/>
                <w:sz w:val="18"/>
                <w:szCs w:val="18"/>
              </w:rPr>
              <w:t>.</w:t>
            </w:r>
          </w:p>
        </w:tc>
        <w:tc>
          <w:tcPr>
            <w:tcW w:w="1305" w:type="dxa"/>
            <w:vAlign w:val="center"/>
          </w:tcPr>
          <w:p w14:paraId="6C9674AB" w14:textId="77777777" w:rsidR="00CA5DA7" w:rsidRPr="00047247" w:rsidRDefault="00CA5DA7" w:rsidP="00706FE6">
            <w:pPr>
              <w:jc w:val="center"/>
              <w:rPr>
                <w:rFonts w:ascii="Arial" w:hAnsi="Arial" w:cs="Arial"/>
                <w:b/>
                <w:sz w:val="18"/>
                <w:szCs w:val="18"/>
              </w:rPr>
            </w:pPr>
            <w:r w:rsidRPr="00047247">
              <w:rPr>
                <w:rFonts w:ascii="Arial" w:hAnsi="Arial" w:cs="Arial"/>
                <w:b/>
                <w:sz w:val="18"/>
                <w:szCs w:val="18"/>
              </w:rPr>
              <w:t>Izvršenje</w:t>
            </w:r>
          </w:p>
          <w:p w14:paraId="6306C1ED" w14:textId="77777777" w:rsidR="00CA5DA7" w:rsidRPr="00047247" w:rsidRDefault="00CA5DA7" w:rsidP="00706FE6">
            <w:pPr>
              <w:jc w:val="center"/>
              <w:rPr>
                <w:rFonts w:ascii="Arial" w:hAnsi="Arial" w:cs="Arial"/>
                <w:b/>
                <w:sz w:val="18"/>
                <w:szCs w:val="18"/>
              </w:rPr>
            </w:pPr>
            <w:r>
              <w:rPr>
                <w:rFonts w:ascii="Arial" w:hAnsi="Arial" w:cs="Arial"/>
                <w:b/>
                <w:sz w:val="18"/>
                <w:szCs w:val="18"/>
              </w:rPr>
              <w:t>2025</w:t>
            </w:r>
            <w:r w:rsidRPr="00047247">
              <w:rPr>
                <w:rFonts w:ascii="Arial" w:hAnsi="Arial" w:cs="Arial"/>
                <w:b/>
                <w:sz w:val="18"/>
                <w:szCs w:val="18"/>
              </w:rPr>
              <w:t>.</w:t>
            </w:r>
          </w:p>
        </w:tc>
        <w:tc>
          <w:tcPr>
            <w:tcW w:w="963" w:type="dxa"/>
            <w:vAlign w:val="center"/>
          </w:tcPr>
          <w:p w14:paraId="154A7A0A" w14:textId="77777777" w:rsidR="00CA5DA7" w:rsidRPr="00047247" w:rsidRDefault="00CA5DA7" w:rsidP="00706FE6">
            <w:pPr>
              <w:jc w:val="center"/>
              <w:rPr>
                <w:rFonts w:ascii="Arial" w:hAnsi="Arial" w:cs="Arial"/>
                <w:b/>
                <w:sz w:val="18"/>
                <w:szCs w:val="18"/>
              </w:rPr>
            </w:pPr>
            <w:r w:rsidRPr="00047247">
              <w:rPr>
                <w:rFonts w:ascii="Arial" w:hAnsi="Arial" w:cs="Arial"/>
                <w:b/>
                <w:sz w:val="18"/>
                <w:szCs w:val="18"/>
              </w:rPr>
              <w:t>Indeks (%)</w:t>
            </w:r>
          </w:p>
        </w:tc>
      </w:tr>
      <w:tr w:rsidR="00CA5DA7" w:rsidRPr="00964614" w14:paraId="784045A6" w14:textId="77777777" w:rsidTr="007D1402">
        <w:tc>
          <w:tcPr>
            <w:tcW w:w="675" w:type="dxa"/>
          </w:tcPr>
          <w:p w14:paraId="47D54CA0" w14:textId="77777777" w:rsidR="00CA5DA7" w:rsidRPr="00964614" w:rsidRDefault="00CA5DA7" w:rsidP="007D1402">
            <w:pPr>
              <w:jc w:val="center"/>
              <w:rPr>
                <w:rFonts w:ascii="Arial" w:hAnsi="Arial" w:cs="Arial"/>
                <w:sz w:val="18"/>
                <w:szCs w:val="18"/>
              </w:rPr>
            </w:pPr>
            <w:r w:rsidRPr="00964614">
              <w:rPr>
                <w:rFonts w:ascii="Arial" w:hAnsi="Arial" w:cs="Arial"/>
                <w:sz w:val="18"/>
                <w:szCs w:val="18"/>
              </w:rPr>
              <w:t>1.</w:t>
            </w:r>
          </w:p>
        </w:tc>
        <w:tc>
          <w:tcPr>
            <w:tcW w:w="5529" w:type="dxa"/>
          </w:tcPr>
          <w:p w14:paraId="5CE95FDA" w14:textId="77777777" w:rsidR="00CA5DA7" w:rsidRPr="0063794A" w:rsidRDefault="00CA5DA7" w:rsidP="007D1402">
            <w:pPr>
              <w:rPr>
                <w:rFonts w:ascii="Arial" w:hAnsi="Arial" w:cs="Arial"/>
                <w:sz w:val="18"/>
                <w:szCs w:val="18"/>
              </w:rPr>
            </w:pPr>
            <w:r w:rsidRPr="0063794A">
              <w:rPr>
                <w:rFonts w:ascii="Arial" w:hAnsi="Arial" w:cs="Arial"/>
                <w:sz w:val="18"/>
                <w:szCs w:val="18"/>
              </w:rPr>
              <w:t>Potpora razvoju selektivnih oblika turizma</w:t>
            </w:r>
          </w:p>
        </w:tc>
        <w:tc>
          <w:tcPr>
            <w:tcW w:w="1275" w:type="dxa"/>
          </w:tcPr>
          <w:p w14:paraId="000F2436" w14:textId="77777777" w:rsidR="00CA5DA7" w:rsidRPr="0063794A" w:rsidRDefault="00CA5DA7" w:rsidP="007D1402">
            <w:pPr>
              <w:jc w:val="right"/>
              <w:rPr>
                <w:rFonts w:ascii="Arial" w:hAnsi="Arial" w:cs="Arial"/>
                <w:sz w:val="18"/>
                <w:szCs w:val="18"/>
              </w:rPr>
            </w:pPr>
            <w:r>
              <w:rPr>
                <w:rFonts w:ascii="Arial" w:hAnsi="Arial" w:cs="Arial"/>
                <w:sz w:val="18"/>
                <w:szCs w:val="18"/>
              </w:rPr>
              <w:t>120.000,00</w:t>
            </w:r>
          </w:p>
        </w:tc>
        <w:tc>
          <w:tcPr>
            <w:tcW w:w="1305" w:type="dxa"/>
          </w:tcPr>
          <w:p w14:paraId="5FECE250" w14:textId="77777777" w:rsidR="00CA5DA7" w:rsidRPr="0063794A" w:rsidRDefault="00CA5DA7" w:rsidP="007D1402">
            <w:pPr>
              <w:jc w:val="right"/>
              <w:rPr>
                <w:rFonts w:ascii="Arial" w:hAnsi="Arial" w:cs="Arial"/>
                <w:sz w:val="18"/>
                <w:szCs w:val="18"/>
              </w:rPr>
            </w:pPr>
            <w:r>
              <w:rPr>
                <w:rFonts w:ascii="Arial" w:hAnsi="Arial" w:cs="Arial"/>
                <w:sz w:val="18"/>
                <w:szCs w:val="18"/>
              </w:rPr>
              <w:t>120.000,00</w:t>
            </w:r>
          </w:p>
        </w:tc>
        <w:tc>
          <w:tcPr>
            <w:tcW w:w="963" w:type="dxa"/>
          </w:tcPr>
          <w:p w14:paraId="1DB307D5" w14:textId="77777777" w:rsidR="00CA5DA7" w:rsidRPr="0063794A" w:rsidRDefault="00CA5DA7" w:rsidP="007D1402">
            <w:pPr>
              <w:jc w:val="right"/>
              <w:rPr>
                <w:rFonts w:ascii="Arial" w:hAnsi="Arial" w:cs="Arial"/>
                <w:sz w:val="18"/>
                <w:szCs w:val="18"/>
              </w:rPr>
            </w:pPr>
            <w:r>
              <w:rPr>
                <w:rFonts w:ascii="Arial" w:hAnsi="Arial" w:cs="Arial"/>
                <w:sz w:val="18"/>
                <w:szCs w:val="18"/>
              </w:rPr>
              <w:t>100,00</w:t>
            </w:r>
          </w:p>
        </w:tc>
      </w:tr>
      <w:tr w:rsidR="00CA5DA7" w:rsidRPr="00964614" w14:paraId="34935F4E" w14:textId="77777777" w:rsidTr="007D1402">
        <w:tc>
          <w:tcPr>
            <w:tcW w:w="675" w:type="dxa"/>
          </w:tcPr>
          <w:p w14:paraId="54BCF840" w14:textId="77777777" w:rsidR="00CA5DA7" w:rsidRPr="00964614" w:rsidRDefault="00CA5DA7" w:rsidP="00CA5DA7">
            <w:pPr>
              <w:jc w:val="center"/>
              <w:rPr>
                <w:rFonts w:ascii="Arial" w:hAnsi="Arial" w:cs="Arial"/>
                <w:sz w:val="18"/>
                <w:szCs w:val="18"/>
              </w:rPr>
            </w:pPr>
            <w:r w:rsidRPr="00964614">
              <w:rPr>
                <w:rFonts w:ascii="Arial" w:hAnsi="Arial" w:cs="Arial"/>
                <w:sz w:val="18"/>
                <w:szCs w:val="18"/>
              </w:rPr>
              <w:t>2.</w:t>
            </w:r>
          </w:p>
        </w:tc>
        <w:tc>
          <w:tcPr>
            <w:tcW w:w="5529" w:type="dxa"/>
          </w:tcPr>
          <w:p w14:paraId="708C8E55" w14:textId="77777777" w:rsidR="00CA5DA7" w:rsidRPr="0063794A" w:rsidRDefault="00CA5DA7" w:rsidP="00CA5DA7">
            <w:pPr>
              <w:rPr>
                <w:rFonts w:ascii="Arial" w:hAnsi="Arial" w:cs="Arial"/>
                <w:sz w:val="18"/>
                <w:szCs w:val="18"/>
              </w:rPr>
            </w:pPr>
            <w:r w:rsidRPr="0063794A">
              <w:rPr>
                <w:rFonts w:ascii="Arial" w:hAnsi="Arial" w:cs="Arial"/>
                <w:sz w:val="18"/>
                <w:szCs w:val="18"/>
              </w:rPr>
              <w:t>Projekt Žičara Učka</w:t>
            </w:r>
          </w:p>
        </w:tc>
        <w:tc>
          <w:tcPr>
            <w:tcW w:w="1275" w:type="dxa"/>
          </w:tcPr>
          <w:p w14:paraId="5B3D3FF9" w14:textId="77777777" w:rsidR="00CA5DA7" w:rsidRPr="0063794A" w:rsidRDefault="00CA5DA7" w:rsidP="00CA5DA7">
            <w:pPr>
              <w:jc w:val="right"/>
              <w:rPr>
                <w:rFonts w:ascii="Arial" w:hAnsi="Arial" w:cs="Arial"/>
                <w:sz w:val="18"/>
                <w:szCs w:val="18"/>
              </w:rPr>
            </w:pPr>
            <w:r>
              <w:rPr>
                <w:rFonts w:ascii="Arial" w:hAnsi="Arial" w:cs="Arial"/>
                <w:sz w:val="18"/>
                <w:szCs w:val="18"/>
              </w:rPr>
              <w:t>60.000,00</w:t>
            </w:r>
          </w:p>
        </w:tc>
        <w:tc>
          <w:tcPr>
            <w:tcW w:w="1305" w:type="dxa"/>
          </w:tcPr>
          <w:p w14:paraId="57CC1F47" w14:textId="77777777" w:rsidR="00CA5DA7" w:rsidRPr="0063794A" w:rsidRDefault="00CA5DA7" w:rsidP="00CA5DA7">
            <w:pPr>
              <w:jc w:val="right"/>
              <w:rPr>
                <w:rFonts w:ascii="Arial" w:hAnsi="Arial" w:cs="Arial"/>
                <w:sz w:val="18"/>
                <w:szCs w:val="18"/>
              </w:rPr>
            </w:pPr>
            <w:r>
              <w:rPr>
                <w:rFonts w:ascii="Arial" w:hAnsi="Arial" w:cs="Arial"/>
                <w:sz w:val="18"/>
                <w:szCs w:val="18"/>
              </w:rPr>
              <w:t>0,00</w:t>
            </w:r>
          </w:p>
        </w:tc>
        <w:tc>
          <w:tcPr>
            <w:tcW w:w="963" w:type="dxa"/>
          </w:tcPr>
          <w:p w14:paraId="4CD8CF3E" w14:textId="77777777" w:rsidR="00CA5DA7" w:rsidRPr="0063794A" w:rsidRDefault="00CA5DA7" w:rsidP="00CA5DA7">
            <w:pPr>
              <w:jc w:val="right"/>
              <w:rPr>
                <w:rFonts w:ascii="Arial" w:hAnsi="Arial" w:cs="Arial"/>
                <w:sz w:val="18"/>
                <w:szCs w:val="18"/>
              </w:rPr>
            </w:pPr>
            <w:r>
              <w:rPr>
                <w:rFonts w:ascii="Arial" w:hAnsi="Arial" w:cs="Arial"/>
                <w:sz w:val="18"/>
                <w:szCs w:val="18"/>
              </w:rPr>
              <w:t>0,00</w:t>
            </w:r>
          </w:p>
        </w:tc>
      </w:tr>
      <w:tr w:rsidR="00CA5DA7" w:rsidRPr="00964614" w14:paraId="7B1AB0B2" w14:textId="77777777" w:rsidTr="007D1402">
        <w:tc>
          <w:tcPr>
            <w:tcW w:w="675" w:type="dxa"/>
          </w:tcPr>
          <w:p w14:paraId="14BC0EC0" w14:textId="77777777" w:rsidR="00CA5DA7" w:rsidRPr="00964614" w:rsidRDefault="00CA5DA7" w:rsidP="00CA5DA7">
            <w:pPr>
              <w:jc w:val="center"/>
              <w:rPr>
                <w:rFonts w:ascii="Arial" w:hAnsi="Arial" w:cs="Arial"/>
                <w:sz w:val="18"/>
                <w:szCs w:val="18"/>
              </w:rPr>
            </w:pPr>
            <w:r w:rsidRPr="00964614">
              <w:rPr>
                <w:rFonts w:ascii="Arial" w:hAnsi="Arial" w:cs="Arial"/>
                <w:sz w:val="18"/>
                <w:szCs w:val="18"/>
              </w:rPr>
              <w:t>3.</w:t>
            </w:r>
          </w:p>
        </w:tc>
        <w:tc>
          <w:tcPr>
            <w:tcW w:w="5529" w:type="dxa"/>
          </w:tcPr>
          <w:p w14:paraId="0D8EA64F" w14:textId="77777777" w:rsidR="00CA5DA7" w:rsidRPr="0063794A" w:rsidRDefault="00CA5DA7" w:rsidP="00CA5DA7">
            <w:pPr>
              <w:rPr>
                <w:rFonts w:ascii="Arial" w:hAnsi="Arial" w:cs="Arial"/>
                <w:sz w:val="18"/>
                <w:szCs w:val="18"/>
              </w:rPr>
            </w:pPr>
            <w:r w:rsidRPr="0063794A">
              <w:rPr>
                <w:rFonts w:ascii="Arial" w:hAnsi="Arial" w:cs="Arial"/>
                <w:sz w:val="18"/>
                <w:szCs w:val="18"/>
              </w:rPr>
              <w:t>Programske aktivnosti Turističke zajednice Kvarnera</w:t>
            </w:r>
          </w:p>
        </w:tc>
        <w:tc>
          <w:tcPr>
            <w:tcW w:w="1275" w:type="dxa"/>
          </w:tcPr>
          <w:p w14:paraId="348ECDE9" w14:textId="77777777" w:rsidR="00CA5DA7" w:rsidRPr="0063794A" w:rsidRDefault="00CA5DA7" w:rsidP="00CA5DA7">
            <w:pPr>
              <w:jc w:val="right"/>
              <w:rPr>
                <w:rFonts w:ascii="Arial" w:hAnsi="Arial" w:cs="Arial"/>
                <w:sz w:val="18"/>
                <w:szCs w:val="18"/>
              </w:rPr>
            </w:pPr>
            <w:r>
              <w:rPr>
                <w:rFonts w:ascii="Arial" w:hAnsi="Arial" w:cs="Arial"/>
                <w:sz w:val="18"/>
                <w:szCs w:val="18"/>
              </w:rPr>
              <w:t>70.000,00</w:t>
            </w:r>
          </w:p>
        </w:tc>
        <w:tc>
          <w:tcPr>
            <w:tcW w:w="1305" w:type="dxa"/>
          </w:tcPr>
          <w:p w14:paraId="657E39BC" w14:textId="77777777" w:rsidR="00CA5DA7" w:rsidRPr="0063794A" w:rsidRDefault="00CA5DA7" w:rsidP="00CA5DA7">
            <w:pPr>
              <w:jc w:val="right"/>
              <w:rPr>
                <w:rFonts w:ascii="Arial" w:hAnsi="Arial" w:cs="Arial"/>
                <w:sz w:val="18"/>
                <w:szCs w:val="18"/>
              </w:rPr>
            </w:pPr>
            <w:r>
              <w:rPr>
                <w:rFonts w:ascii="Arial" w:hAnsi="Arial" w:cs="Arial"/>
                <w:sz w:val="18"/>
                <w:szCs w:val="18"/>
              </w:rPr>
              <w:t>70.000,00</w:t>
            </w:r>
          </w:p>
        </w:tc>
        <w:tc>
          <w:tcPr>
            <w:tcW w:w="963" w:type="dxa"/>
          </w:tcPr>
          <w:p w14:paraId="3679D630" w14:textId="40A1D82C" w:rsidR="00CA5DA7" w:rsidRPr="0063794A" w:rsidRDefault="00B1708D" w:rsidP="00CA5DA7">
            <w:pPr>
              <w:jc w:val="right"/>
              <w:rPr>
                <w:rFonts w:ascii="Arial" w:hAnsi="Arial" w:cs="Arial"/>
                <w:sz w:val="18"/>
                <w:szCs w:val="18"/>
              </w:rPr>
            </w:pPr>
            <w:r>
              <w:rPr>
                <w:rFonts w:ascii="Arial" w:hAnsi="Arial" w:cs="Arial"/>
                <w:sz w:val="18"/>
                <w:szCs w:val="18"/>
              </w:rPr>
              <w:t>10</w:t>
            </w:r>
            <w:r w:rsidR="00CA5DA7">
              <w:rPr>
                <w:rFonts w:ascii="Arial" w:hAnsi="Arial" w:cs="Arial"/>
                <w:sz w:val="18"/>
                <w:szCs w:val="18"/>
              </w:rPr>
              <w:t>0,00</w:t>
            </w:r>
          </w:p>
        </w:tc>
      </w:tr>
      <w:tr w:rsidR="00CA5DA7" w:rsidRPr="00964614" w14:paraId="7588DC41" w14:textId="77777777" w:rsidTr="007D1402">
        <w:tc>
          <w:tcPr>
            <w:tcW w:w="675" w:type="dxa"/>
          </w:tcPr>
          <w:p w14:paraId="49F9A4E2" w14:textId="77777777" w:rsidR="00CA5DA7" w:rsidRPr="00964614" w:rsidRDefault="00CA5DA7" w:rsidP="00CA5DA7">
            <w:pPr>
              <w:jc w:val="center"/>
              <w:rPr>
                <w:rFonts w:ascii="Arial" w:hAnsi="Arial" w:cs="Arial"/>
                <w:sz w:val="18"/>
                <w:szCs w:val="18"/>
              </w:rPr>
            </w:pPr>
            <w:r w:rsidRPr="00964614">
              <w:rPr>
                <w:rFonts w:ascii="Arial" w:hAnsi="Arial" w:cs="Arial"/>
                <w:sz w:val="18"/>
                <w:szCs w:val="18"/>
              </w:rPr>
              <w:t>4.</w:t>
            </w:r>
          </w:p>
        </w:tc>
        <w:tc>
          <w:tcPr>
            <w:tcW w:w="5529" w:type="dxa"/>
          </w:tcPr>
          <w:p w14:paraId="093754A3" w14:textId="77777777" w:rsidR="00CA5DA7" w:rsidRPr="0063794A" w:rsidRDefault="00CA5DA7" w:rsidP="00CA5DA7">
            <w:pPr>
              <w:rPr>
                <w:rFonts w:ascii="Arial" w:hAnsi="Arial" w:cs="Arial"/>
                <w:sz w:val="18"/>
                <w:szCs w:val="18"/>
              </w:rPr>
            </w:pPr>
            <w:r w:rsidRPr="0063794A">
              <w:rPr>
                <w:rFonts w:ascii="Arial" w:hAnsi="Arial" w:cs="Arial"/>
                <w:sz w:val="18"/>
                <w:szCs w:val="18"/>
              </w:rPr>
              <w:t xml:space="preserve">Potpora razvoju javne turističke infrastrukture </w:t>
            </w:r>
          </w:p>
        </w:tc>
        <w:tc>
          <w:tcPr>
            <w:tcW w:w="1275" w:type="dxa"/>
          </w:tcPr>
          <w:p w14:paraId="2AB69F39" w14:textId="77777777" w:rsidR="00CA5DA7" w:rsidRPr="0063794A" w:rsidRDefault="00CA5DA7" w:rsidP="00CA5DA7">
            <w:pPr>
              <w:jc w:val="right"/>
              <w:rPr>
                <w:rFonts w:ascii="Arial" w:hAnsi="Arial" w:cs="Arial"/>
                <w:sz w:val="18"/>
                <w:szCs w:val="18"/>
              </w:rPr>
            </w:pPr>
            <w:r>
              <w:rPr>
                <w:rFonts w:ascii="Arial" w:hAnsi="Arial" w:cs="Arial"/>
                <w:sz w:val="18"/>
                <w:szCs w:val="18"/>
              </w:rPr>
              <w:t>210.641,81</w:t>
            </w:r>
          </w:p>
        </w:tc>
        <w:tc>
          <w:tcPr>
            <w:tcW w:w="1305" w:type="dxa"/>
          </w:tcPr>
          <w:p w14:paraId="3B07156A" w14:textId="77777777" w:rsidR="00CA5DA7" w:rsidRPr="0063794A" w:rsidRDefault="00CA5DA7" w:rsidP="00CA5DA7">
            <w:pPr>
              <w:jc w:val="right"/>
              <w:rPr>
                <w:rFonts w:ascii="Arial" w:hAnsi="Arial" w:cs="Arial"/>
                <w:sz w:val="18"/>
                <w:szCs w:val="18"/>
              </w:rPr>
            </w:pPr>
            <w:r>
              <w:rPr>
                <w:rFonts w:ascii="Arial" w:hAnsi="Arial" w:cs="Arial"/>
                <w:sz w:val="18"/>
                <w:szCs w:val="18"/>
              </w:rPr>
              <w:t>167.426,96</w:t>
            </w:r>
          </w:p>
        </w:tc>
        <w:tc>
          <w:tcPr>
            <w:tcW w:w="963" w:type="dxa"/>
          </w:tcPr>
          <w:p w14:paraId="19CD56D5" w14:textId="77777777" w:rsidR="00CA5DA7" w:rsidRPr="0063794A" w:rsidRDefault="00CA5DA7" w:rsidP="00CA5DA7">
            <w:pPr>
              <w:jc w:val="right"/>
              <w:rPr>
                <w:rFonts w:ascii="Arial" w:hAnsi="Arial" w:cs="Arial"/>
                <w:sz w:val="18"/>
                <w:szCs w:val="18"/>
              </w:rPr>
            </w:pPr>
            <w:r>
              <w:rPr>
                <w:rFonts w:ascii="Arial" w:hAnsi="Arial" w:cs="Arial"/>
                <w:sz w:val="18"/>
                <w:szCs w:val="18"/>
              </w:rPr>
              <w:t>79,48</w:t>
            </w:r>
          </w:p>
        </w:tc>
      </w:tr>
      <w:tr w:rsidR="00CA5DA7" w:rsidRPr="00964614" w14:paraId="50053722" w14:textId="77777777" w:rsidTr="007D1402">
        <w:tc>
          <w:tcPr>
            <w:tcW w:w="675" w:type="dxa"/>
          </w:tcPr>
          <w:p w14:paraId="1E769044" w14:textId="77777777" w:rsidR="00CA5DA7" w:rsidRPr="00964614" w:rsidRDefault="00CA5DA7" w:rsidP="00CA5DA7">
            <w:pPr>
              <w:jc w:val="center"/>
              <w:rPr>
                <w:rFonts w:ascii="Arial" w:hAnsi="Arial" w:cs="Arial"/>
                <w:sz w:val="18"/>
                <w:szCs w:val="18"/>
              </w:rPr>
            </w:pPr>
            <w:r>
              <w:rPr>
                <w:rFonts w:ascii="Arial" w:hAnsi="Arial" w:cs="Arial"/>
                <w:sz w:val="18"/>
                <w:szCs w:val="18"/>
              </w:rPr>
              <w:t>5</w:t>
            </w:r>
            <w:r w:rsidRPr="00964614">
              <w:rPr>
                <w:rFonts w:ascii="Arial" w:hAnsi="Arial" w:cs="Arial"/>
                <w:sz w:val="18"/>
                <w:szCs w:val="18"/>
              </w:rPr>
              <w:t>.</w:t>
            </w:r>
          </w:p>
        </w:tc>
        <w:tc>
          <w:tcPr>
            <w:tcW w:w="5529" w:type="dxa"/>
          </w:tcPr>
          <w:p w14:paraId="458954D9" w14:textId="77777777" w:rsidR="00CA5DA7" w:rsidRPr="0063794A" w:rsidRDefault="00CA5DA7" w:rsidP="00CA5DA7">
            <w:pPr>
              <w:rPr>
                <w:rFonts w:ascii="Arial" w:hAnsi="Arial" w:cs="Arial"/>
                <w:sz w:val="18"/>
                <w:szCs w:val="18"/>
              </w:rPr>
            </w:pPr>
            <w:r w:rsidRPr="0063794A">
              <w:rPr>
                <w:rFonts w:ascii="Arial" w:hAnsi="Arial" w:cs="Arial"/>
                <w:sz w:val="18"/>
                <w:szCs w:val="18"/>
              </w:rPr>
              <w:t>Potpora razvoju javne turističke infrastrukture Gorskog kotara</w:t>
            </w:r>
          </w:p>
        </w:tc>
        <w:tc>
          <w:tcPr>
            <w:tcW w:w="1275" w:type="dxa"/>
          </w:tcPr>
          <w:p w14:paraId="4088E1FF" w14:textId="77777777" w:rsidR="00CA5DA7" w:rsidRPr="0063794A" w:rsidRDefault="00CA5DA7" w:rsidP="00CA5DA7">
            <w:pPr>
              <w:jc w:val="right"/>
              <w:rPr>
                <w:rFonts w:ascii="Arial" w:hAnsi="Arial" w:cs="Arial"/>
                <w:sz w:val="18"/>
                <w:szCs w:val="18"/>
              </w:rPr>
            </w:pPr>
            <w:r>
              <w:rPr>
                <w:rFonts w:ascii="Arial" w:hAnsi="Arial" w:cs="Arial"/>
                <w:sz w:val="18"/>
                <w:szCs w:val="18"/>
              </w:rPr>
              <w:t>286.125,00</w:t>
            </w:r>
          </w:p>
        </w:tc>
        <w:tc>
          <w:tcPr>
            <w:tcW w:w="1305" w:type="dxa"/>
          </w:tcPr>
          <w:p w14:paraId="5E52D352" w14:textId="77777777" w:rsidR="00CA5DA7" w:rsidRPr="0063794A" w:rsidRDefault="00CA5DA7" w:rsidP="00CA5DA7">
            <w:pPr>
              <w:jc w:val="right"/>
              <w:rPr>
                <w:rFonts w:ascii="Arial" w:hAnsi="Arial" w:cs="Arial"/>
                <w:sz w:val="18"/>
                <w:szCs w:val="18"/>
              </w:rPr>
            </w:pPr>
            <w:r>
              <w:rPr>
                <w:rFonts w:ascii="Arial" w:hAnsi="Arial" w:cs="Arial"/>
                <w:sz w:val="18"/>
                <w:szCs w:val="18"/>
              </w:rPr>
              <w:t>225.908,19</w:t>
            </w:r>
          </w:p>
        </w:tc>
        <w:tc>
          <w:tcPr>
            <w:tcW w:w="963" w:type="dxa"/>
          </w:tcPr>
          <w:p w14:paraId="2A81C8E8" w14:textId="77777777" w:rsidR="00CA5DA7" w:rsidRPr="0063794A" w:rsidRDefault="00CA5DA7" w:rsidP="00CA5DA7">
            <w:pPr>
              <w:jc w:val="right"/>
              <w:rPr>
                <w:rFonts w:ascii="Arial" w:hAnsi="Arial" w:cs="Arial"/>
                <w:sz w:val="18"/>
                <w:szCs w:val="18"/>
              </w:rPr>
            </w:pPr>
            <w:r>
              <w:rPr>
                <w:rFonts w:ascii="Arial" w:hAnsi="Arial" w:cs="Arial"/>
                <w:sz w:val="18"/>
                <w:szCs w:val="18"/>
              </w:rPr>
              <w:t>78,95</w:t>
            </w:r>
          </w:p>
        </w:tc>
      </w:tr>
      <w:tr w:rsidR="00CA5DA7" w:rsidRPr="00964614" w14:paraId="42814296" w14:textId="77777777" w:rsidTr="007D1402">
        <w:tc>
          <w:tcPr>
            <w:tcW w:w="675" w:type="dxa"/>
          </w:tcPr>
          <w:p w14:paraId="7320FECC" w14:textId="77777777" w:rsidR="00CA5DA7" w:rsidRPr="00964614" w:rsidRDefault="00CA5DA7" w:rsidP="00CA5DA7">
            <w:pPr>
              <w:jc w:val="center"/>
              <w:rPr>
                <w:rFonts w:ascii="Arial" w:hAnsi="Arial" w:cs="Arial"/>
                <w:sz w:val="18"/>
                <w:szCs w:val="18"/>
              </w:rPr>
            </w:pPr>
            <w:r>
              <w:rPr>
                <w:rFonts w:ascii="Arial" w:hAnsi="Arial" w:cs="Arial"/>
                <w:sz w:val="18"/>
                <w:szCs w:val="18"/>
              </w:rPr>
              <w:t>6</w:t>
            </w:r>
            <w:r w:rsidRPr="00964614">
              <w:rPr>
                <w:rFonts w:ascii="Arial" w:hAnsi="Arial" w:cs="Arial"/>
                <w:sz w:val="18"/>
                <w:szCs w:val="18"/>
              </w:rPr>
              <w:t>.</w:t>
            </w:r>
          </w:p>
        </w:tc>
        <w:tc>
          <w:tcPr>
            <w:tcW w:w="5529" w:type="dxa"/>
          </w:tcPr>
          <w:p w14:paraId="53DBC415" w14:textId="77777777" w:rsidR="00CA5DA7" w:rsidRPr="0063794A" w:rsidRDefault="00CA5DA7" w:rsidP="00CA5DA7">
            <w:pPr>
              <w:rPr>
                <w:rFonts w:ascii="Arial" w:hAnsi="Arial" w:cs="Arial"/>
                <w:sz w:val="18"/>
                <w:szCs w:val="18"/>
              </w:rPr>
            </w:pPr>
            <w:r w:rsidRPr="0063794A">
              <w:rPr>
                <w:rFonts w:ascii="Arial" w:hAnsi="Arial" w:cs="Arial"/>
                <w:sz w:val="18"/>
                <w:szCs w:val="18"/>
              </w:rPr>
              <w:t>Poticanje razvoja turističkog poduzetničkog potencijala Gorskog kotara</w:t>
            </w:r>
          </w:p>
        </w:tc>
        <w:tc>
          <w:tcPr>
            <w:tcW w:w="1275" w:type="dxa"/>
          </w:tcPr>
          <w:p w14:paraId="30FE29BA" w14:textId="77777777" w:rsidR="00CA5DA7" w:rsidRPr="0063794A" w:rsidRDefault="00CA5DA7" w:rsidP="00CA5DA7">
            <w:pPr>
              <w:jc w:val="right"/>
              <w:rPr>
                <w:rFonts w:ascii="Arial" w:hAnsi="Arial" w:cs="Arial"/>
                <w:sz w:val="18"/>
                <w:szCs w:val="18"/>
              </w:rPr>
            </w:pPr>
            <w:r>
              <w:rPr>
                <w:rFonts w:ascii="Arial" w:hAnsi="Arial" w:cs="Arial"/>
                <w:sz w:val="18"/>
                <w:szCs w:val="18"/>
              </w:rPr>
              <w:t>140.000,00</w:t>
            </w:r>
          </w:p>
        </w:tc>
        <w:tc>
          <w:tcPr>
            <w:tcW w:w="1305" w:type="dxa"/>
          </w:tcPr>
          <w:p w14:paraId="2193A515" w14:textId="77777777" w:rsidR="00CA5DA7" w:rsidRPr="0063794A" w:rsidRDefault="00CA5DA7" w:rsidP="00CA5DA7">
            <w:pPr>
              <w:jc w:val="right"/>
              <w:rPr>
                <w:rFonts w:ascii="Arial" w:hAnsi="Arial" w:cs="Arial"/>
                <w:sz w:val="18"/>
                <w:szCs w:val="18"/>
              </w:rPr>
            </w:pPr>
            <w:r>
              <w:rPr>
                <w:rFonts w:ascii="Arial" w:hAnsi="Arial" w:cs="Arial"/>
                <w:sz w:val="18"/>
                <w:szCs w:val="18"/>
              </w:rPr>
              <w:t>118.547,54</w:t>
            </w:r>
          </w:p>
        </w:tc>
        <w:tc>
          <w:tcPr>
            <w:tcW w:w="963" w:type="dxa"/>
          </w:tcPr>
          <w:p w14:paraId="3830C84F" w14:textId="77777777" w:rsidR="00CA5DA7" w:rsidRPr="0063794A" w:rsidRDefault="00CA5DA7" w:rsidP="00CA5DA7">
            <w:pPr>
              <w:jc w:val="right"/>
              <w:rPr>
                <w:rFonts w:ascii="Arial" w:hAnsi="Arial" w:cs="Arial"/>
                <w:sz w:val="18"/>
                <w:szCs w:val="18"/>
              </w:rPr>
            </w:pPr>
            <w:r>
              <w:rPr>
                <w:rFonts w:ascii="Arial" w:hAnsi="Arial" w:cs="Arial"/>
                <w:sz w:val="18"/>
                <w:szCs w:val="18"/>
              </w:rPr>
              <w:t>84,68</w:t>
            </w:r>
          </w:p>
        </w:tc>
      </w:tr>
      <w:tr w:rsidR="00CA5DA7" w:rsidRPr="00964614" w14:paraId="5B56E077" w14:textId="77777777" w:rsidTr="007D1402">
        <w:tc>
          <w:tcPr>
            <w:tcW w:w="675" w:type="dxa"/>
          </w:tcPr>
          <w:p w14:paraId="73E43DB2" w14:textId="77777777" w:rsidR="00CA5DA7" w:rsidRPr="00964614" w:rsidRDefault="00CA5DA7" w:rsidP="00CA5DA7">
            <w:pPr>
              <w:jc w:val="center"/>
              <w:rPr>
                <w:rFonts w:ascii="Arial" w:hAnsi="Arial" w:cs="Arial"/>
                <w:sz w:val="18"/>
                <w:szCs w:val="18"/>
              </w:rPr>
            </w:pPr>
            <w:r>
              <w:rPr>
                <w:rFonts w:ascii="Arial" w:hAnsi="Arial" w:cs="Arial"/>
                <w:sz w:val="18"/>
                <w:szCs w:val="18"/>
              </w:rPr>
              <w:t>7.</w:t>
            </w:r>
          </w:p>
        </w:tc>
        <w:tc>
          <w:tcPr>
            <w:tcW w:w="5529" w:type="dxa"/>
          </w:tcPr>
          <w:p w14:paraId="161FC144" w14:textId="77777777" w:rsidR="00CA5DA7" w:rsidRPr="0063794A" w:rsidRDefault="00CA5DA7" w:rsidP="00CA5DA7">
            <w:pPr>
              <w:rPr>
                <w:rFonts w:ascii="Arial" w:hAnsi="Arial" w:cs="Arial"/>
                <w:sz w:val="18"/>
                <w:szCs w:val="18"/>
              </w:rPr>
            </w:pPr>
            <w:r w:rsidRPr="0063794A">
              <w:rPr>
                <w:rFonts w:ascii="Arial" w:hAnsi="Arial" w:cs="Arial"/>
                <w:sz w:val="18"/>
                <w:szCs w:val="18"/>
              </w:rPr>
              <w:t>Programske aktivnosti Turističke zajednice Kvarnera u Gorskom kotaru</w:t>
            </w:r>
          </w:p>
        </w:tc>
        <w:tc>
          <w:tcPr>
            <w:tcW w:w="1275" w:type="dxa"/>
          </w:tcPr>
          <w:p w14:paraId="5B45FAE2" w14:textId="77777777" w:rsidR="00CA5DA7" w:rsidRPr="0063794A" w:rsidRDefault="00CA5DA7" w:rsidP="00CA5DA7">
            <w:pPr>
              <w:jc w:val="right"/>
              <w:rPr>
                <w:rFonts w:ascii="Arial" w:hAnsi="Arial" w:cs="Arial"/>
                <w:sz w:val="18"/>
                <w:szCs w:val="18"/>
              </w:rPr>
            </w:pPr>
            <w:r>
              <w:rPr>
                <w:rFonts w:ascii="Arial" w:hAnsi="Arial" w:cs="Arial"/>
                <w:sz w:val="18"/>
                <w:szCs w:val="18"/>
              </w:rPr>
              <w:t>85.000,00</w:t>
            </w:r>
          </w:p>
        </w:tc>
        <w:tc>
          <w:tcPr>
            <w:tcW w:w="1305" w:type="dxa"/>
          </w:tcPr>
          <w:p w14:paraId="26B69E3F" w14:textId="77777777" w:rsidR="00CA5DA7" w:rsidRPr="0063794A" w:rsidRDefault="00CA5DA7" w:rsidP="00CA5DA7">
            <w:pPr>
              <w:jc w:val="right"/>
              <w:rPr>
                <w:rFonts w:ascii="Arial" w:hAnsi="Arial" w:cs="Arial"/>
                <w:sz w:val="18"/>
                <w:szCs w:val="18"/>
              </w:rPr>
            </w:pPr>
            <w:r>
              <w:rPr>
                <w:rFonts w:ascii="Arial" w:hAnsi="Arial" w:cs="Arial"/>
                <w:sz w:val="18"/>
                <w:szCs w:val="18"/>
              </w:rPr>
              <w:t>85.000,00</w:t>
            </w:r>
          </w:p>
        </w:tc>
        <w:tc>
          <w:tcPr>
            <w:tcW w:w="963" w:type="dxa"/>
          </w:tcPr>
          <w:p w14:paraId="46E1B12D" w14:textId="77777777" w:rsidR="00CA5DA7" w:rsidRPr="0063794A" w:rsidRDefault="00CA5DA7" w:rsidP="00CA5DA7">
            <w:pPr>
              <w:jc w:val="right"/>
              <w:rPr>
                <w:rFonts w:ascii="Arial" w:hAnsi="Arial" w:cs="Arial"/>
                <w:sz w:val="18"/>
                <w:szCs w:val="18"/>
              </w:rPr>
            </w:pPr>
            <w:r>
              <w:rPr>
                <w:rFonts w:ascii="Arial" w:hAnsi="Arial" w:cs="Arial"/>
                <w:sz w:val="18"/>
                <w:szCs w:val="18"/>
              </w:rPr>
              <w:t>100,00</w:t>
            </w:r>
          </w:p>
        </w:tc>
      </w:tr>
      <w:tr w:rsidR="00CA5DA7" w:rsidRPr="00964614" w14:paraId="27A18A18" w14:textId="77777777" w:rsidTr="007D1402">
        <w:tc>
          <w:tcPr>
            <w:tcW w:w="675" w:type="dxa"/>
          </w:tcPr>
          <w:p w14:paraId="2EEE1C42" w14:textId="77777777" w:rsidR="00CA5DA7" w:rsidRPr="00964614" w:rsidRDefault="00CA5DA7" w:rsidP="00CA5DA7">
            <w:pPr>
              <w:jc w:val="center"/>
              <w:rPr>
                <w:rFonts w:ascii="Arial" w:hAnsi="Arial" w:cs="Arial"/>
                <w:sz w:val="18"/>
                <w:szCs w:val="18"/>
              </w:rPr>
            </w:pPr>
            <w:r>
              <w:rPr>
                <w:rFonts w:ascii="Arial" w:hAnsi="Arial" w:cs="Arial"/>
                <w:sz w:val="18"/>
                <w:szCs w:val="18"/>
              </w:rPr>
              <w:t>8</w:t>
            </w:r>
            <w:r w:rsidRPr="00964614">
              <w:rPr>
                <w:rFonts w:ascii="Arial" w:hAnsi="Arial" w:cs="Arial"/>
                <w:sz w:val="18"/>
                <w:szCs w:val="18"/>
              </w:rPr>
              <w:t>.</w:t>
            </w:r>
          </w:p>
        </w:tc>
        <w:tc>
          <w:tcPr>
            <w:tcW w:w="5529" w:type="dxa"/>
          </w:tcPr>
          <w:p w14:paraId="7FBEE072" w14:textId="77777777" w:rsidR="00CA5DA7" w:rsidRPr="0063794A" w:rsidRDefault="00CA5DA7" w:rsidP="00CA5DA7">
            <w:pPr>
              <w:rPr>
                <w:rFonts w:ascii="Arial" w:hAnsi="Arial" w:cs="Arial"/>
                <w:sz w:val="18"/>
                <w:szCs w:val="18"/>
              </w:rPr>
            </w:pPr>
            <w:r w:rsidRPr="0063794A">
              <w:rPr>
                <w:rFonts w:ascii="Arial" w:hAnsi="Arial" w:cs="Arial"/>
                <w:sz w:val="18"/>
                <w:szCs w:val="18"/>
              </w:rPr>
              <w:t>Programske aktivnosti JLS u promociji turizma na području PGŽ</w:t>
            </w:r>
          </w:p>
        </w:tc>
        <w:tc>
          <w:tcPr>
            <w:tcW w:w="1275" w:type="dxa"/>
          </w:tcPr>
          <w:p w14:paraId="58B578C3" w14:textId="77777777" w:rsidR="00CA5DA7" w:rsidRPr="0063794A" w:rsidRDefault="00CA5DA7" w:rsidP="00CA5DA7">
            <w:pPr>
              <w:jc w:val="right"/>
              <w:rPr>
                <w:rFonts w:ascii="Arial" w:hAnsi="Arial" w:cs="Arial"/>
                <w:sz w:val="18"/>
                <w:szCs w:val="18"/>
              </w:rPr>
            </w:pPr>
            <w:r>
              <w:rPr>
                <w:rFonts w:ascii="Arial" w:hAnsi="Arial" w:cs="Arial"/>
                <w:sz w:val="18"/>
                <w:szCs w:val="18"/>
              </w:rPr>
              <w:t>150.000,00</w:t>
            </w:r>
          </w:p>
        </w:tc>
        <w:tc>
          <w:tcPr>
            <w:tcW w:w="1305" w:type="dxa"/>
          </w:tcPr>
          <w:p w14:paraId="44E6BAB7" w14:textId="77777777" w:rsidR="00CA5DA7" w:rsidRPr="0063794A" w:rsidRDefault="00CA5DA7" w:rsidP="00CA5DA7">
            <w:pPr>
              <w:jc w:val="right"/>
              <w:rPr>
                <w:rFonts w:ascii="Arial" w:hAnsi="Arial" w:cs="Arial"/>
                <w:sz w:val="18"/>
                <w:szCs w:val="18"/>
              </w:rPr>
            </w:pPr>
            <w:r>
              <w:rPr>
                <w:rFonts w:ascii="Arial" w:hAnsi="Arial" w:cs="Arial"/>
                <w:sz w:val="18"/>
                <w:szCs w:val="18"/>
              </w:rPr>
              <w:t>150.000,00</w:t>
            </w:r>
          </w:p>
        </w:tc>
        <w:tc>
          <w:tcPr>
            <w:tcW w:w="963" w:type="dxa"/>
          </w:tcPr>
          <w:p w14:paraId="6295CB35" w14:textId="77777777" w:rsidR="00CA5DA7" w:rsidRPr="0063794A" w:rsidRDefault="00CA5DA7" w:rsidP="00CA5DA7">
            <w:pPr>
              <w:jc w:val="right"/>
              <w:rPr>
                <w:rFonts w:ascii="Arial" w:hAnsi="Arial" w:cs="Arial"/>
                <w:sz w:val="18"/>
                <w:szCs w:val="18"/>
              </w:rPr>
            </w:pPr>
            <w:r>
              <w:rPr>
                <w:rFonts w:ascii="Arial" w:hAnsi="Arial" w:cs="Arial"/>
                <w:sz w:val="18"/>
                <w:szCs w:val="18"/>
              </w:rPr>
              <w:t>100,00</w:t>
            </w:r>
          </w:p>
        </w:tc>
      </w:tr>
      <w:tr w:rsidR="00CA5DA7" w:rsidRPr="00964614" w14:paraId="2C9154CB" w14:textId="77777777" w:rsidTr="007D1402">
        <w:tc>
          <w:tcPr>
            <w:tcW w:w="675" w:type="dxa"/>
          </w:tcPr>
          <w:p w14:paraId="7B3B8C63" w14:textId="77777777" w:rsidR="00CA5DA7" w:rsidRDefault="00CA5DA7" w:rsidP="00CA5DA7">
            <w:pPr>
              <w:jc w:val="center"/>
              <w:rPr>
                <w:rFonts w:ascii="Arial" w:hAnsi="Arial" w:cs="Arial"/>
                <w:sz w:val="18"/>
                <w:szCs w:val="18"/>
              </w:rPr>
            </w:pPr>
            <w:r>
              <w:rPr>
                <w:rFonts w:ascii="Arial" w:hAnsi="Arial" w:cs="Arial"/>
                <w:sz w:val="18"/>
                <w:szCs w:val="18"/>
              </w:rPr>
              <w:t>9.</w:t>
            </w:r>
          </w:p>
        </w:tc>
        <w:tc>
          <w:tcPr>
            <w:tcW w:w="5529" w:type="dxa"/>
          </w:tcPr>
          <w:p w14:paraId="3685B1B8" w14:textId="77777777" w:rsidR="00CA5DA7" w:rsidRPr="00964614" w:rsidRDefault="00CA5DA7" w:rsidP="00CA5DA7">
            <w:pPr>
              <w:rPr>
                <w:rFonts w:ascii="Arial" w:hAnsi="Arial" w:cs="Arial"/>
                <w:sz w:val="18"/>
                <w:szCs w:val="18"/>
              </w:rPr>
            </w:pPr>
            <w:r>
              <w:rPr>
                <w:rFonts w:ascii="Arial" w:hAnsi="Arial" w:cs="Arial"/>
                <w:sz w:val="18"/>
                <w:szCs w:val="18"/>
              </w:rPr>
              <w:t>Projekt CYROS - EU</w:t>
            </w:r>
          </w:p>
        </w:tc>
        <w:tc>
          <w:tcPr>
            <w:tcW w:w="1275" w:type="dxa"/>
          </w:tcPr>
          <w:p w14:paraId="41FFAE25" w14:textId="77777777" w:rsidR="00CA5DA7" w:rsidRPr="0063794A" w:rsidRDefault="00CA5DA7" w:rsidP="00CA5DA7">
            <w:pPr>
              <w:jc w:val="right"/>
              <w:rPr>
                <w:rFonts w:ascii="Arial" w:hAnsi="Arial" w:cs="Arial"/>
                <w:sz w:val="18"/>
                <w:szCs w:val="18"/>
              </w:rPr>
            </w:pPr>
            <w:r>
              <w:rPr>
                <w:rFonts w:ascii="Arial" w:hAnsi="Arial" w:cs="Arial"/>
                <w:sz w:val="18"/>
                <w:szCs w:val="18"/>
              </w:rPr>
              <w:t>208.300,00</w:t>
            </w:r>
          </w:p>
        </w:tc>
        <w:tc>
          <w:tcPr>
            <w:tcW w:w="1305" w:type="dxa"/>
          </w:tcPr>
          <w:p w14:paraId="08C8942A" w14:textId="77777777" w:rsidR="00CA5DA7" w:rsidRPr="0063794A" w:rsidRDefault="00CA5DA7" w:rsidP="00CA5DA7">
            <w:pPr>
              <w:jc w:val="right"/>
              <w:rPr>
                <w:rFonts w:ascii="Arial" w:hAnsi="Arial" w:cs="Arial"/>
                <w:sz w:val="18"/>
                <w:szCs w:val="18"/>
              </w:rPr>
            </w:pPr>
            <w:r>
              <w:rPr>
                <w:rFonts w:ascii="Arial" w:hAnsi="Arial" w:cs="Arial"/>
                <w:sz w:val="18"/>
                <w:szCs w:val="18"/>
              </w:rPr>
              <w:t>146.297,34</w:t>
            </w:r>
          </w:p>
        </w:tc>
        <w:tc>
          <w:tcPr>
            <w:tcW w:w="963" w:type="dxa"/>
          </w:tcPr>
          <w:p w14:paraId="11E8D71E" w14:textId="77777777" w:rsidR="00CA5DA7" w:rsidRPr="0063794A" w:rsidRDefault="00CA5DA7" w:rsidP="00CA5DA7">
            <w:pPr>
              <w:jc w:val="right"/>
              <w:rPr>
                <w:rFonts w:ascii="Arial" w:hAnsi="Arial" w:cs="Arial"/>
                <w:sz w:val="18"/>
                <w:szCs w:val="18"/>
              </w:rPr>
            </w:pPr>
            <w:r>
              <w:rPr>
                <w:rFonts w:ascii="Arial" w:hAnsi="Arial" w:cs="Arial"/>
                <w:sz w:val="18"/>
                <w:szCs w:val="18"/>
              </w:rPr>
              <w:t>70,23</w:t>
            </w:r>
          </w:p>
        </w:tc>
      </w:tr>
      <w:tr w:rsidR="00CA5DA7" w:rsidRPr="00964614" w14:paraId="60C7E5E9" w14:textId="77777777" w:rsidTr="007D1402">
        <w:tc>
          <w:tcPr>
            <w:tcW w:w="675" w:type="dxa"/>
          </w:tcPr>
          <w:p w14:paraId="5E6EC0BE" w14:textId="77777777" w:rsidR="00CA5DA7" w:rsidRPr="00964614" w:rsidRDefault="00CA5DA7" w:rsidP="00CA5DA7">
            <w:pPr>
              <w:jc w:val="center"/>
              <w:rPr>
                <w:rFonts w:ascii="Arial" w:hAnsi="Arial" w:cs="Arial"/>
                <w:b/>
                <w:sz w:val="18"/>
                <w:szCs w:val="18"/>
              </w:rPr>
            </w:pPr>
          </w:p>
        </w:tc>
        <w:tc>
          <w:tcPr>
            <w:tcW w:w="5529" w:type="dxa"/>
          </w:tcPr>
          <w:p w14:paraId="59E5206C" w14:textId="77777777" w:rsidR="00CA5DA7" w:rsidRPr="00964614" w:rsidRDefault="00CA5DA7" w:rsidP="00CA5DA7">
            <w:pPr>
              <w:rPr>
                <w:rFonts w:ascii="Arial" w:hAnsi="Arial" w:cs="Arial"/>
                <w:b/>
                <w:sz w:val="18"/>
                <w:szCs w:val="18"/>
              </w:rPr>
            </w:pPr>
            <w:r w:rsidRPr="00964614">
              <w:rPr>
                <w:rFonts w:ascii="Arial" w:hAnsi="Arial" w:cs="Arial"/>
                <w:b/>
                <w:sz w:val="18"/>
                <w:szCs w:val="18"/>
              </w:rPr>
              <w:t>Ukupno program:</w:t>
            </w:r>
          </w:p>
        </w:tc>
        <w:tc>
          <w:tcPr>
            <w:tcW w:w="1275" w:type="dxa"/>
          </w:tcPr>
          <w:p w14:paraId="4619C28D" w14:textId="77777777" w:rsidR="00CA5DA7" w:rsidRPr="00964614" w:rsidRDefault="00CA5DA7" w:rsidP="00CA5DA7">
            <w:pPr>
              <w:jc w:val="right"/>
              <w:rPr>
                <w:rFonts w:ascii="Arial" w:hAnsi="Arial" w:cs="Arial"/>
                <w:b/>
                <w:sz w:val="18"/>
                <w:szCs w:val="18"/>
              </w:rPr>
            </w:pPr>
            <w:r>
              <w:rPr>
                <w:rFonts w:ascii="Arial" w:hAnsi="Arial" w:cs="Arial"/>
                <w:b/>
                <w:sz w:val="18"/>
                <w:szCs w:val="18"/>
              </w:rPr>
              <w:t>1.330.066,81</w:t>
            </w:r>
          </w:p>
        </w:tc>
        <w:tc>
          <w:tcPr>
            <w:tcW w:w="1305" w:type="dxa"/>
          </w:tcPr>
          <w:p w14:paraId="6549639A" w14:textId="77777777" w:rsidR="00CA5DA7" w:rsidRPr="00964614" w:rsidRDefault="00CA5DA7" w:rsidP="00CA5DA7">
            <w:pPr>
              <w:jc w:val="right"/>
              <w:rPr>
                <w:rFonts w:ascii="Arial" w:hAnsi="Arial" w:cs="Arial"/>
                <w:b/>
                <w:sz w:val="18"/>
                <w:szCs w:val="18"/>
              </w:rPr>
            </w:pPr>
            <w:r>
              <w:rPr>
                <w:rFonts w:ascii="Arial" w:hAnsi="Arial" w:cs="Arial"/>
                <w:b/>
                <w:sz w:val="18"/>
                <w:szCs w:val="18"/>
              </w:rPr>
              <w:t>1.083.180,03</w:t>
            </w:r>
          </w:p>
        </w:tc>
        <w:tc>
          <w:tcPr>
            <w:tcW w:w="963" w:type="dxa"/>
          </w:tcPr>
          <w:p w14:paraId="4B7EF69E" w14:textId="206EE415" w:rsidR="00CA5DA7" w:rsidRPr="00964614" w:rsidRDefault="00B1708D" w:rsidP="00CA5DA7">
            <w:pPr>
              <w:jc w:val="right"/>
              <w:rPr>
                <w:rFonts w:ascii="Arial" w:hAnsi="Arial" w:cs="Arial"/>
                <w:b/>
                <w:sz w:val="18"/>
                <w:szCs w:val="18"/>
              </w:rPr>
            </w:pPr>
            <w:r>
              <w:rPr>
                <w:rFonts w:ascii="Arial" w:hAnsi="Arial" w:cs="Arial"/>
                <w:b/>
                <w:sz w:val="18"/>
                <w:szCs w:val="18"/>
              </w:rPr>
              <w:t>81,44</w:t>
            </w:r>
          </w:p>
        </w:tc>
      </w:tr>
    </w:tbl>
    <w:p w14:paraId="6FCC05AA" w14:textId="77777777" w:rsidR="003B34C0" w:rsidRDefault="003B34C0" w:rsidP="003B34C0">
      <w:pPr>
        <w:spacing w:after="0" w:line="240" w:lineRule="auto"/>
        <w:jc w:val="both"/>
        <w:rPr>
          <w:rFonts w:ascii="Arial" w:eastAsia="Times New Roman" w:hAnsi="Arial" w:cs="Arial"/>
          <w:color w:val="FF0000"/>
          <w:sz w:val="20"/>
          <w:szCs w:val="20"/>
          <w:lang w:eastAsia="hr-HR"/>
        </w:rPr>
      </w:pPr>
    </w:p>
    <w:p w14:paraId="5416200C" w14:textId="77777777" w:rsidR="004A030A" w:rsidRDefault="004A030A" w:rsidP="00E2196F">
      <w:pPr>
        <w:spacing w:after="0" w:line="240" w:lineRule="auto"/>
        <w:rPr>
          <w:rFonts w:ascii="Arial" w:hAnsi="Arial" w:cs="Arial"/>
          <w:b/>
          <w:sz w:val="20"/>
          <w:szCs w:val="20"/>
        </w:rPr>
      </w:pPr>
    </w:p>
    <w:p w14:paraId="5B2E947A" w14:textId="77777777" w:rsidR="004A030A" w:rsidRDefault="004A030A" w:rsidP="00E2196F">
      <w:pPr>
        <w:spacing w:after="0" w:line="240" w:lineRule="auto"/>
        <w:rPr>
          <w:rFonts w:ascii="Arial" w:hAnsi="Arial" w:cs="Arial"/>
          <w:b/>
          <w:sz w:val="20"/>
          <w:szCs w:val="20"/>
        </w:rPr>
      </w:pPr>
    </w:p>
    <w:p w14:paraId="01024BCA" w14:textId="2502F3A6" w:rsidR="00E2196F" w:rsidRDefault="00E2196F" w:rsidP="00E2196F">
      <w:pPr>
        <w:spacing w:after="0" w:line="240" w:lineRule="auto"/>
        <w:rPr>
          <w:rFonts w:ascii="Arial" w:hAnsi="Arial" w:cs="Arial"/>
          <w:b/>
          <w:sz w:val="20"/>
          <w:szCs w:val="20"/>
        </w:rPr>
      </w:pPr>
      <w:r w:rsidRPr="00651F14">
        <w:rPr>
          <w:rFonts w:ascii="Arial" w:hAnsi="Arial" w:cs="Arial"/>
          <w:b/>
          <w:sz w:val="20"/>
          <w:szCs w:val="20"/>
        </w:rPr>
        <w:t xml:space="preserve">POKAZATELJI USPJEŠNOSTI: </w:t>
      </w:r>
    </w:p>
    <w:p w14:paraId="7D49ED49" w14:textId="77777777" w:rsidR="004A030A" w:rsidRPr="00651F14" w:rsidRDefault="004A030A" w:rsidP="00E2196F">
      <w:pPr>
        <w:spacing w:after="0" w:line="240" w:lineRule="auto"/>
        <w:rPr>
          <w:rFonts w:ascii="Arial" w:hAnsi="Arial" w:cs="Arial"/>
          <w:i/>
          <w:sz w:val="20"/>
          <w:szCs w:val="20"/>
        </w:rPr>
      </w:pPr>
    </w:p>
    <w:tbl>
      <w:tblPr>
        <w:tblStyle w:val="TableGrid1"/>
        <w:tblW w:w="5000" w:type="pct"/>
        <w:jc w:val="center"/>
        <w:tblLayout w:type="fixed"/>
        <w:tblLook w:val="04A0" w:firstRow="1" w:lastRow="0" w:firstColumn="1" w:lastColumn="0" w:noHBand="0" w:noVBand="1"/>
      </w:tblPr>
      <w:tblGrid>
        <w:gridCol w:w="1768"/>
        <w:gridCol w:w="3185"/>
        <w:gridCol w:w="1240"/>
        <w:gridCol w:w="1202"/>
        <w:gridCol w:w="1059"/>
        <w:gridCol w:w="1175"/>
      </w:tblGrid>
      <w:tr w:rsidR="00E2196F" w:rsidRPr="007B56E4" w14:paraId="197F4D66" w14:textId="77777777" w:rsidTr="00806E7E">
        <w:trPr>
          <w:trHeight w:val="207"/>
          <w:jc w:val="center"/>
        </w:trPr>
        <w:tc>
          <w:tcPr>
            <w:tcW w:w="918" w:type="pct"/>
            <w:vAlign w:val="center"/>
          </w:tcPr>
          <w:p w14:paraId="50222FC4" w14:textId="77777777" w:rsidR="00E2196F" w:rsidRPr="00651F14" w:rsidRDefault="00E2196F" w:rsidP="007D1402">
            <w:pPr>
              <w:rPr>
                <w:rFonts w:ascii="Arial" w:eastAsia="Calibri" w:hAnsi="Arial" w:cs="Arial"/>
                <w:sz w:val="18"/>
                <w:szCs w:val="18"/>
                <w:lang w:eastAsia="hr-HR"/>
              </w:rPr>
            </w:pPr>
            <w:r w:rsidRPr="00651F14">
              <w:rPr>
                <w:rFonts w:ascii="Arial" w:hAnsi="Arial" w:cs="Arial"/>
                <w:b/>
                <w:sz w:val="18"/>
                <w:szCs w:val="18"/>
              </w:rPr>
              <w:t>Pokazatelj uspješnosti</w:t>
            </w:r>
          </w:p>
        </w:tc>
        <w:tc>
          <w:tcPr>
            <w:tcW w:w="1654" w:type="pct"/>
            <w:vAlign w:val="center"/>
          </w:tcPr>
          <w:p w14:paraId="4A8F5290" w14:textId="77777777" w:rsidR="00E2196F" w:rsidRPr="00651F14" w:rsidRDefault="00E2196F" w:rsidP="007D1402">
            <w:pPr>
              <w:rPr>
                <w:rFonts w:ascii="Arial" w:eastAsia="Calibri" w:hAnsi="Arial" w:cs="Arial"/>
                <w:bCs/>
                <w:sz w:val="18"/>
                <w:szCs w:val="16"/>
              </w:rPr>
            </w:pPr>
            <w:r w:rsidRPr="00651F14">
              <w:rPr>
                <w:rFonts w:ascii="Arial" w:hAnsi="Arial" w:cs="Arial"/>
                <w:b/>
                <w:sz w:val="18"/>
                <w:szCs w:val="18"/>
              </w:rPr>
              <w:t>Definicija</w:t>
            </w:r>
          </w:p>
        </w:tc>
        <w:tc>
          <w:tcPr>
            <w:tcW w:w="644" w:type="pct"/>
            <w:vAlign w:val="center"/>
          </w:tcPr>
          <w:p w14:paraId="775F33E1" w14:textId="77777777" w:rsidR="00E2196F" w:rsidRPr="00651F14" w:rsidRDefault="00E2196F" w:rsidP="007D1402">
            <w:pPr>
              <w:ind w:right="-108"/>
              <w:rPr>
                <w:rFonts w:ascii="Arial" w:eastAsia="Calibri" w:hAnsi="Arial" w:cs="Arial"/>
                <w:sz w:val="18"/>
                <w:szCs w:val="18"/>
              </w:rPr>
            </w:pPr>
            <w:r w:rsidRPr="00651F14">
              <w:rPr>
                <w:rFonts w:ascii="Arial" w:hAnsi="Arial" w:cs="Arial"/>
                <w:b/>
                <w:sz w:val="18"/>
                <w:szCs w:val="18"/>
              </w:rPr>
              <w:t>Jedinica</w:t>
            </w:r>
          </w:p>
        </w:tc>
        <w:tc>
          <w:tcPr>
            <w:tcW w:w="624" w:type="pct"/>
            <w:vAlign w:val="center"/>
          </w:tcPr>
          <w:p w14:paraId="1A562937" w14:textId="77777777" w:rsidR="00E2196F" w:rsidRPr="00651F14" w:rsidRDefault="00E2196F" w:rsidP="007D1402">
            <w:pPr>
              <w:jc w:val="center"/>
              <w:rPr>
                <w:rFonts w:ascii="Arial" w:eastAsia="Calibri" w:hAnsi="Arial" w:cs="Arial"/>
                <w:sz w:val="18"/>
                <w:szCs w:val="18"/>
              </w:rPr>
            </w:pPr>
            <w:r w:rsidRPr="00651F14">
              <w:rPr>
                <w:rFonts w:ascii="Arial" w:hAnsi="Arial" w:cs="Arial"/>
                <w:b/>
                <w:sz w:val="18"/>
                <w:szCs w:val="18"/>
              </w:rPr>
              <w:t>Polazna vrijednost</w:t>
            </w:r>
          </w:p>
        </w:tc>
        <w:tc>
          <w:tcPr>
            <w:tcW w:w="550" w:type="pct"/>
            <w:vAlign w:val="center"/>
          </w:tcPr>
          <w:p w14:paraId="7677DACD" w14:textId="77777777" w:rsidR="00E2196F" w:rsidRPr="00651F14" w:rsidRDefault="00E2196F" w:rsidP="007D1402">
            <w:pPr>
              <w:jc w:val="center"/>
              <w:rPr>
                <w:rFonts w:ascii="Arial" w:eastAsia="Calibri" w:hAnsi="Arial" w:cs="Arial"/>
                <w:sz w:val="18"/>
                <w:szCs w:val="18"/>
              </w:rPr>
            </w:pPr>
            <w:r w:rsidRPr="00651F14">
              <w:rPr>
                <w:rFonts w:ascii="Arial" w:hAnsi="Arial" w:cs="Arial"/>
                <w:b/>
                <w:sz w:val="18"/>
                <w:szCs w:val="18"/>
              </w:rPr>
              <w:t>Ciljana vrijednost 2025.</w:t>
            </w:r>
          </w:p>
        </w:tc>
        <w:tc>
          <w:tcPr>
            <w:tcW w:w="610" w:type="pct"/>
          </w:tcPr>
          <w:p w14:paraId="6F11D0AC" w14:textId="77777777" w:rsidR="00E2196F" w:rsidRPr="00651F14" w:rsidRDefault="00E2196F" w:rsidP="007D1402">
            <w:pPr>
              <w:jc w:val="center"/>
              <w:rPr>
                <w:rFonts w:ascii="Arial" w:eastAsia="Calibri" w:hAnsi="Arial" w:cs="Arial"/>
                <w:sz w:val="18"/>
                <w:szCs w:val="18"/>
              </w:rPr>
            </w:pPr>
            <w:r>
              <w:rPr>
                <w:rFonts w:ascii="Arial" w:hAnsi="Arial" w:cs="Arial"/>
                <w:b/>
                <w:sz w:val="18"/>
                <w:szCs w:val="18"/>
              </w:rPr>
              <w:t xml:space="preserve">Ostvarena </w:t>
            </w:r>
            <w:r w:rsidRPr="00EC61A8">
              <w:rPr>
                <w:rFonts w:ascii="Arial" w:hAnsi="Arial" w:cs="Arial"/>
                <w:b/>
                <w:sz w:val="18"/>
                <w:szCs w:val="18"/>
              </w:rPr>
              <w:t>vrijednost 20</w:t>
            </w:r>
            <w:r>
              <w:rPr>
                <w:rFonts w:ascii="Arial" w:hAnsi="Arial" w:cs="Arial"/>
                <w:b/>
                <w:sz w:val="18"/>
                <w:szCs w:val="18"/>
              </w:rPr>
              <w:t>25</w:t>
            </w:r>
          </w:p>
        </w:tc>
      </w:tr>
      <w:tr w:rsidR="00E2196F" w:rsidRPr="007B56E4" w14:paraId="5985271A" w14:textId="77777777" w:rsidTr="00806E7E">
        <w:trPr>
          <w:trHeight w:val="207"/>
          <w:jc w:val="center"/>
        </w:trPr>
        <w:tc>
          <w:tcPr>
            <w:tcW w:w="918" w:type="pct"/>
            <w:vAlign w:val="center"/>
          </w:tcPr>
          <w:p w14:paraId="43C8FFB9" w14:textId="77777777" w:rsidR="00E2196F" w:rsidRPr="00651F14" w:rsidRDefault="00E2196F" w:rsidP="007D1402">
            <w:pPr>
              <w:rPr>
                <w:rFonts w:ascii="Arial" w:eastAsia="Calibri" w:hAnsi="Arial" w:cs="Arial"/>
                <w:sz w:val="18"/>
                <w:szCs w:val="18"/>
                <w:lang w:eastAsia="hr-HR"/>
              </w:rPr>
            </w:pPr>
            <w:r w:rsidRPr="00651F14">
              <w:rPr>
                <w:rFonts w:ascii="Arial" w:eastAsia="Calibri" w:hAnsi="Arial" w:cs="Arial"/>
                <w:bCs/>
                <w:sz w:val="18"/>
                <w:szCs w:val="16"/>
              </w:rPr>
              <w:t>Broj sufinanciranih  projekata selektivnih oblika turizma</w:t>
            </w:r>
          </w:p>
        </w:tc>
        <w:tc>
          <w:tcPr>
            <w:tcW w:w="1654" w:type="pct"/>
            <w:vAlign w:val="center"/>
          </w:tcPr>
          <w:p w14:paraId="1107227E" w14:textId="77777777" w:rsidR="00E2196F" w:rsidRPr="00651F14" w:rsidRDefault="00E2196F" w:rsidP="007D1402">
            <w:pPr>
              <w:rPr>
                <w:rFonts w:ascii="Arial" w:eastAsia="Calibri" w:hAnsi="Arial" w:cs="Arial"/>
                <w:bCs/>
                <w:sz w:val="18"/>
                <w:szCs w:val="16"/>
              </w:rPr>
            </w:pPr>
            <w:r w:rsidRPr="00651F14">
              <w:rPr>
                <w:rFonts w:ascii="Arial" w:eastAsia="Calibri" w:hAnsi="Arial" w:cs="Arial"/>
                <w:bCs/>
                <w:sz w:val="18"/>
                <w:szCs w:val="16"/>
              </w:rPr>
              <w:t xml:space="preserve">Sufinanciranjem projekata </w:t>
            </w:r>
            <w:proofErr w:type="spellStart"/>
            <w:r w:rsidRPr="00651F14">
              <w:rPr>
                <w:rFonts w:ascii="Arial" w:eastAsia="Calibri" w:hAnsi="Arial" w:cs="Arial"/>
                <w:bCs/>
                <w:sz w:val="18"/>
                <w:szCs w:val="16"/>
              </w:rPr>
              <w:t>sel</w:t>
            </w:r>
            <w:proofErr w:type="spellEnd"/>
            <w:r w:rsidRPr="00651F14">
              <w:rPr>
                <w:rFonts w:ascii="Arial" w:eastAsia="Calibri" w:hAnsi="Arial" w:cs="Arial"/>
                <w:bCs/>
                <w:sz w:val="18"/>
                <w:szCs w:val="16"/>
              </w:rPr>
              <w:t>. oblika turizma temeljenih  na strateškim dokumentima razvoja turizma PGŽ-a afirmiraju se turističke atrakcije i domaći proizvodi u  turističkoj ponudi; omogućava se razvoj selektivnog (eko/održivog/ kulturnog/sportsko-rekreativnog turizma…)</w:t>
            </w:r>
          </w:p>
        </w:tc>
        <w:tc>
          <w:tcPr>
            <w:tcW w:w="644" w:type="pct"/>
            <w:vAlign w:val="center"/>
          </w:tcPr>
          <w:p w14:paraId="59C2FDC9" w14:textId="77777777" w:rsidR="00E2196F" w:rsidRPr="00651F14" w:rsidRDefault="00E2196F" w:rsidP="007D1402">
            <w:pPr>
              <w:spacing w:after="200" w:line="276" w:lineRule="auto"/>
              <w:ind w:right="-108"/>
              <w:rPr>
                <w:rFonts w:ascii="Arial" w:eastAsia="Calibri" w:hAnsi="Arial" w:cs="Arial"/>
                <w:bCs/>
                <w:sz w:val="18"/>
                <w:szCs w:val="16"/>
              </w:rPr>
            </w:pPr>
            <w:r w:rsidRPr="00651F14">
              <w:rPr>
                <w:rFonts w:ascii="Arial" w:eastAsia="Calibri" w:hAnsi="Arial" w:cs="Arial"/>
                <w:bCs/>
                <w:sz w:val="18"/>
                <w:szCs w:val="16"/>
              </w:rPr>
              <w:t>Broj odobrenih projekata</w:t>
            </w:r>
          </w:p>
          <w:p w14:paraId="288EE2D6" w14:textId="77777777" w:rsidR="00E2196F" w:rsidRPr="00651F14" w:rsidRDefault="00E2196F" w:rsidP="007D1402">
            <w:pPr>
              <w:ind w:right="-108"/>
              <w:rPr>
                <w:rFonts w:ascii="Arial" w:eastAsia="Calibri" w:hAnsi="Arial" w:cs="Arial"/>
                <w:sz w:val="18"/>
                <w:szCs w:val="18"/>
              </w:rPr>
            </w:pPr>
          </w:p>
        </w:tc>
        <w:tc>
          <w:tcPr>
            <w:tcW w:w="624" w:type="pct"/>
            <w:vAlign w:val="center"/>
          </w:tcPr>
          <w:p w14:paraId="0CA0E4EA" w14:textId="77777777" w:rsidR="00E2196F" w:rsidRPr="00651F14" w:rsidRDefault="00E2196F" w:rsidP="007D1402">
            <w:pPr>
              <w:jc w:val="center"/>
              <w:rPr>
                <w:rFonts w:ascii="Arial" w:eastAsia="Calibri" w:hAnsi="Arial" w:cs="Arial"/>
                <w:sz w:val="18"/>
                <w:szCs w:val="18"/>
              </w:rPr>
            </w:pPr>
            <w:r w:rsidRPr="00651F14">
              <w:rPr>
                <w:rFonts w:ascii="Arial" w:eastAsia="Calibri" w:hAnsi="Arial" w:cs="Arial"/>
                <w:bCs/>
                <w:sz w:val="18"/>
                <w:szCs w:val="16"/>
              </w:rPr>
              <w:t>10</w:t>
            </w:r>
          </w:p>
        </w:tc>
        <w:tc>
          <w:tcPr>
            <w:tcW w:w="550" w:type="pct"/>
            <w:shd w:val="clear" w:color="auto" w:fill="FFFFFF" w:themeFill="background1"/>
            <w:vAlign w:val="center"/>
          </w:tcPr>
          <w:p w14:paraId="137AAF31" w14:textId="77777777" w:rsidR="00E2196F" w:rsidRPr="00E2196F" w:rsidRDefault="00E2196F" w:rsidP="007D1402">
            <w:pPr>
              <w:jc w:val="center"/>
              <w:rPr>
                <w:rFonts w:ascii="Arial" w:eastAsia="Calibri" w:hAnsi="Arial" w:cs="Arial"/>
                <w:sz w:val="18"/>
                <w:szCs w:val="18"/>
              </w:rPr>
            </w:pPr>
            <w:r w:rsidRPr="00E2196F">
              <w:rPr>
                <w:rFonts w:ascii="Arial" w:eastAsia="Calibri" w:hAnsi="Arial" w:cs="Arial"/>
                <w:bCs/>
                <w:sz w:val="18"/>
                <w:szCs w:val="16"/>
              </w:rPr>
              <w:t>15</w:t>
            </w:r>
          </w:p>
        </w:tc>
        <w:tc>
          <w:tcPr>
            <w:tcW w:w="610" w:type="pct"/>
            <w:shd w:val="clear" w:color="auto" w:fill="FFFFFF" w:themeFill="background1"/>
            <w:vAlign w:val="center"/>
          </w:tcPr>
          <w:p w14:paraId="649F9788" w14:textId="77777777" w:rsidR="00E2196F" w:rsidRPr="00E2196F" w:rsidRDefault="00E2196F" w:rsidP="007D1402">
            <w:pPr>
              <w:jc w:val="center"/>
              <w:rPr>
                <w:rFonts w:ascii="Arial" w:eastAsia="Calibri" w:hAnsi="Arial" w:cs="Arial"/>
                <w:sz w:val="18"/>
                <w:szCs w:val="18"/>
              </w:rPr>
            </w:pPr>
            <w:r w:rsidRPr="00E2196F">
              <w:rPr>
                <w:rFonts w:ascii="Arial" w:eastAsia="Calibri" w:hAnsi="Arial" w:cs="Arial"/>
                <w:sz w:val="18"/>
                <w:szCs w:val="18"/>
              </w:rPr>
              <w:t>19</w:t>
            </w:r>
          </w:p>
        </w:tc>
      </w:tr>
      <w:tr w:rsidR="00E2196F" w:rsidRPr="007B56E4" w14:paraId="4FD3FE37" w14:textId="77777777" w:rsidTr="00806E7E">
        <w:trPr>
          <w:trHeight w:val="207"/>
          <w:jc w:val="center"/>
        </w:trPr>
        <w:tc>
          <w:tcPr>
            <w:tcW w:w="918" w:type="pct"/>
            <w:vMerge w:val="restart"/>
          </w:tcPr>
          <w:p w14:paraId="643A0375" w14:textId="77777777" w:rsidR="00E2196F" w:rsidRPr="00651F14" w:rsidRDefault="00E2196F" w:rsidP="007D1402">
            <w:pPr>
              <w:rPr>
                <w:rFonts w:ascii="Arial" w:eastAsia="Calibri" w:hAnsi="Arial" w:cs="Arial"/>
                <w:bCs/>
                <w:sz w:val="18"/>
                <w:szCs w:val="16"/>
              </w:rPr>
            </w:pPr>
            <w:r w:rsidRPr="00651F14">
              <w:rPr>
                <w:rFonts w:ascii="Arial" w:eastAsia="Calibri" w:hAnsi="Arial" w:cs="Arial"/>
                <w:sz w:val="18"/>
                <w:szCs w:val="18"/>
                <w:lang w:eastAsia="hr-HR"/>
              </w:rPr>
              <w:t>Broj sufinanciranih projekata razvoja javne turističke infrastrukture</w:t>
            </w:r>
            <w:r>
              <w:rPr>
                <w:rFonts w:ascii="Arial" w:eastAsia="Calibri" w:hAnsi="Arial" w:cs="Arial"/>
                <w:sz w:val="18"/>
                <w:szCs w:val="18"/>
                <w:lang w:eastAsia="hr-HR"/>
              </w:rPr>
              <w:t>.</w:t>
            </w:r>
          </w:p>
          <w:p w14:paraId="20A398BD" w14:textId="77777777" w:rsidR="00E2196F" w:rsidRPr="00651F14" w:rsidRDefault="00E2196F" w:rsidP="007D1402">
            <w:pPr>
              <w:rPr>
                <w:rFonts w:ascii="Arial" w:eastAsia="Calibri" w:hAnsi="Arial" w:cs="Arial"/>
                <w:bCs/>
                <w:sz w:val="18"/>
                <w:szCs w:val="16"/>
              </w:rPr>
            </w:pPr>
            <w:r w:rsidRPr="00651F14">
              <w:rPr>
                <w:rFonts w:ascii="Arial" w:eastAsia="Calibri" w:hAnsi="Arial" w:cs="Arial"/>
                <w:bCs/>
                <w:sz w:val="18"/>
                <w:szCs w:val="16"/>
              </w:rPr>
              <w:t>Broj sufinanciranih projekata razvoja javne turističke infrastrukture Gorskog kotara</w:t>
            </w:r>
          </w:p>
        </w:tc>
        <w:tc>
          <w:tcPr>
            <w:tcW w:w="1654" w:type="pct"/>
            <w:vMerge w:val="restart"/>
          </w:tcPr>
          <w:p w14:paraId="3F276074" w14:textId="77777777" w:rsidR="00E2196F" w:rsidRPr="00651F14" w:rsidRDefault="00E2196F" w:rsidP="007D1402">
            <w:pPr>
              <w:rPr>
                <w:rFonts w:ascii="Arial" w:eastAsia="Calibri" w:hAnsi="Arial" w:cs="Arial"/>
                <w:bCs/>
                <w:sz w:val="18"/>
                <w:szCs w:val="16"/>
              </w:rPr>
            </w:pPr>
            <w:r w:rsidRPr="00651F14">
              <w:rPr>
                <w:rFonts w:ascii="Arial" w:eastAsia="Calibri" w:hAnsi="Arial" w:cs="Arial"/>
                <w:sz w:val="18"/>
                <w:szCs w:val="18"/>
                <w:lang w:eastAsia="hr-HR"/>
              </w:rPr>
              <w:t>Sufinanciranjem projekata JTI na području županije oplemenjuje se javni prostor koji ima važnu ulogu u stvaranju preduvjeta za razvoj ugostiteljstva i održivi razvoj turizma</w:t>
            </w:r>
          </w:p>
          <w:p w14:paraId="64AC1B27" w14:textId="77777777" w:rsidR="00E2196F" w:rsidRPr="00651F14" w:rsidRDefault="00E2196F" w:rsidP="007D1402">
            <w:pPr>
              <w:rPr>
                <w:rFonts w:ascii="Arial" w:eastAsia="Calibri" w:hAnsi="Arial" w:cs="Arial"/>
                <w:bCs/>
                <w:sz w:val="18"/>
                <w:szCs w:val="16"/>
              </w:rPr>
            </w:pPr>
            <w:r w:rsidRPr="00651F14">
              <w:rPr>
                <w:rFonts w:ascii="Arial" w:eastAsia="Calibri" w:hAnsi="Arial" w:cs="Arial"/>
                <w:bCs/>
                <w:sz w:val="18"/>
                <w:szCs w:val="16"/>
              </w:rPr>
              <w:t>Sufinanciranjem projekata JTI Gorskog kotara obogaćuje se javna turistička infrastruktura te se stvaraju povoljniji uvjeti za razvoj turizma u Gorskom kotaru</w:t>
            </w:r>
          </w:p>
        </w:tc>
        <w:tc>
          <w:tcPr>
            <w:tcW w:w="644" w:type="pct"/>
          </w:tcPr>
          <w:p w14:paraId="399A9F47" w14:textId="77777777" w:rsidR="00E2196F" w:rsidRPr="00651F14" w:rsidRDefault="00E2196F" w:rsidP="007D1402">
            <w:pPr>
              <w:ind w:right="-108"/>
              <w:rPr>
                <w:rFonts w:ascii="Arial" w:eastAsia="Calibri" w:hAnsi="Arial" w:cs="Arial"/>
                <w:bCs/>
                <w:sz w:val="18"/>
                <w:szCs w:val="16"/>
              </w:rPr>
            </w:pPr>
            <w:r w:rsidRPr="00651F14">
              <w:rPr>
                <w:rFonts w:ascii="Arial" w:eastAsia="Calibri" w:hAnsi="Arial" w:cs="Arial"/>
                <w:sz w:val="18"/>
                <w:szCs w:val="18"/>
                <w:lang w:eastAsia="hr-HR"/>
              </w:rPr>
              <w:t>Broj realiziranih projekata</w:t>
            </w:r>
          </w:p>
        </w:tc>
        <w:tc>
          <w:tcPr>
            <w:tcW w:w="624" w:type="pct"/>
          </w:tcPr>
          <w:p w14:paraId="7BDD4726" w14:textId="77777777" w:rsidR="00E2196F" w:rsidRPr="00651F14" w:rsidRDefault="00E2196F" w:rsidP="007D1402">
            <w:pPr>
              <w:jc w:val="center"/>
              <w:rPr>
                <w:rFonts w:ascii="Arial" w:eastAsia="Calibri" w:hAnsi="Arial" w:cs="Arial"/>
                <w:sz w:val="18"/>
                <w:szCs w:val="18"/>
                <w:lang w:eastAsia="hr-HR"/>
              </w:rPr>
            </w:pPr>
          </w:p>
          <w:p w14:paraId="72FF6D45" w14:textId="77777777" w:rsidR="00E2196F" w:rsidRPr="00651F14" w:rsidRDefault="00E2196F" w:rsidP="007D1402">
            <w:pPr>
              <w:jc w:val="center"/>
              <w:rPr>
                <w:rFonts w:ascii="Arial" w:eastAsia="Calibri" w:hAnsi="Arial" w:cs="Arial"/>
                <w:sz w:val="18"/>
                <w:szCs w:val="18"/>
                <w:lang w:eastAsia="hr-HR"/>
              </w:rPr>
            </w:pPr>
          </w:p>
          <w:p w14:paraId="4C0FE2A2" w14:textId="77777777" w:rsidR="00E2196F" w:rsidRPr="00651F14" w:rsidRDefault="00E2196F" w:rsidP="007D1402">
            <w:pPr>
              <w:jc w:val="center"/>
              <w:rPr>
                <w:rFonts w:ascii="Arial" w:eastAsia="Calibri" w:hAnsi="Arial" w:cs="Arial"/>
                <w:sz w:val="18"/>
                <w:szCs w:val="18"/>
              </w:rPr>
            </w:pPr>
            <w:r w:rsidRPr="00651F14">
              <w:rPr>
                <w:rFonts w:ascii="Arial" w:eastAsia="Calibri" w:hAnsi="Arial" w:cs="Arial"/>
                <w:sz w:val="18"/>
                <w:szCs w:val="18"/>
                <w:lang w:eastAsia="hr-HR"/>
              </w:rPr>
              <w:t>8</w:t>
            </w:r>
          </w:p>
        </w:tc>
        <w:tc>
          <w:tcPr>
            <w:tcW w:w="550" w:type="pct"/>
          </w:tcPr>
          <w:p w14:paraId="1876305A" w14:textId="77777777" w:rsidR="00E2196F" w:rsidRPr="00651F14" w:rsidRDefault="00E2196F" w:rsidP="007D1402">
            <w:pPr>
              <w:ind w:hanging="95"/>
              <w:jc w:val="center"/>
              <w:rPr>
                <w:rFonts w:ascii="Arial" w:eastAsia="Calibri" w:hAnsi="Arial" w:cs="Arial"/>
                <w:sz w:val="18"/>
                <w:szCs w:val="18"/>
                <w:lang w:eastAsia="hr-HR"/>
              </w:rPr>
            </w:pPr>
          </w:p>
          <w:p w14:paraId="0929BBD3" w14:textId="77777777" w:rsidR="00E2196F" w:rsidRPr="00651F14" w:rsidRDefault="00E2196F" w:rsidP="007D1402">
            <w:pPr>
              <w:ind w:hanging="95"/>
              <w:jc w:val="center"/>
              <w:rPr>
                <w:rFonts w:ascii="Arial" w:eastAsia="Calibri" w:hAnsi="Arial" w:cs="Arial"/>
                <w:sz w:val="18"/>
                <w:szCs w:val="18"/>
                <w:lang w:eastAsia="hr-HR"/>
              </w:rPr>
            </w:pPr>
          </w:p>
          <w:p w14:paraId="211739F0" w14:textId="77777777" w:rsidR="00E2196F" w:rsidRPr="00651F14" w:rsidRDefault="00E2196F" w:rsidP="007D1402">
            <w:pPr>
              <w:jc w:val="center"/>
              <w:rPr>
                <w:rFonts w:ascii="Arial" w:eastAsia="Calibri" w:hAnsi="Arial" w:cs="Arial"/>
                <w:sz w:val="18"/>
                <w:szCs w:val="18"/>
              </w:rPr>
            </w:pPr>
            <w:r w:rsidRPr="00651F14">
              <w:rPr>
                <w:rFonts w:ascii="Arial" w:eastAsia="Calibri" w:hAnsi="Arial" w:cs="Arial"/>
                <w:sz w:val="18"/>
                <w:szCs w:val="18"/>
                <w:lang w:eastAsia="hr-HR"/>
              </w:rPr>
              <w:t>8</w:t>
            </w:r>
          </w:p>
        </w:tc>
        <w:tc>
          <w:tcPr>
            <w:tcW w:w="610" w:type="pct"/>
          </w:tcPr>
          <w:p w14:paraId="13166D14" w14:textId="77777777" w:rsidR="00E2196F" w:rsidRDefault="00E2196F" w:rsidP="007D1402">
            <w:pPr>
              <w:ind w:hanging="52"/>
              <w:jc w:val="center"/>
              <w:rPr>
                <w:rFonts w:ascii="Arial" w:eastAsia="Calibri" w:hAnsi="Arial" w:cs="Arial"/>
                <w:sz w:val="18"/>
                <w:szCs w:val="18"/>
              </w:rPr>
            </w:pPr>
          </w:p>
          <w:p w14:paraId="5E635747" w14:textId="77777777" w:rsidR="00E2196F" w:rsidRDefault="00E2196F" w:rsidP="007D1402">
            <w:pPr>
              <w:ind w:hanging="52"/>
              <w:jc w:val="center"/>
              <w:rPr>
                <w:rFonts w:ascii="Arial" w:eastAsia="Calibri" w:hAnsi="Arial" w:cs="Arial"/>
                <w:sz w:val="18"/>
                <w:szCs w:val="18"/>
              </w:rPr>
            </w:pPr>
          </w:p>
          <w:p w14:paraId="241835C8" w14:textId="77777777" w:rsidR="00E2196F" w:rsidRPr="00651F14" w:rsidRDefault="00E2196F" w:rsidP="007D1402">
            <w:pPr>
              <w:ind w:hanging="52"/>
              <w:jc w:val="center"/>
              <w:rPr>
                <w:rFonts w:ascii="Arial" w:eastAsia="Calibri" w:hAnsi="Arial" w:cs="Arial"/>
                <w:sz w:val="18"/>
                <w:szCs w:val="18"/>
              </w:rPr>
            </w:pPr>
            <w:r>
              <w:rPr>
                <w:rFonts w:ascii="Arial" w:eastAsia="Calibri" w:hAnsi="Arial" w:cs="Arial"/>
                <w:sz w:val="18"/>
                <w:szCs w:val="18"/>
              </w:rPr>
              <w:t>10</w:t>
            </w:r>
          </w:p>
        </w:tc>
      </w:tr>
      <w:tr w:rsidR="00E2196F" w:rsidRPr="007B56E4" w14:paraId="17BC8B8E" w14:textId="77777777" w:rsidTr="00806E7E">
        <w:trPr>
          <w:trHeight w:val="207"/>
          <w:jc w:val="center"/>
        </w:trPr>
        <w:tc>
          <w:tcPr>
            <w:tcW w:w="918" w:type="pct"/>
            <w:vMerge/>
            <w:vAlign w:val="center"/>
          </w:tcPr>
          <w:p w14:paraId="12CC658A" w14:textId="77777777" w:rsidR="00E2196F" w:rsidRPr="00651F14" w:rsidRDefault="00E2196F" w:rsidP="007D1402">
            <w:pPr>
              <w:rPr>
                <w:rFonts w:ascii="Arial" w:eastAsia="Calibri" w:hAnsi="Arial" w:cs="Arial"/>
                <w:color w:val="00B050"/>
                <w:sz w:val="18"/>
                <w:szCs w:val="18"/>
                <w:lang w:eastAsia="hr-HR"/>
              </w:rPr>
            </w:pPr>
          </w:p>
        </w:tc>
        <w:tc>
          <w:tcPr>
            <w:tcW w:w="1654" w:type="pct"/>
            <w:vMerge/>
            <w:shd w:val="clear" w:color="auto" w:fill="auto"/>
            <w:vAlign w:val="center"/>
          </w:tcPr>
          <w:p w14:paraId="466025A4" w14:textId="77777777" w:rsidR="00E2196F" w:rsidRPr="00651F14" w:rsidRDefault="00E2196F" w:rsidP="007D1402">
            <w:pPr>
              <w:rPr>
                <w:rFonts w:ascii="Arial" w:eastAsia="Calibri" w:hAnsi="Arial" w:cs="Arial"/>
                <w:bCs/>
                <w:color w:val="00B050"/>
                <w:sz w:val="18"/>
                <w:szCs w:val="16"/>
              </w:rPr>
            </w:pPr>
          </w:p>
        </w:tc>
        <w:tc>
          <w:tcPr>
            <w:tcW w:w="644" w:type="pct"/>
            <w:vAlign w:val="center"/>
          </w:tcPr>
          <w:p w14:paraId="7190DB7E" w14:textId="77777777" w:rsidR="00E2196F" w:rsidRPr="00651F14" w:rsidRDefault="00E2196F" w:rsidP="007D1402">
            <w:pPr>
              <w:rPr>
                <w:rFonts w:ascii="Arial" w:eastAsia="Calibri" w:hAnsi="Arial" w:cs="Arial"/>
                <w:sz w:val="18"/>
                <w:szCs w:val="18"/>
              </w:rPr>
            </w:pPr>
            <w:r w:rsidRPr="00651F14">
              <w:rPr>
                <w:rFonts w:ascii="Arial" w:eastAsia="Calibri" w:hAnsi="Arial" w:cs="Arial"/>
                <w:bCs/>
                <w:sz w:val="18"/>
                <w:szCs w:val="16"/>
              </w:rPr>
              <w:t>Broj odobrenih projekata</w:t>
            </w:r>
          </w:p>
        </w:tc>
        <w:tc>
          <w:tcPr>
            <w:tcW w:w="624" w:type="pct"/>
            <w:vAlign w:val="center"/>
          </w:tcPr>
          <w:p w14:paraId="5D416596" w14:textId="77777777" w:rsidR="00E2196F" w:rsidRPr="00651F14" w:rsidRDefault="00E2196F" w:rsidP="007D1402">
            <w:pPr>
              <w:jc w:val="center"/>
              <w:rPr>
                <w:rFonts w:ascii="Arial" w:eastAsia="Calibri" w:hAnsi="Arial" w:cs="Arial"/>
                <w:sz w:val="18"/>
                <w:szCs w:val="18"/>
              </w:rPr>
            </w:pPr>
            <w:r w:rsidRPr="00651F14">
              <w:rPr>
                <w:rFonts w:ascii="Arial" w:eastAsia="Calibri" w:hAnsi="Arial" w:cs="Arial"/>
                <w:bCs/>
                <w:sz w:val="18"/>
                <w:szCs w:val="16"/>
              </w:rPr>
              <w:t>8</w:t>
            </w:r>
          </w:p>
        </w:tc>
        <w:tc>
          <w:tcPr>
            <w:tcW w:w="550" w:type="pct"/>
            <w:shd w:val="clear" w:color="auto" w:fill="FFFFFF" w:themeFill="background1"/>
            <w:vAlign w:val="center"/>
          </w:tcPr>
          <w:p w14:paraId="30E30C3A" w14:textId="77777777" w:rsidR="00E2196F" w:rsidRPr="00651F14" w:rsidRDefault="00E2196F" w:rsidP="007D1402">
            <w:pPr>
              <w:ind w:hanging="95"/>
              <w:jc w:val="center"/>
              <w:rPr>
                <w:rFonts w:ascii="Arial" w:eastAsia="Calibri" w:hAnsi="Arial" w:cs="Arial"/>
                <w:sz w:val="18"/>
                <w:szCs w:val="18"/>
              </w:rPr>
            </w:pPr>
            <w:r w:rsidRPr="00651F14">
              <w:rPr>
                <w:rFonts w:ascii="Arial" w:eastAsia="Calibri" w:hAnsi="Arial" w:cs="Arial"/>
                <w:bCs/>
                <w:sz w:val="18"/>
                <w:szCs w:val="16"/>
              </w:rPr>
              <w:t>8</w:t>
            </w:r>
          </w:p>
        </w:tc>
        <w:tc>
          <w:tcPr>
            <w:tcW w:w="610" w:type="pct"/>
            <w:shd w:val="clear" w:color="auto" w:fill="FFFFFF" w:themeFill="background1"/>
            <w:vAlign w:val="center"/>
          </w:tcPr>
          <w:p w14:paraId="1158D3A8" w14:textId="77777777" w:rsidR="00E2196F" w:rsidRPr="00651F14" w:rsidRDefault="00E2196F" w:rsidP="007D1402">
            <w:pPr>
              <w:ind w:hanging="52"/>
              <w:jc w:val="center"/>
              <w:rPr>
                <w:rFonts w:ascii="Arial" w:eastAsia="Calibri" w:hAnsi="Arial" w:cs="Arial"/>
                <w:sz w:val="18"/>
                <w:szCs w:val="18"/>
              </w:rPr>
            </w:pPr>
            <w:r>
              <w:rPr>
                <w:rFonts w:ascii="Arial" w:eastAsia="Calibri" w:hAnsi="Arial" w:cs="Arial"/>
                <w:sz w:val="18"/>
                <w:szCs w:val="18"/>
              </w:rPr>
              <w:t>6</w:t>
            </w:r>
          </w:p>
        </w:tc>
      </w:tr>
      <w:tr w:rsidR="00E2196F" w:rsidRPr="007B56E4" w14:paraId="6BBC2643" w14:textId="77777777" w:rsidTr="00806E7E">
        <w:trPr>
          <w:trHeight w:val="207"/>
          <w:jc w:val="center"/>
        </w:trPr>
        <w:tc>
          <w:tcPr>
            <w:tcW w:w="918" w:type="pct"/>
            <w:vAlign w:val="center"/>
          </w:tcPr>
          <w:p w14:paraId="374290EA" w14:textId="77777777" w:rsidR="00E2196F" w:rsidRPr="00651F14" w:rsidRDefault="00E2196F" w:rsidP="007D1402">
            <w:pPr>
              <w:rPr>
                <w:rFonts w:ascii="Arial" w:eastAsia="Calibri" w:hAnsi="Arial" w:cs="Arial"/>
                <w:sz w:val="18"/>
                <w:szCs w:val="18"/>
                <w:lang w:eastAsia="hr-HR"/>
              </w:rPr>
            </w:pPr>
            <w:r w:rsidRPr="00651F14">
              <w:rPr>
                <w:rFonts w:ascii="Arial" w:eastAsia="Calibri" w:hAnsi="Arial" w:cs="Arial"/>
                <w:bCs/>
                <w:sz w:val="18"/>
                <w:szCs w:val="16"/>
              </w:rPr>
              <w:t>Broj sufinanciranih projekata razvoja  turističkog poduzetničkog potencijala Gorskog kotara</w:t>
            </w:r>
          </w:p>
        </w:tc>
        <w:tc>
          <w:tcPr>
            <w:tcW w:w="1654" w:type="pct"/>
            <w:vAlign w:val="center"/>
          </w:tcPr>
          <w:p w14:paraId="0FBE420B" w14:textId="77777777" w:rsidR="00E2196F" w:rsidRPr="00651F14" w:rsidRDefault="00E2196F" w:rsidP="007D1402">
            <w:pPr>
              <w:spacing w:line="200" w:lineRule="atLeast"/>
              <w:ind w:left="-39" w:right="-107"/>
              <w:rPr>
                <w:rFonts w:ascii="Arial" w:eastAsia="Calibri" w:hAnsi="Arial" w:cs="Arial"/>
                <w:bCs/>
                <w:sz w:val="18"/>
                <w:szCs w:val="16"/>
              </w:rPr>
            </w:pPr>
            <w:r w:rsidRPr="00651F14">
              <w:rPr>
                <w:rFonts w:ascii="Arial" w:eastAsia="Calibri" w:hAnsi="Arial" w:cs="Arial"/>
                <w:bCs/>
                <w:sz w:val="18"/>
                <w:szCs w:val="16"/>
              </w:rPr>
              <w:t>Sufinanciranjem poduzetničkih projekata razvoja turizma Gorskog kotara obogaćuje se ugostiteljska ponuda, a time i ukupan turistički proizvod Gorskog kotara</w:t>
            </w:r>
          </w:p>
        </w:tc>
        <w:tc>
          <w:tcPr>
            <w:tcW w:w="644" w:type="pct"/>
            <w:vAlign w:val="center"/>
          </w:tcPr>
          <w:p w14:paraId="10F85C17" w14:textId="77777777" w:rsidR="00E2196F" w:rsidRPr="00651F14" w:rsidRDefault="00E2196F" w:rsidP="007D1402">
            <w:pPr>
              <w:ind w:right="-108"/>
              <w:rPr>
                <w:rFonts w:ascii="Arial" w:eastAsia="Calibri" w:hAnsi="Arial" w:cs="Arial"/>
                <w:bCs/>
                <w:sz w:val="18"/>
                <w:szCs w:val="16"/>
              </w:rPr>
            </w:pPr>
            <w:r w:rsidRPr="00651F14">
              <w:rPr>
                <w:rFonts w:ascii="Arial" w:eastAsia="Calibri" w:hAnsi="Arial" w:cs="Arial"/>
                <w:bCs/>
                <w:sz w:val="18"/>
                <w:szCs w:val="16"/>
              </w:rPr>
              <w:t>Broj</w:t>
            </w:r>
          </w:p>
          <w:p w14:paraId="22F1ABC2" w14:textId="77777777" w:rsidR="00E2196F" w:rsidRPr="00651F14" w:rsidRDefault="00E2196F" w:rsidP="007D1402">
            <w:pPr>
              <w:rPr>
                <w:rFonts w:ascii="Arial" w:eastAsia="Calibri" w:hAnsi="Arial" w:cs="Arial"/>
                <w:bCs/>
                <w:sz w:val="18"/>
                <w:szCs w:val="18"/>
              </w:rPr>
            </w:pPr>
            <w:r w:rsidRPr="00651F14">
              <w:rPr>
                <w:rFonts w:ascii="Arial" w:eastAsia="Calibri" w:hAnsi="Arial" w:cs="Arial"/>
                <w:bCs/>
                <w:sz w:val="18"/>
                <w:szCs w:val="16"/>
              </w:rPr>
              <w:t>odobrenih projekata</w:t>
            </w:r>
          </w:p>
        </w:tc>
        <w:tc>
          <w:tcPr>
            <w:tcW w:w="624" w:type="pct"/>
            <w:vAlign w:val="center"/>
          </w:tcPr>
          <w:p w14:paraId="2C56FD4E" w14:textId="77777777" w:rsidR="00E2196F" w:rsidRPr="00651F14" w:rsidRDefault="00E2196F" w:rsidP="007D1402">
            <w:pPr>
              <w:jc w:val="center"/>
              <w:rPr>
                <w:rFonts w:ascii="Arial" w:hAnsi="Arial" w:cs="Arial"/>
                <w:sz w:val="18"/>
                <w:szCs w:val="18"/>
              </w:rPr>
            </w:pPr>
            <w:r w:rsidRPr="00651F14">
              <w:rPr>
                <w:rFonts w:ascii="Arial" w:hAnsi="Arial" w:cs="Arial"/>
                <w:sz w:val="18"/>
                <w:szCs w:val="18"/>
              </w:rPr>
              <w:t>14</w:t>
            </w:r>
          </w:p>
        </w:tc>
        <w:tc>
          <w:tcPr>
            <w:tcW w:w="550" w:type="pct"/>
            <w:vAlign w:val="center"/>
          </w:tcPr>
          <w:p w14:paraId="20406C49" w14:textId="77777777" w:rsidR="00E2196F" w:rsidRPr="00651F14" w:rsidRDefault="00E2196F" w:rsidP="007D1402">
            <w:pPr>
              <w:ind w:hanging="95"/>
              <w:jc w:val="center"/>
              <w:rPr>
                <w:rFonts w:ascii="Arial" w:hAnsi="Arial" w:cs="Arial"/>
                <w:sz w:val="18"/>
                <w:szCs w:val="18"/>
              </w:rPr>
            </w:pPr>
            <w:r w:rsidRPr="00651F14">
              <w:rPr>
                <w:rFonts w:ascii="Arial" w:eastAsia="Calibri" w:hAnsi="Arial" w:cs="Arial"/>
                <w:bCs/>
                <w:sz w:val="18"/>
                <w:szCs w:val="16"/>
              </w:rPr>
              <w:t>15</w:t>
            </w:r>
          </w:p>
        </w:tc>
        <w:tc>
          <w:tcPr>
            <w:tcW w:w="610" w:type="pct"/>
            <w:vAlign w:val="center"/>
          </w:tcPr>
          <w:p w14:paraId="6286E2EA" w14:textId="77777777" w:rsidR="00E2196F" w:rsidRPr="00651F14" w:rsidRDefault="00E2196F" w:rsidP="007D1402">
            <w:pPr>
              <w:ind w:hanging="52"/>
              <w:jc w:val="center"/>
              <w:rPr>
                <w:rFonts w:ascii="Arial" w:hAnsi="Arial" w:cs="Arial"/>
                <w:sz w:val="18"/>
                <w:szCs w:val="18"/>
              </w:rPr>
            </w:pPr>
            <w:r>
              <w:rPr>
                <w:rFonts w:ascii="Arial" w:hAnsi="Arial" w:cs="Arial"/>
                <w:sz w:val="18"/>
                <w:szCs w:val="18"/>
              </w:rPr>
              <w:t>16</w:t>
            </w:r>
          </w:p>
        </w:tc>
      </w:tr>
      <w:tr w:rsidR="00E2196F" w:rsidRPr="007B56E4" w14:paraId="102DE381" w14:textId="77777777" w:rsidTr="00806E7E">
        <w:trPr>
          <w:trHeight w:val="207"/>
          <w:jc w:val="center"/>
        </w:trPr>
        <w:tc>
          <w:tcPr>
            <w:tcW w:w="918" w:type="pct"/>
          </w:tcPr>
          <w:p w14:paraId="2C14D0D3" w14:textId="77777777" w:rsidR="00E2196F" w:rsidRPr="00651F14" w:rsidRDefault="00E2196F" w:rsidP="007D1402">
            <w:pPr>
              <w:rPr>
                <w:rFonts w:ascii="Arial" w:hAnsi="Arial" w:cs="Arial"/>
                <w:sz w:val="18"/>
                <w:szCs w:val="18"/>
              </w:rPr>
            </w:pPr>
            <w:r w:rsidRPr="00651F14">
              <w:rPr>
                <w:rFonts w:ascii="Arial" w:eastAsia="Calibri" w:hAnsi="Arial" w:cs="Arial"/>
                <w:bCs/>
                <w:sz w:val="18"/>
                <w:szCs w:val="16"/>
              </w:rPr>
              <w:t>Programske aktivnosti TZ Kvarnera na području Gorskog kotara</w:t>
            </w:r>
          </w:p>
        </w:tc>
        <w:tc>
          <w:tcPr>
            <w:tcW w:w="1654" w:type="pct"/>
          </w:tcPr>
          <w:p w14:paraId="359C0B7D" w14:textId="77777777" w:rsidR="00E2196F" w:rsidRPr="00651F14" w:rsidRDefault="00E2196F" w:rsidP="007D1402">
            <w:pPr>
              <w:spacing w:line="200" w:lineRule="atLeast"/>
              <w:ind w:left="-39" w:right="-107"/>
              <w:rPr>
                <w:rFonts w:ascii="Arial" w:eastAsia="Calibri" w:hAnsi="Arial" w:cs="Arial"/>
                <w:bCs/>
                <w:sz w:val="18"/>
                <w:szCs w:val="18"/>
              </w:rPr>
            </w:pPr>
            <w:r w:rsidRPr="00651F14">
              <w:rPr>
                <w:rFonts w:ascii="Arial" w:eastAsia="Calibri" w:hAnsi="Arial" w:cs="Arial"/>
                <w:bCs/>
                <w:sz w:val="18"/>
                <w:szCs w:val="16"/>
              </w:rPr>
              <w:t xml:space="preserve">Sufinanciranjem projekata </w:t>
            </w:r>
            <w:proofErr w:type="spellStart"/>
            <w:r w:rsidRPr="00651F14">
              <w:rPr>
                <w:rFonts w:ascii="Arial" w:eastAsia="Calibri" w:hAnsi="Arial" w:cs="Arial"/>
                <w:bCs/>
                <w:sz w:val="18"/>
                <w:szCs w:val="16"/>
              </w:rPr>
              <w:t>sel</w:t>
            </w:r>
            <w:proofErr w:type="spellEnd"/>
            <w:r w:rsidRPr="00651F14">
              <w:rPr>
                <w:rFonts w:ascii="Arial" w:eastAsia="Calibri" w:hAnsi="Arial" w:cs="Arial"/>
                <w:bCs/>
                <w:sz w:val="18"/>
                <w:szCs w:val="16"/>
              </w:rPr>
              <w:t>. oblika turizma temeljenih  na strateškim dokumentima razvoja turizma PGŽ-a afirmiraju se turističke atrakcije i domaći proizvodi u  turističkoj ponudi; omogućava se razvoj selektivnog (eko/održivog/</w:t>
            </w:r>
          </w:p>
        </w:tc>
        <w:tc>
          <w:tcPr>
            <w:tcW w:w="644" w:type="pct"/>
          </w:tcPr>
          <w:p w14:paraId="3E719646" w14:textId="77777777" w:rsidR="00E2196F" w:rsidRPr="00651F14" w:rsidRDefault="00E2196F" w:rsidP="007D1402">
            <w:pPr>
              <w:ind w:right="-108"/>
              <w:rPr>
                <w:rFonts w:ascii="Arial" w:eastAsia="Calibri" w:hAnsi="Arial" w:cs="Arial"/>
                <w:bCs/>
                <w:sz w:val="18"/>
                <w:szCs w:val="16"/>
              </w:rPr>
            </w:pPr>
          </w:p>
          <w:p w14:paraId="269EC96F" w14:textId="77777777" w:rsidR="00E2196F" w:rsidRPr="00651F14" w:rsidRDefault="00E2196F" w:rsidP="007D1402">
            <w:pPr>
              <w:rPr>
                <w:rFonts w:ascii="Arial" w:hAnsi="Arial" w:cs="Arial"/>
                <w:bCs/>
                <w:sz w:val="18"/>
                <w:szCs w:val="18"/>
              </w:rPr>
            </w:pPr>
            <w:r w:rsidRPr="00651F14">
              <w:rPr>
                <w:rFonts w:ascii="Arial" w:eastAsia="Calibri" w:hAnsi="Arial" w:cs="Arial"/>
                <w:bCs/>
                <w:sz w:val="18"/>
                <w:szCs w:val="16"/>
              </w:rPr>
              <w:t>Broj odobrenih projekata</w:t>
            </w:r>
          </w:p>
        </w:tc>
        <w:tc>
          <w:tcPr>
            <w:tcW w:w="624" w:type="pct"/>
            <w:vAlign w:val="center"/>
          </w:tcPr>
          <w:p w14:paraId="34A25E2C" w14:textId="77777777" w:rsidR="00E2196F" w:rsidRPr="00651F14" w:rsidRDefault="00E2196F" w:rsidP="007D1402">
            <w:pPr>
              <w:jc w:val="center"/>
              <w:rPr>
                <w:rFonts w:ascii="Arial" w:hAnsi="Arial" w:cs="Arial"/>
                <w:sz w:val="18"/>
                <w:szCs w:val="18"/>
              </w:rPr>
            </w:pPr>
          </w:p>
          <w:p w14:paraId="54039653" w14:textId="77777777" w:rsidR="00E2196F" w:rsidRPr="00651F14" w:rsidRDefault="00E2196F" w:rsidP="007D1402">
            <w:pPr>
              <w:rPr>
                <w:rFonts w:ascii="Arial" w:hAnsi="Arial" w:cs="Arial"/>
                <w:sz w:val="18"/>
                <w:szCs w:val="18"/>
              </w:rPr>
            </w:pPr>
          </w:p>
          <w:p w14:paraId="28AACDEA" w14:textId="77777777" w:rsidR="00E2196F" w:rsidRPr="00651F14" w:rsidRDefault="00E2196F" w:rsidP="007D1402">
            <w:pPr>
              <w:jc w:val="center"/>
              <w:rPr>
                <w:rFonts w:ascii="Arial" w:hAnsi="Arial" w:cs="Arial"/>
                <w:sz w:val="18"/>
                <w:szCs w:val="18"/>
              </w:rPr>
            </w:pPr>
          </w:p>
          <w:p w14:paraId="3BAA42BB" w14:textId="77777777" w:rsidR="00E2196F" w:rsidRPr="00651F14" w:rsidRDefault="00E2196F" w:rsidP="007D1402">
            <w:pPr>
              <w:jc w:val="center"/>
              <w:rPr>
                <w:rFonts w:ascii="Arial" w:hAnsi="Arial" w:cs="Arial"/>
                <w:sz w:val="18"/>
                <w:szCs w:val="18"/>
              </w:rPr>
            </w:pPr>
            <w:r w:rsidRPr="00651F14">
              <w:rPr>
                <w:rFonts w:ascii="Arial" w:hAnsi="Arial" w:cs="Arial"/>
                <w:sz w:val="18"/>
                <w:szCs w:val="18"/>
              </w:rPr>
              <w:t>2</w:t>
            </w:r>
          </w:p>
        </w:tc>
        <w:tc>
          <w:tcPr>
            <w:tcW w:w="550" w:type="pct"/>
            <w:vAlign w:val="center"/>
          </w:tcPr>
          <w:p w14:paraId="0DCEC6AB" w14:textId="77777777" w:rsidR="00E2196F" w:rsidRPr="00651F14" w:rsidRDefault="00E2196F" w:rsidP="007D1402">
            <w:pPr>
              <w:ind w:hanging="95"/>
              <w:jc w:val="center"/>
              <w:rPr>
                <w:rFonts w:ascii="Arial" w:hAnsi="Arial" w:cs="Arial"/>
                <w:sz w:val="18"/>
                <w:szCs w:val="18"/>
              </w:rPr>
            </w:pPr>
          </w:p>
          <w:p w14:paraId="50A85394" w14:textId="77777777" w:rsidR="00E2196F" w:rsidRPr="00651F14" w:rsidRDefault="00E2196F" w:rsidP="007D1402">
            <w:pPr>
              <w:ind w:hanging="95"/>
              <w:jc w:val="center"/>
              <w:rPr>
                <w:rFonts w:ascii="Arial" w:hAnsi="Arial" w:cs="Arial"/>
                <w:sz w:val="18"/>
                <w:szCs w:val="18"/>
              </w:rPr>
            </w:pPr>
          </w:p>
          <w:p w14:paraId="649B3D37" w14:textId="77777777" w:rsidR="00E2196F" w:rsidRPr="00651F14" w:rsidRDefault="00E2196F" w:rsidP="007D1402">
            <w:pPr>
              <w:ind w:hanging="95"/>
              <w:jc w:val="center"/>
              <w:rPr>
                <w:rFonts w:ascii="Arial" w:hAnsi="Arial" w:cs="Arial"/>
                <w:sz w:val="18"/>
                <w:szCs w:val="18"/>
              </w:rPr>
            </w:pPr>
          </w:p>
          <w:p w14:paraId="328848C3" w14:textId="77777777" w:rsidR="00E2196F" w:rsidRPr="00651F14" w:rsidRDefault="00E2196F" w:rsidP="007D1402">
            <w:pPr>
              <w:ind w:hanging="95"/>
              <w:jc w:val="center"/>
              <w:rPr>
                <w:rFonts w:ascii="Arial" w:hAnsi="Arial" w:cs="Arial"/>
                <w:sz w:val="18"/>
                <w:szCs w:val="18"/>
              </w:rPr>
            </w:pPr>
            <w:r w:rsidRPr="00651F14">
              <w:rPr>
                <w:rFonts w:ascii="Arial" w:hAnsi="Arial" w:cs="Arial"/>
                <w:sz w:val="18"/>
                <w:szCs w:val="18"/>
              </w:rPr>
              <w:t>1</w:t>
            </w:r>
          </w:p>
        </w:tc>
        <w:tc>
          <w:tcPr>
            <w:tcW w:w="610" w:type="pct"/>
            <w:vAlign w:val="center"/>
          </w:tcPr>
          <w:p w14:paraId="315C3C41" w14:textId="77777777" w:rsidR="00E2196F" w:rsidRDefault="00E2196F" w:rsidP="007D1402">
            <w:pPr>
              <w:ind w:hanging="52"/>
              <w:jc w:val="center"/>
              <w:rPr>
                <w:rFonts w:ascii="Arial" w:hAnsi="Arial" w:cs="Arial"/>
                <w:sz w:val="18"/>
                <w:szCs w:val="18"/>
              </w:rPr>
            </w:pPr>
          </w:p>
          <w:p w14:paraId="3A80542B" w14:textId="77777777" w:rsidR="00E2196F" w:rsidRDefault="00E2196F" w:rsidP="007D1402">
            <w:pPr>
              <w:ind w:hanging="52"/>
              <w:jc w:val="center"/>
              <w:rPr>
                <w:rFonts w:ascii="Arial" w:hAnsi="Arial" w:cs="Arial"/>
                <w:sz w:val="18"/>
                <w:szCs w:val="18"/>
              </w:rPr>
            </w:pPr>
          </w:p>
          <w:p w14:paraId="6829C531" w14:textId="77777777" w:rsidR="00E2196F" w:rsidRDefault="00E2196F" w:rsidP="007D1402">
            <w:pPr>
              <w:ind w:hanging="52"/>
              <w:jc w:val="center"/>
              <w:rPr>
                <w:rFonts w:ascii="Arial" w:hAnsi="Arial" w:cs="Arial"/>
                <w:sz w:val="18"/>
                <w:szCs w:val="18"/>
              </w:rPr>
            </w:pPr>
          </w:p>
          <w:p w14:paraId="257EE542" w14:textId="77777777" w:rsidR="00E2196F" w:rsidRPr="00651F14" w:rsidRDefault="00E2196F" w:rsidP="007D1402">
            <w:pPr>
              <w:ind w:hanging="52"/>
              <w:jc w:val="center"/>
              <w:rPr>
                <w:rFonts w:ascii="Arial" w:hAnsi="Arial" w:cs="Arial"/>
                <w:sz w:val="18"/>
                <w:szCs w:val="18"/>
              </w:rPr>
            </w:pPr>
            <w:r>
              <w:rPr>
                <w:rFonts w:ascii="Arial" w:hAnsi="Arial" w:cs="Arial"/>
                <w:sz w:val="18"/>
                <w:szCs w:val="18"/>
              </w:rPr>
              <w:t>1</w:t>
            </w:r>
          </w:p>
        </w:tc>
      </w:tr>
    </w:tbl>
    <w:p w14:paraId="4B7D8D20" w14:textId="77777777" w:rsidR="003B34C0" w:rsidRDefault="003B34C0" w:rsidP="003B34C0">
      <w:pPr>
        <w:spacing w:after="0" w:line="240" w:lineRule="auto"/>
        <w:jc w:val="both"/>
        <w:rPr>
          <w:rFonts w:ascii="Arial" w:eastAsia="Times New Roman" w:hAnsi="Arial" w:cs="Arial"/>
          <w:color w:val="FF0000"/>
          <w:sz w:val="20"/>
          <w:szCs w:val="20"/>
          <w:lang w:eastAsia="hr-HR"/>
        </w:rPr>
      </w:pPr>
    </w:p>
    <w:p w14:paraId="2A9BE67C" w14:textId="1820FC63" w:rsidR="00210ED7" w:rsidRDefault="00210ED7" w:rsidP="000B3923">
      <w:pPr>
        <w:spacing w:after="0" w:line="240" w:lineRule="auto"/>
        <w:jc w:val="both"/>
        <w:rPr>
          <w:rFonts w:ascii="Arial" w:eastAsia="Times New Roman" w:hAnsi="Arial" w:cs="Arial"/>
          <w:color w:val="FF0000"/>
          <w:sz w:val="20"/>
          <w:szCs w:val="20"/>
          <w:lang w:eastAsia="hr-HR"/>
        </w:rPr>
      </w:pPr>
    </w:p>
    <w:p w14:paraId="447F26F9" w14:textId="5D070375" w:rsidR="004A030A" w:rsidRDefault="004A030A" w:rsidP="000B3923">
      <w:pPr>
        <w:spacing w:after="0" w:line="240" w:lineRule="auto"/>
        <w:jc w:val="both"/>
        <w:rPr>
          <w:rFonts w:ascii="Arial" w:eastAsia="Times New Roman" w:hAnsi="Arial" w:cs="Arial"/>
          <w:color w:val="FF0000"/>
          <w:sz w:val="20"/>
          <w:szCs w:val="20"/>
          <w:lang w:eastAsia="hr-HR"/>
        </w:rPr>
      </w:pPr>
    </w:p>
    <w:p w14:paraId="711C9A02" w14:textId="714D3E40" w:rsidR="004A030A" w:rsidRDefault="004A030A" w:rsidP="000B3923">
      <w:pPr>
        <w:spacing w:after="0" w:line="240" w:lineRule="auto"/>
        <w:jc w:val="both"/>
        <w:rPr>
          <w:rFonts w:ascii="Arial" w:eastAsia="Times New Roman" w:hAnsi="Arial" w:cs="Arial"/>
          <w:color w:val="FF0000"/>
          <w:sz w:val="20"/>
          <w:szCs w:val="20"/>
          <w:lang w:eastAsia="hr-HR"/>
        </w:rPr>
      </w:pPr>
    </w:p>
    <w:p w14:paraId="3B5A2372" w14:textId="0C0EB28B" w:rsidR="004A030A" w:rsidRDefault="004A030A" w:rsidP="000B3923">
      <w:pPr>
        <w:spacing w:after="0" w:line="240" w:lineRule="auto"/>
        <w:jc w:val="both"/>
        <w:rPr>
          <w:rFonts w:ascii="Arial" w:eastAsia="Times New Roman" w:hAnsi="Arial" w:cs="Arial"/>
          <w:color w:val="FF0000"/>
          <w:sz w:val="20"/>
          <w:szCs w:val="20"/>
          <w:lang w:eastAsia="hr-HR"/>
        </w:rPr>
      </w:pPr>
    </w:p>
    <w:p w14:paraId="2AE44814" w14:textId="12ADE8FB" w:rsidR="004A030A" w:rsidRDefault="004A030A" w:rsidP="000B3923">
      <w:pPr>
        <w:spacing w:after="0" w:line="240" w:lineRule="auto"/>
        <w:jc w:val="both"/>
        <w:rPr>
          <w:rFonts w:ascii="Arial" w:eastAsia="Times New Roman" w:hAnsi="Arial" w:cs="Arial"/>
          <w:color w:val="FF0000"/>
          <w:sz w:val="20"/>
          <w:szCs w:val="20"/>
          <w:lang w:eastAsia="hr-HR"/>
        </w:rPr>
      </w:pPr>
    </w:p>
    <w:p w14:paraId="34CFA420" w14:textId="1CD82948" w:rsidR="004A030A" w:rsidRDefault="004A030A" w:rsidP="000B3923">
      <w:pPr>
        <w:spacing w:after="0" w:line="240" w:lineRule="auto"/>
        <w:jc w:val="both"/>
        <w:rPr>
          <w:rFonts w:ascii="Arial" w:eastAsia="Times New Roman" w:hAnsi="Arial" w:cs="Arial"/>
          <w:color w:val="FF0000"/>
          <w:sz w:val="20"/>
          <w:szCs w:val="20"/>
          <w:lang w:eastAsia="hr-HR"/>
        </w:rPr>
      </w:pPr>
    </w:p>
    <w:p w14:paraId="2BB477D7" w14:textId="45662DED" w:rsidR="004A030A" w:rsidRDefault="004A030A" w:rsidP="000B3923">
      <w:pPr>
        <w:spacing w:after="0" w:line="240" w:lineRule="auto"/>
        <w:jc w:val="both"/>
        <w:rPr>
          <w:rFonts w:ascii="Arial" w:eastAsia="Times New Roman" w:hAnsi="Arial" w:cs="Arial"/>
          <w:color w:val="FF0000"/>
          <w:sz w:val="20"/>
          <w:szCs w:val="20"/>
          <w:lang w:eastAsia="hr-HR"/>
        </w:rPr>
      </w:pPr>
    </w:p>
    <w:p w14:paraId="7BFCA720" w14:textId="26A46226" w:rsidR="004A030A" w:rsidRDefault="004A030A" w:rsidP="000B3923">
      <w:pPr>
        <w:spacing w:after="0" w:line="240" w:lineRule="auto"/>
        <w:jc w:val="both"/>
        <w:rPr>
          <w:rFonts w:ascii="Arial" w:eastAsia="Times New Roman" w:hAnsi="Arial" w:cs="Arial"/>
          <w:color w:val="FF0000"/>
          <w:sz w:val="20"/>
          <w:szCs w:val="20"/>
          <w:lang w:eastAsia="hr-HR"/>
        </w:rPr>
      </w:pPr>
    </w:p>
    <w:p w14:paraId="0B561876" w14:textId="00F51361" w:rsidR="004A030A" w:rsidRDefault="004A030A" w:rsidP="000B3923">
      <w:pPr>
        <w:spacing w:after="0" w:line="240" w:lineRule="auto"/>
        <w:jc w:val="both"/>
        <w:rPr>
          <w:rFonts w:ascii="Arial" w:eastAsia="Times New Roman" w:hAnsi="Arial" w:cs="Arial"/>
          <w:color w:val="FF0000"/>
          <w:sz w:val="20"/>
          <w:szCs w:val="20"/>
          <w:lang w:eastAsia="hr-HR"/>
        </w:rPr>
      </w:pPr>
    </w:p>
    <w:p w14:paraId="54F51FAB" w14:textId="5ACCBC23" w:rsidR="004A030A" w:rsidRDefault="004A030A" w:rsidP="000B3923">
      <w:pPr>
        <w:spacing w:after="0" w:line="240" w:lineRule="auto"/>
        <w:jc w:val="both"/>
        <w:rPr>
          <w:rFonts w:ascii="Arial" w:eastAsia="Times New Roman" w:hAnsi="Arial" w:cs="Arial"/>
          <w:color w:val="FF0000"/>
          <w:sz w:val="20"/>
          <w:szCs w:val="20"/>
          <w:lang w:eastAsia="hr-HR"/>
        </w:rPr>
      </w:pPr>
    </w:p>
    <w:p w14:paraId="7B5A67EC" w14:textId="5651C770" w:rsidR="004A030A" w:rsidRDefault="004A030A" w:rsidP="000B3923">
      <w:pPr>
        <w:spacing w:after="0" w:line="240" w:lineRule="auto"/>
        <w:jc w:val="both"/>
        <w:rPr>
          <w:rFonts w:ascii="Arial" w:eastAsia="Times New Roman" w:hAnsi="Arial" w:cs="Arial"/>
          <w:color w:val="FF0000"/>
          <w:sz w:val="20"/>
          <w:szCs w:val="20"/>
          <w:lang w:eastAsia="hr-HR"/>
        </w:rPr>
      </w:pPr>
    </w:p>
    <w:p w14:paraId="1A5CF386" w14:textId="7AF71B5E" w:rsidR="004A030A" w:rsidRDefault="004A030A" w:rsidP="000B3923">
      <w:pPr>
        <w:spacing w:after="0" w:line="240" w:lineRule="auto"/>
        <w:jc w:val="both"/>
        <w:rPr>
          <w:rFonts w:ascii="Arial" w:eastAsia="Times New Roman" w:hAnsi="Arial" w:cs="Arial"/>
          <w:color w:val="FF0000"/>
          <w:sz w:val="20"/>
          <w:szCs w:val="20"/>
          <w:lang w:eastAsia="hr-HR"/>
        </w:rPr>
      </w:pPr>
    </w:p>
    <w:p w14:paraId="74E1CE1F" w14:textId="15AD6789" w:rsidR="004A030A" w:rsidRDefault="004A030A" w:rsidP="000B3923">
      <w:pPr>
        <w:spacing w:after="0" w:line="240" w:lineRule="auto"/>
        <w:jc w:val="both"/>
        <w:rPr>
          <w:rFonts w:ascii="Arial" w:eastAsia="Times New Roman" w:hAnsi="Arial" w:cs="Arial"/>
          <w:color w:val="FF0000"/>
          <w:sz w:val="20"/>
          <w:szCs w:val="20"/>
          <w:lang w:eastAsia="hr-HR"/>
        </w:rPr>
      </w:pPr>
    </w:p>
    <w:p w14:paraId="3869B861" w14:textId="4AD33143" w:rsidR="004A030A" w:rsidRDefault="004A030A" w:rsidP="000B3923">
      <w:pPr>
        <w:spacing w:after="0" w:line="240" w:lineRule="auto"/>
        <w:jc w:val="both"/>
        <w:rPr>
          <w:rFonts w:ascii="Arial" w:eastAsia="Times New Roman" w:hAnsi="Arial" w:cs="Arial"/>
          <w:color w:val="FF0000"/>
          <w:sz w:val="20"/>
          <w:szCs w:val="20"/>
          <w:lang w:eastAsia="hr-HR"/>
        </w:rPr>
      </w:pPr>
    </w:p>
    <w:p w14:paraId="2315B0E2" w14:textId="122F83E7" w:rsidR="004A030A" w:rsidRDefault="004A030A" w:rsidP="000B3923">
      <w:pPr>
        <w:spacing w:after="0" w:line="240" w:lineRule="auto"/>
        <w:jc w:val="both"/>
        <w:rPr>
          <w:rFonts w:ascii="Arial" w:eastAsia="Times New Roman" w:hAnsi="Arial" w:cs="Arial"/>
          <w:color w:val="FF0000"/>
          <w:sz w:val="20"/>
          <w:szCs w:val="20"/>
          <w:lang w:eastAsia="hr-HR"/>
        </w:rPr>
      </w:pPr>
    </w:p>
    <w:p w14:paraId="43E3F86E" w14:textId="64265BF7" w:rsidR="004A030A" w:rsidRDefault="004A030A" w:rsidP="000B3923">
      <w:pPr>
        <w:spacing w:after="0" w:line="240" w:lineRule="auto"/>
        <w:jc w:val="both"/>
        <w:rPr>
          <w:rFonts w:ascii="Arial" w:eastAsia="Times New Roman" w:hAnsi="Arial" w:cs="Arial"/>
          <w:color w:val="FF0000"/>
          <w:sz w:val="20"/>
          <w:szCs w:val="20"/>
          <w:lang w:eastAsia="hr-HR"/>
        </w:rPr>
      </w:pPr>
    </w:p>
    <w:p w14:paraId="2EA2F2A4" w14:textId="3C43443C" w:rsidR="007E145E" w:rsidRDefault="007E145E" w:rsidP="000B3923">
      <w:pPr>
        <w:spacing w:after="0" w:line="240" w:lineRule="auto"/>
        <w:jc w:val="both"/>
        <w:rPr>
          <w:rFonts w:ascii="Arial" w:eastAsia="Times New Roman" w:hAnsi="Arial" w:cs="Arial"/>
          <w:color w:val="FF0000"/>
          <w:sz w:val="20"/>
          <w:szCs w:val="20"/>
          <w:lang w:eastAsia="hr-HR"/>
        </w:rPr>
      </w:pPr>
    </w:p>
    <w:p w14:paraId="7B9D96A6" w14:textId="67A94AE0" w:rsidR="007E145E" w:rsidRDefault="007E145E" w:rsidP="000B3923">
      <w:pPr>
        <w:spacing w:after="0" w:line="240" w:lineRule="auto"/>
        <w:jc w:val="both"/>
        <w:rPr>
          <w:rFonts w:ascii="Arial" w:eastAsia="Times New Roman" w:hAnsi="Arial" w:cs="Arial"/>
          <w:color w:val="FF0000"/>
          <w:sz w:val="20"/>
          <w:szCs w:val="20"/>
          <w:lang w:eastAsia="hr-HR"/>
        </w:rPr>
      </w:pPr>
    </w:p>
    <w:p w14:paraId="64AA54DB" w14:textId="75863B75" w:rsidR="007E145E" w:rsidRDefault="007E145E" w:rsidP="000B3923">
      <w:pPr>
        <w:spacing w:after="0" w:line="240" w:lineRule="auto"/>
        <w:jc w:val="both"/>
        <w:rPr>
          <w:rFonts w:ascii="Arial" w:eastAsia="Times New Roman" w:hAnsi="Arial" w:cs="Arial"/>
          <w:color w:val="FF0000"/>
          <w:sz w:val="20"/>
          <w:szCs w:val="20"/>
          <w:lang w:eastAsia="hr-HR"/>
        </w:rPr>
      </w:pPr>
    </w:p>
    <w:p w14:paraId="39A3F8E8" w14:textId="6290AA6E" w:rsidR="007E145E" w:rsidRDefault="007E145E" w:rsidP="000B3923">
      <w:pPr>
        <w:spacing w:after="0" w:line="240" w:lineRule="auto"/>
        <w:jc w:val="both"/>
        <w:rPr>
          <w:rFonts w:ascii="Arial" w:eastAsia="Times New Roman" w:hAnsi="Arial" w:cs="Arial"/>
          <w:color w:val="FF0000"/>
          <w:sz w:val="20"/>
          <w:szCs w:val="20"/>
          <w:lang w:eastAsia="hr-HR"/>
        </w:rPr>
      </w:pPr>
    </w:p>
    <w:p w14:paraId="62E7291B" w14:textId="77777777" w:rsidR="007E145E" w:rsidRDefault="007E145E" w:rsidP="000B3923">
      <w:pPr>
        <w:spacing w:after="0" w:line="240" w:lineRule="auto"/>
        <w:jc w:val="both"/>
        <w:rPr>
          <w:rFonts w:ascii="Arial" w:eastAsia="Times New Roman" w:hAnsi="Arial" w:cs="Arial"/>
          <w:color w:val="FF0000"/>
          <w:sz w:val="20"/>
          <w:szCs w:val="20"/>
          <w:lang w:eastAsia="hr-HR"/>
        </w:rPr>
      </w:pPr>
    </w:p>
    <w:p w14:paraId="719019C6" w14:textId="77777777" w:rsidR="004A030A" w:rsidRDefault="004A030A" w:rsidP="000B3923">
      <w:pPr>
        <w:spacing w:after="0" w:line="240" w:lineRule="auto"/>
        <w:jc w:val="both"/>
        <w:rPr>
          <w:rFonts w:ascii="Arial" w:eastAsia="Times New Roman" w:hAnsi="Arial" w:cs="Arial"/>
          <w:color w:val="FF0000"/>
          <w:sz w:val="20"/>
          <w:szCs w:val="20"/>
          <w:lang w:eastAsia="hr-HR"/>
        </w:rPr>
      </w:pPr>
    </w:p>
    <w:p w14:paraId="39E5DF11" w14:textId="77777777" w:rsidR="00A87495" w:rsidRDefault="00A87495" w:rsidP="00A87495">
      <w:pPr>
        <w:pBdr>
          <w:bottom w:val="single" w:sz="4" w:space="1" w:color="auto"/>
        </w:pBdr>
        <w:spacing w:after="0" w:line="240" w:lineRule="auto"/>
        <w:rPr>
          <w:rFonts w:ascii="Arial" w:eastAsia="Times New Roman" w:hAnsi="Arial" w:cs="Arial"/>
          <w:b/>
          <w:bCs/>
          <w:lang w:eastAsia="hr-HR"/>
        </w:rPr>
      </w:pPr>
      <w:r>
        <w:rPr>
          <w:rFonts w:ascii="Arial" w:eastAsia="Times New Roman" w:hAnsi="Arial" w:cs="Arial"/>
          <w:b/>
          <w:bCs/>
          <w:lang w:eastAsia="hr-HR"/>
        </w:rPr>
        <w:lastRenderedPageBreak/>
        <w:t>GLAVA: 00802 CENTAR ZA POLJOPRIVREDU I RURALNI RAZVOJ PRIMORSKO-GORANSKE ŽUPANIJE</w:t>
      </w:r>
    </w:p>
    <w:p w14:paraId="42AB559C" w14:textId="77777777" w:rsidR="00A87495" w:rsidRDefault="00A87495" w:rsidP="00A87495">
      <w:pPr>
        <w:spacing w:after="0" w:line="240" w:lineRule="auto"/>
        <w:rPr>
          <w:rFonts w:ascii="Arial" w:hAnsi="Arial" w:cs="Arial"/>
          <w:b/>
          <w:sz w:val="20"/>
          <w:szCs w:val="20"/>
        </w:rPr>
      </w:pPr>
    </w:p>
    <w:p w14:paraId="4200119F" w14:textId="77777777" w:rsidR="00A87495" w:rsidRPr="00A87495" w:rsidRDefault="00A87495" w:rsidP="00A87495">
      <w:pPr>
        <w:spacing w:after="0" w:line="240" w:lineRule="auto"/>
        <w:rPr>
          <w:rFonts w:ascii="Arial" w:eastAsia="Calibri" w:hAnsi="Arial" w:cs="Arial"/>
          <w:b/>
          <w:sz w:val="20"/>
          <w:szCs w:val="20"/>
        </w:rPr>
      </w:pPr>
      <w:r w:rsidRPr="00A87495">
        <w:rPr>
          <w:rFonts w:ascii="Arial" w:eastAsia="Calibri" w:hAnsi="Arial" w:cs="Arial"/>
          <w:b/>
          <w:sz w:val="20"/>
          <w:szCs w:val="20"/>
        </w:rPr>
        <w:t>SAŽETAK DJELOKRUGA RADA:</w:t>
      </w:r>
    </w:p>
    <w:p w14:paraId="17B0D356" w14:textId="77777777" w:rsidR="00A87495" w:rsidRPr="00A87495" w:rsidRDefault="00A87495" w:rsidP="00706FE6">
      <w:pPr>
        <w:widowControl w:val="0"/>
        <w:autoSpaceDE w:val="0"/>
        <w:autoSpaceDN w:val="0"/>
        <w:adjustRightInd w:val="0"/>
        <w:spacing w:after="0" w:line="240" w:lineRule="auto"/>
        <w:jc w:val="both"/>
        <w:rPr>
          <w:rFonts w:ascii="Arial" w:eastAsia="Times New Roman" w:hAnsi="Arial" w:cs="Arial"/>
          <w:sz w:val="20"/>
          <w:szCs w:val="20"/>
          <w:lang w:eastAsia="hr-HR"/>
        </w:rPr>
      </w:pPr>
      <w:r w:rsidRPr="00A87495">
        <w:rPr>
          <w:rFonts w:ascii="Arial" w:eastAsia="Times New Roman" w:hAnsi="Arial" w:cs="Arial"/>
          <w:sz w:val="20"/>
          <w:szCs w:val="20"/>
          <w:lang w:eastAsia="hr-HR"/>
        </w:rPr>
        <w:t xml:space="preserve">Prema Sporazumu o osnivanju Centra za poljoprivredu i ruralni razvoj PGŽ osnovna zadaća Ustanove je poduzimanje aktivnosti kojima će se unaprijediti ruralni razvoj Županije, a pogotovo razvoj poljoprivrede, lova, šumarstva i ribarstva. </w:t>
      </w:r>
    </w:p>
    <w:p w14:paraId="75A84429" w14:textId="77777777" w:rsidR="00A87495" w:rsidRPr="00A87495" w:rsidRDefault="00A87495" w:rsidP="00706FE6">
      <w:pPr>
        <w:widowControl w:val="0"/>
        <w:autoSpaceDE w:val="0"/>
        <w:autoSpaceDN w:val="0"/>
        <w:adjustRightInd w:val="0"/>
        <w:spacing w:after="0" w:line="240" w:lineRule="auto"/>
        <w:jc w:val="both"/>
        <w:rPr>
          <w:rFonts w:ascii="Arial" w:eastAsia="Times New Roman" w:hAnsi="Arial" w:cs="Arial"/>
          <w:sz w:val="20"/>
          <w:szCs w:val="20"/>
          <w:lang w:eastAsia="hr-HR"/>
        </w:rPr>
      </w:pPr>
      <w:r w:rsidRPr="00A87495">
        <w:rPr>
          <w:rFonts w:ascii="Arial" w:eastAsia="Times New Roman" w:hAnsi="Arial" w:cs="Arial"/>
          <w:sz w:val="20"/>
          <w:szCs w:val="20"/>
          <w:lang w:eastAsia="hr-HR"/>
        </w:rPr>
        <w:t>Glavne aktivnosti Ustanove su:</w:t>
      </w:r>
    </w:p>
    <w:p w14:paraId="534BC265" w14:textId="77777777" w:rsidR="00A87495" w:rsidRPr="00A87495" w:rsidRDefault="00A87495" w:rsidP="00A87495">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A87495">
        <w:rPr>
          <w:rFonts w:ascii="Arial" w:eastAsia="Times New Roman" w:hAnsi="Arial" w:cs="Arial"/>
          <w:sz w:val="20"/>
          <w:szCs w:val="20"/>
          <w:lang w:eastAsia="hr-HR"/>
        </w:rPr>
        <w:t>•</w:t>
      </w:r>
      <w:r w:rsidRPr="00A87495">
        <w:rPr>
          <w:rFonts w:ascii="Arial" w:eastAsia="Times New Roman" w:hAnsi="Arial" w:cs="Arial"/>
          <w:sz w:val="20"/>
          <w:szCs w:val="20"/>
          <w:lang w:eastAsia="hr-HR"/>
        </w:rPr>
        <w:tab/>
        <w:t>prikupljanje, izrada i statistička obrada podataka vezanih za ruralni prostor i djelatnosti u njemu, sudjelovanje u izradi znanstvenih projekata vezanih za razvoj ruralnih krajeva, izrada prezentacija</w:t>
      </w:r>
    </w:p>
    <w:p w14:paraId="1C6D6CF1" w14:textId="77777777" w:rsidR="00A87495" w:rsidRPr="00A87495" w:rsidRDefault="00A87495" w:rsidP="00A87495">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A87495">
        <w:rPr>
          <w:rFonts w:ascii="Arial" w:eastAsia="Times New Roman" w:hAnsi="Arial" w:cs="Arial"/>
          <w:sz w:val="20"/>
          <w:szCs w:val="20"/>
          <w:lang w:eastAsia="hr-HR"/>
        </w:rPr>
        <w:t>•</w:t>
      </w:r>
      <w:r w:rsidRPr="00A87495">
        <w:rPr>
          <w:rFonts w:ascii="Arial" w:eastAsia="Times New Roman" w:hAnsi="Arial" w:cs="Arial"/>
          <w:sz w:val="20"/>
          <w:szCs w:val="20"/>
          <w:lang w:eastAsia="hr-HR"/>
        </w:rPr>
        <w:tab/>
        <w:t xml:space="preserve">sudjelovanje u izradi nacionalnih i regionalnih planova i programa kojima se uređuje ruralni razvoj i poljoprivreda </w:t>
      </w:r>
    </w:p>
    <w:p w14:paraId="2CF921A2" w14:textId="77777777" w:rsidR="00A87495" w:rsidRPr="00A87495" w:rsidRDefault="00A87495" w:rsidP="00A87495">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A87495">
        <w:rPr>
          <w:rFonts w:ascii="Arial" w:eastAsia="Times New Roman" w:hAnsi="Arial" w:cs="Arial"/>
          <w:sz w:val="20"/>
          <w:szCs w:val="20"/>
          <w:lang w:eastAsia="hr-HR"/>
        </w:rPr>
        <w:t>•</w:t>
      </w:r>
      <w:r w:rsidRPr="00A87495">
        <w:rPr>
          <w:rFonts w:ascii="Arial" w:eastAsia="Times New Roman" w:hAnsi="Arial" w:cs="Arial"/>
          <w:sz w:val="20"/>
          <w:szCs w:val="20"/>
          <w:lang w:eastAsia="hr-HR"/>
        </w:rPr>
        <w:tab/>
        <w:t xml:space="preserve">provođenje postojećih nacionalnih i regionalnih programa kojima se uređuje ruralni razvoj i poljoprivreda </w:t>
      </w:r>
    </w:p>
    <w:p w14:paraId="6C8C13A6" w14:textId="77777777" w:rsidR="00A87495" w:rsidRPr="00A87495" w:rsidRDefault="00A87495" w:rsidP="00A87495">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A87495">
        <w:rPr>
          <w:rFonts w:ascii="Arial" w:eastAsia="Times New Roman" w:hAnsi="Arial" w:cs="Arial"/>
          <w:sz w:val="20"/>
          <w:szCs w:val="20"/>
          <w:lang w:eastAsia="hr-HR"/>
        </w:rPr>
        <w:t>•</w:t>
      </w:r>
      <w:r w:rsidRPr="00A87495">
        <w:rPr>
          <w:rFonts w:ascii="Arial" w:eastAsia="Times New Roman" w:hAnsi="Arial" w:cs="Arial"/>
          <w:sz w:val="20"/>
          <w:szCs w:val="20"/>
          <w:lang w:eastAsia="hr-HR"/>
        </w:rPr>
        <w:tab/>
        <w:t>osmišljavanje, priprema i provedba projekata i programa iz područja ruralnog razvoja i poljoprivrede</w:t>
      </w:r>
    </w:p>
    <w:p w14:paraId="54DAB24D" w14:textId="77777777" w:rsidR="00A87495" w:rsidRPr="00A87495" w:rsidRDefault="00A87495" w:rsidP="00A87495">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A87495">
        <w:rPr>
          <w:rFonts w:ascii="Arial" w:eastAsia="Times New Roman" w:hAnsi="Arial" w:cs="Arial"/>
          <w:sz w:val="20"/>
          <w:szCs w:val="20"/>
          <w:lang w:eastAsia="hr-HR"/>
        </w:rPr>
        <w:t>•</w:t>
      </w:r>
      <w:r w:rsidRPr="00A87495">
        <w:rPr>
          <w:rFonts w:ascii="Arial" w:eastAsia="Times New Roman" w:hAnsi="Arial" w:cs="Arial"/>
          <w:sz w:val="20"/>
          <w:szCs w:val="20"/>
          <w:lang w:eastAsia="hr-HR"/>
        </w:rPr>
        <w:tab/>
        <w:t>promidžba autohtonih proizvoda Županije na razne načine, a pogotovo kroz sudjelovanje na lokalnim, regionalnim, nacionalnim i internacionalnim sajmovima</w:t>
      </w:r>
    </w:p>
    <w:p w14:paraId="64F71C7F" w14:textId="77777777" w:rsidR="00A87495" w:rsidRPr="00A87495" w:rsidRDefault="00A87495" w:rsidP="00A87495">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A87495">
        <w:rPr>
          <w:rFonts w:ascii="Arial" w:eastAsia="Times New Roman" w:hAnsi="Arial" w:cs="Arial"/>
          <w:sz w:val="20"/>
          <w:szCs w:val="20"/>
          <w:lang w:eastAsia="hr-HR"/>
        </w:rPr>
        <w:t>•</w:t>
      </w:r>
      <w:r w:rsidRPr="00A87495">
        <w:rPr>
          <w:rFonts w:ascii="Arial" w:eastAsia="Times New Roman" w:hAnsi="Arial" w:cs="Arial"/>
          <w:sz w:val="20"/>
          <w:szCs w:val="20"/>
          <w:lang w:eastAsia="hr-HR"/>
        </w:rPr>
        <w:tab/>
        <w:t>organizacija regionalnih i lokalnih sajmova na području Županije</w:t>
      </w:r>
    </w:p>
    <w:p w14:paraId="770D1CE2" w14:textId="77777777" w:rsidR="00A87495" w:rsidRPr="00A87495" w:rsidRDefault="00A87495" w:rsidP="00A87495">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A87495">
        <w:rPr>
          <w:rFonts w:ascii="Arial" w:eastAsia="Times New Roman" w:hAnsi="Arial" w:cs="Arial"/>
          <w:sz w:val="20"/>
          <w:szCs w:val="20"/>
          <w:lang w:eastAsia="hr-HR"/>
        </w:rPr>
        <w:t>•</w:t>
      </w:r>
      <w:r w:rsidRPr="00A87495">
        <w:rPr>
          <w:rFonts w:ascii="Arial" w:eastAsia="Times New Roman" w:hAnsi="Arial" w:cs="Arial"/>
          <w:sz w:val="20"/>
          <w:szCs w:val="20"/>
          <w:lang w:eastAsia="hr-HR"/>
        </w:rPr>
        <w:tab/>
        <w:t>edukacija i informiranje poljoprivrednika, lovaca, šumara i drugih zainteresiranih skupina o njihovim pravima i obavezama iz područja djelovanja Centra kroz održavanje seminara, davanje informacija o objavljenim natječajima, podizanje razine primjenjivog znanja, pružanje konzultantske pomoći i sl.</w:t>
      </w:r>
    </w:p>
    <w:p w14:paraId="4D1A07C1" w14:textId="77777777" w:rsidR="00806E7E" w:rsidRDefault="00806E7E" w:rsidP="00A87495">
      <w:pPr>
        <w:spacing w:after="0" w:line="240" w:lineRule="auto"/>
        <w:rPr>
          <w:rFonts w:ascii="Arial" w:eastAsia="Calibri" w:hAnsi="Arial" w:cs="Arial"/>
          <w:b/>
          <w:sz w:val="20"/>
          <w:szCs w:val="20"/>
        </w:rPr>
      </w:pPr>
    </w:p>
    <w:p w14:paraId="7AA8687A" w14:textId="77777777" w:rsidR="00A87495" w:rsidRPr="00A87495" w:rsidRDefault="00A87495" w:rsidP="00A87495">
      <w:pPr>
        <w:spacing w:after="0" w:line="240" w:lineRule="auto"/>
        <w:rPr>
          <w:rFonts w:ascii="Arial" w:eastAsia="Calibri" w:hAnsi="Arial" w:cs="Arial"/>
          <w:b/>
          <w:sz w:val="20"/>
          <w:szCs w:val="20"/>
        </w:rPr>
      </w:pPr>
      <w:r w:rsidRPr="00A87495">
        <w:rPr>
          <w:rFonts w:ascii="Arial" w:eastAsia="Calibri" w:hAnsi="Arial" w:cs="Arial"/>
          <w:b/>
          <w:sz w:val="20"/>
          <w:szCs w:val="20"/>
        </w:rPr>
        <w:t>ORGANIZACIJSKA STRUKTURA:</w:t>
      </w:r>
    </w:p>
    <w:p w14:paraId="7FDC928C" w14:textId="5E1F8915" w:rsidR="009001DF" w:rsidRDefault="002153BF" w:rsidP="004204E3">
      <w:pPr>
        <w:spacing w:after="0" w:line="240" w:lineRule="auto"/>
        <w:jc w:val="both"/>
        <w:rPr>
          <w:rFonts w:ascii="Arial" w:eastAsia="Times New Roman" w:hAnsi="Arial" w:cs="Arial"/>
          <w:sz w:val="20"/>
          <w:szCs w:val="20"/>
          <w:lang w:eastAsia="hr-HR"/>
        </w:rPr>
      </w:pPr>
      <w:r w:rsidRPr="002153BF">
        <w:rPr>
          <w:rFonts w:ascii="Arial" w:eastAsia="Times New Roman" w:hAnsi="Arial" w:cs="Arial"/>
          <w:sz w:val="20"/>
          <w:szCs w:val="20"/>
          <w:lang w:eastAsia="hr-HR"/>
        </w:rPr>
        <w:t>U 2025. godini Centar je imao sedam zaposlenika raspoređenih na sljedeća radna mjesta: ravnatelj Centra, stručni suradnik za poljoprivredu, suradnik za poljoprivredno zemljište i EU projekte, suradnik za razvoj i promociju autohtonih proizvoda, referent za ruralni razvoj, referent za promociju i prodaju autohtonih proizvoda te radnik na održavanju. Uz navedena radna mjesta, sukladno sezonskim potrebama rada u objektu za preradu voća, u razdoblju od 25. kolovoza do 25. prosinca 2025. godine angažiran je i pomoćni radnik.</w:t>
      </w:r>
      <w:r w:rsidRPr="00B1708D">
        <w:rPr>
          <w:rFonts w:ascii="Arial" w:eastAsia="Times New Roman" w:hAnsi="Arial" w:cs="Arial"/>
          <w:sz w:val="20"/>
          <w:szCs w:val="20"/>
          <w:lang w:eastAsia="hr-HR"/>
        </w:rPr>
        <w:t xml:space="preserve"> </w:t>
      </w:r>
    </w:p>
    <w:p w14:paraId="542A221F" w14:textId="4BEEEECF" w:rsidR="002153BF" w:rsidRDefault="002153BF" w:rsidP="004204E3">
      <w:pPr>
        <w:spacing w:after="0" w:line="240" w:lineRule="auto"/>
        <w:jc w:val="both"/>
        <w:rPr>
          <w:rFonts w:ascii="Arial" w:eastAsia="Times New Roman" w:hAnsi="Arial" w:cs="Arial"/>
          <w:sz w:val="20"/>
          <w:szCs w:val="20"/>
          <w:lang w:eastAsia="hr-HR"/>
        </w:rPr>
      </w:pPr>
      <w:r w:rsidRPr="00B1708D">
        <w:rPr>
          <w:rFonts w:ascii="Arial" w:eastAsia="Times New Roman" w:hAnsi="Arial" w:cs="Arial"/>
          <w:sz w:val="20"/>
          <w:szCs w:val="20"/>
          <w:lang w:eastAsia="hr-HR"/>
        </w:rPr>
        <w:t>Tijekom godine izrađena je i usvojena nova Sistematizacija radnih mjesta Centra za poljoprivredu i ruralni razvoj Primorsko-goranske županije, kojom su utvrđeni novi nazivi i raspored radnih mjesta.</w:t>
      </w:r>
    </w:p>
    <w:p w14:paraId="6F6BD008" w14:textId="352047BC" w:rsidR="003E0E47" w:rsidRPr="009001DF" w:rsidRDefault="009001DF" w:rsidP="004204E3">
      <w:pPr>
        <w:spacing w:after="0" w:line="240" w:lineRule="auto"/>
        <w:jc w:val="both"/>
        <w:rPr>
          <w:rFonts w:ascii="Arial" w:eastAsia="Times New Roman" w:hAnsi="Arial" w:cs="Arial"/>
          <w:sz w:val="20"/>
          <w:szCs w:val="20"/>
          <w:lang w:eastAsia="hr-HR"/>
        </w:rPr>
      </w:pPr>
      <w:r>
        <w:rPr>
          <w:rFonts w:ascii="Arial" w:eastAsia="Times New Roman" w:hAnsi="Arial" w:cs="Arial"/>
          <w:sz w:val="20"/>
          <w:szCs w:val="20"/>
          <w:lang w:eastAsia="hr-HR"/>
        </w:rPr>
        <w:t xml:space="preserve">Po odlasku Suradnika za </w:t>
      </w:r>
      <w:r w:rsidRPr="00B1708D">
        <w:rPr>
          <w:rFonts w:ascii="Arial" w:eastAsia="Times New Roman" w:hAnsi="Arial" w:cs="Arial"/>
          <w:sz w:val="20"/>
          <w:szCs w:val="20"/>
          <w:lang w:eastAsia="hr-HR"/>
        </w:rPr>
        <w:t>poljoprivredno zemljište i EU projekte</w:t>
      </w:r>
      <w:r>
        <w:rPr>
          <w:rFonts w:ascii="Arial" w:eastAsia="Times New Roman" w:hAnsi="Arial" w:cs="Arial"/>
          <w:sz w:val="20"/>
          <w:szCs w:val="20"/>
          <w:lang w:eastAsia="hr-HR"/>
        </w:rPr>
        <w:t xml:space="preserve"> u mirovinu sa datumom 1. rujna 2025. godine, Centar je proveo </w:t>
      </w:r>
      <w:r w:rsidRPr="00B1708D">
        <w:rPr>
          <w:rFonts w:ascii="Arial" w:eastAsia="Times New Roman" w:hAnsi="Arial" w:cs="Arial"/>
          <w:sz w:val="20"/>
          <w:szCs w:val="20"/>
          <w:lang w:eastAsia="hr-HR"/>
        </w:rPr>
        <w:t>natječaj za zapošljavanje</w:t>
      </w:r>
      <w:r>
        <w:rPr>
          <w:rFonts w:ascii="Arial" w:eastAsia="Times New Roman" w:hAnsi="Arial" w:cs="Arial"/>
          <w:sz w:val="20"/>
          <w:szCs w:val="20"/>
          <w:lang w:eastAsia="hr-HR"/>
        </w:rPr>
        <w:t xml:space="preserve">. </w:t>
      </w:r>
      <w:r w:rsidR="002153BF" w:rsidRPr="00B1708D">
        <w:rPr>
          <w:rFonts w:ascii="Arial" w:eastAsia="Times New Roman" w:hAnsi="Arial" w:cs="Arial"/>
          <w:sz w:val="20"/>
          <w:szCs w:val="20"/>
          <w:lang w:eastAsia="hr-HR"/>
        </w:rPr>
        <w:t>Povjerenstvo za zapošljavanje održalo je razgovore s kandidatima koji su ispunjavali uvjete, nakon čega je sklopljen Ugovor o radu na određeno vrijeme.</w:t>
      </w:r>
    </w:p>
    <w:p w14:paraId="1618BBC5" w14:textId="77777777" w:rsidR="003E0E47" w:rsidRPr="00A87495" w:rsidRDefault="003E0E47" w:rsidP="002905D0">
      <w:pPr>
        <w:spacing w:after="0" w:line="240" w:lineRule="auto"/>
        <w:rPr>
          <w:rFonts w:ascii="Arial" w:eastAsia="Calibri" w:hAnsi="Arial" w:cs="Arial"/>
          <w:b/>
          <w:sz w:val="20"/>
          <w:szCs w:val="20"/>
        </w:rPr>
      </w:pPr>
    </w:p>
    <w:p w14:paraId="4DE82798" w14:textId="77777777" w:rsidR="00A87495" w:rsidRPr="00A87495" w:rsidRDefault="00A87495" w:rsidP="00A87495">
      <w:pPr>
        <w:spacing w:after="0" w:line="240" w:lineRule="auto"/>
        <w:rPr>
          <w:rFonts w:ascii="Arial" w:eastAsia="Calibri" w:hAnsi="Arial" w:cs="Arial"/>
          <w:b/>
          <w:sz w:val="20"/>
          <w:szCs w:val="20"/>
        </w:rPr>
      </w:pPr>
      <w:r w:rsidRPr="00A87495">
        <w:rPr>
          <w:rFonts w:ascii="Arial" w:eastAsia="Calibri" w:hAnsi="Arial" w:cs="Arial"/>
          <w:b/>
          <w:sz w:val="20"/>
          <w:szCs w:val="20"/>
        </w:rPr>
        <w:t>IZVRŠENJE FINANCIJSKOG PLANA:</w:t>
      </w:r>
    </w:p>
    <w:tbl>
      <w:tblPr>
        <w:tblStyle w:val="TableGrid"/>
        <w:tblW w:w="0" w:type="auto"/>
        <w:tblLook w:val="04A0" w:firstRow="1" w:lastRow="0" w:firstColumn="1" w:lastColumn="0" w:noHBand="0" w:noVBand="1"/>
      </w:tblPr>
      <w:tblGrid>
        <w:gridCol w:w="675"/>
        <w:gridCol w:w="4253"/>
        <w:gridCol w:w="1559"/>
        <w:gridCol w:w="1431"/>
        <w:gridCol w:w="1404"/>
      </w:tblGrid>
      <w:tr w:rsidR="00706FE6" w:rsidRPr="00A87495" w14:paraId="7D7AD88D" w14:textId="77777777" w:rsidTr="007D1402">
        <w:tc>
          <w:tcPr>
            <w:tcW w:w="675" w:type="dxa"/>
          </w:tcPr>
          <w:p w14:paraId="5E43C071" w14:textId="77777777" w:rsidR="00706FE6" w:rsidRPr="00706FE6" w:rsidRDefault="00706FE6" w:rsidP="00706FE6">
            <w:pPr>
              <w:rPr>
                <w:rFonts w:ascii="Arial" w:hAnsi="Arial" w:cs="Arial"/>
                <w:b/>
                <w:sz w:val="18"/>
                <w:szCs w:val="18"/>
              </w:rPr>
            </w:pPr>
            <w:r w:rsidRPr="00706FE6">
              <w:rPr>
                <w:rFonts w:ascii="Arial" w:hAnsi="Arial" w:cs="Arial"/>
                <w:b/>
                <w:sz w:val="18"/>
                <w:szCs w:val="18"/>
              </w:rPr>
              <w:t>R.br.</w:t>
            </w:r>
          </w:p>
        </w:tc>
        <w:tc>
          <w:tcPr>
            <w:tcW w:w="4253" w:type="dxa"/>
          </w:tcPr>
          <w:p w14:paraId="683AA12A" w14:textId="77777777" w:rsidR="00706FE6" w:rsidRPr="00706FE6" w:rsidRDefault="00706FE6" w:rsidP="00706FE6">
            <w:pPr>
              <w:rPr>
                <w:rFonts w:ascii="Arial" w:hAnsi="Arial" w:cs="Arial"/>
                <w:b/>
                <w:sz w:val="18"/>
                <w:szCs w:val="18"/>
              </w:rPr>
            </w:pPr>
            <w:r w:rsidRPr="00706FE6">
              <w:rPr>
                <w:rFonts w:ascii="Arial" w:hAnsi="Arial" w:cs="Arial"/>
                <w:b/>
                <w:sz w:val="18"/>
                <w:szCs w:val="18"/>
              </w:rPr>
              <w:t>Naziv aktivnosti / projekta</w:t>
            </w:r>
          </w:p>
        </w:tc>
        <w:tc>
          <w:tcPr>
            <w:tcW w:w="1559" w:type="dxa"/>
            <w:vAlign w:val="center"/>
          </w:tcPr>
          <w:p w14:paraId="2C45BA9A" w14:textId="77777777" w:rsidR="00706FE6" w:rsidRPr="00047247" w:rsidRDefault="00706FE6" w:rsidP="00706FE6">
            <w:pPr>
              <w:jc w:val="center"/>
              <w:rPr>
                <w:rFonts w:ascii="Arial" w:hAnsi="Arial" w:cs="Arial"/>
                <w:b/>
                <w:sz w:val="18"/>
                <w:szCs w:val="18"/>
              </w:rPr>
            </w:pPr>
            <w:r w:rsidRPr="00047247">
              <w:rPr>
                <w:rFonts w:ascii="Arial" w:hAnsi="Arial" w:cs="Arial"/>
                <w:b/>
                <w:sz w:val="18"/>
                <w:szCs w:val="18"/>
              </w:rPr>
              <w:t>Plan</w:t>
            </w:r>
          </w:p>
          <w:p w14:paraId="0A146078" w14:textId="77777777" w:rsidR="00706FE6" w:rsidRPr="00047247" w:rsidRDefault="00706FE6" w:rsidP="00706FE6">
            <w:pPr>
              <w:jc w:val="center"/>
              <w:rPr>
                <w:rFonts w:ascii="Arial" w:hAnsi="Arial" w:cs="Arial"/>
                <w:b/>
                <w:sz w:val="18"/>
                <w:szCs w:val="18"/>
              </w:rPr>
            </w:pPr>
            <w:r>
              <w:rPr>
                <w:rFonts w:ascii="Arial" w:hAnsi="Arial" w:cs="Arial"/>
                <w:b/>
                <w:sz w:val="18"/>
                <w:szCs w:val="18"/>
              </w:rPr>
              <w:t>2025</w:t>
            </w:r>
            <w:r w:rsidRPr="00047247">
              <w:rPr>
                <w:rFonts w:ascii="Arial" w:hAnsi="Arial" w:cs="Arial"/>
                <w:b/>
                <w:sz w:val="18"/>
                <w:szCs w:val="18"/>
              </w:rPr>
              <w:t>.</w:t>
            </w:r>
          </w:p>
        </w:tc>
        <w:tc>
          <w:tcPr>
            <w:tcW w:w="1431" w:type="dxa"/>
            <w:vAlign w:val="center"/>
          </w:tcPr>
          <w:p w14:paraId="4AC589C0" w14:textId="77777777" w:rsidR="00706FE6" w:rsidRPr="00047247" w:rsidRDefault="00706FE6" w:rsidP="00706FE6">
            <w:pPr>
              <w:jc w:val="center"/>
              <w:rPr>
                <w:rFonts w:ascii="Arial" w:hAnsi="Arial" w:cs="Arial"/>
                <w:b/>
                <w:sz w:val="18"/>
                <w:szCs w:val="18"/>
              </w:rPr>
            </w:pPr>
            <w:r w:rsidRPr="00047247">
              <w:rPr>
                <w:rFonts w:ascii="Arial" w:hAnsi="Arial" w:cs="Arial"/>
                <w:b/>
                <w:sz w:val="18"/>
                <w:szCs w:val="18"/>
              </w:rPr>
              <w:t>Izvršenje</w:t>
            </w:r>
          </w:p>
          <w:p w14:paraId="17426065" w14:textId="77777777" w:rsidR="00706FE6" w:rsidRPr="00047247" w:rsidRDefault="00706FE6" w:rsidP="00706FE6">
            <w:pPr>
              <w:jc w:val="center"/>
              <w:rPr>
                <w:rFonts w:ascii="Arial" w:hAnsi="Arial" w:cs="Arial"/>
                <w:b/>
                <w:sz w:val="18"/>
                <w:szCs w:val="18"/>
              </w:rPr>
            </w:pPr>
            <w:r>
              <w:rPr>
                <w:rFonts w:ascii="Arial" w:hAnsi="Arial" w:cs="Arial"/>
                <w:b/>
                <w:sz w:val="18"/>
                <w:szCs w:val="18"/>
              </w:rPr>
              <w:t>2025</w:t>
            </w:r>
            <w:r w:rsidRPr="00047247">
              <w:rPr>
                <w:rFonts w:ascii="Arial" w:hAnsi="Arial" w:cs="Arial"/>
                <w:b/>
                <w:sz w:val="18"/>
                <w:szCs w:val="18"/>
              </w:rPr>
              <w:t>.</w:t>
            </w:r>
          </w:p>
        </w:tc>
        <w:tc>
          <w:tcPr>
            <w:tcW w:w="1404" w:type="dxa"/>
            <w:vAlign w:val="center"/>
          </w:tcPr>
          <w:p w14:paraId="6878CDC4" w14:textId="77777777" w:rsidR="00706FE6" w:rsidRPr="00047247" w:rsidRDefault="00706FE6" w:rsidP="00706FE6">
            <w:pPr>
              <w:jc w:val="center"/>
              <w:rPr>
                <w:rFonts w:ascii="Arial" w:hAnsi="Arial" w:cs="Arial"/>
                <w:b/>
                <w:sz w:val="18"/>
                <w:szCs w:val="18"/>
              </w:rPr>
            </w:pPr>
            <w:r w:rsidRPr="00047247">
              <w:rPr>
                <w:rFonts w:ascii="Arial" w:hAnsi="Arial" w:cs="Arial"/>
                <w:b/>
                <w:sz w:val="18"/>
                <w:szCs w:val="18"/>
              </w:rPr>
              <w:t>Indeks (%)</w:t>
            </w:r>
          </w:p>
        </w:tc>
      </w:tr>
      <w:tr w:rsidR="00A87495" w:rsidRPr="00A87495" w14:paraId="04247AEB" w14:textId="77777777" w:rsidTr="007D1402">
        <w:tc>
          <w:tcPr>
            <w:tcW w:w="675" w:type="dxa"/>
          </w:tcPr>
          <w:p w14:paraId="6CD29F31" w14:textId="77777777" w:rsidR="00A87495" w:rsidRPr="00A87495" w:rsidRDefault="00A87495" w:rsidP="00A87495">
            <w:pPr>
              <w:jc w:val="center"/>
              <w:rPr>
                <w:rFonts w:ascii="Arial" w:eastAsia="Calibri" w:hAnsi="Arial" w:cs="Arial"/>
                <w:sz w:val="18"/>
                <w:szCs w:val="18"/>
              </w:rPr>
            </w:pPr>
            <w:r w:rsidRPr="00A87495">
              <w:rPr>
                <w:rFonts w:ascii="Arial" w:eastAsia="Calibri" w:hAnsi="Arial" w:cs="Arial"/>
                <w:sz w:val="18"/>
                <w:szCs w:val="18"/>
              </w:rPr>
              <w:t>1.</w:t>
            </w:r>
          </w:p>
        </w:tc>
        <w:tc>
          <w:tcPr>
            <w:tcW w:w="4253" w:type="dxa"/>
          </w:tcPr>
          <w:p w14:paraId="6732124F" w14:textId="77777777" w:rsidR="00A87495" w:rsidRPr="00A87495" w:rsidRDefault="00A87495" w:rsidP="00A87495">
            <w:pPr>
              <w:rPr>
                <w:rFonts w:ascii="Arial" w:eastAsia="Calibri" w:hAnsi="Arial" w:cs="Arial"/>
                <w:sz w:val="18"/>
                <w:szCs w:val="18"/>
              </w:rPr>
            </w:pPr>
            <w:r w:rsidRPr="00A87495">
              <w:rPr>
                <w:rFonts w:ascii="Arial" w:eastAsia="Calibri" w:hAnsi="Arial" w:cs="Arial"/>
                <w:sz w:val="18"/>
                <w:szCs w:val="18"/>
              </w:rPr>
              <w:t>Promicanje poljoprivrede i ruralnog razvoja</w:t>
            </w:r>
          </w:p>
        </w:tc>
        <w:tc>
          <w:tcPr>
            <w:tcW w:w="1559" w:type="dxa"/>
            <w:vAlign w:val="bottom"/>
          </w:tcPr>
          <w:p w14:paraId="06F5561E" w14:textId="77777777" w:rsidR="00A87495" w:rsidRPr="00A87495" w:rsidRDefault="00A87495" w:rsidP="00A87495">
            <w:pPr>
              <w:jc w:val="right"/>
              <w:rPr>
                <w:rFonts w:ascii="Arial" w:eastAsia="Calibri" w:hAnsi="Arial" w:cs="Arial"/>
                <w:sz w:val="18"/>
                <w:szCs w:val="18"/>
              </w:rPr>
            </w:pPr>
            <w:r w:rsidRPr="00A87495">
              <w:rPr>
                <w:rFonts w:ascii="Arial" w:eastAsia="Calibri" w:hAnsi="Arial" w:cs="Arial"/>
                <w:sz w:val="18"/>
                <w:szCs w:val="18"/>
              </w:rPr>
              <w:t>766.000,00</w:t>
            </w:r>
          </w:p>
        </w:tc>
        <w:tc>
          <w:tcPr>
            <w:tcW w:w="1431" w:type="dxa"/>
          </w:tcPr>
          <w:p w14:paraId="0CF56237" w14:textId="77777777" w:rsidR="00A87495" w:rsidRPr="00A87495" w:rsidRDefault="00A87495" w:rsidP="00A87495">
            <w:pPr>
              <w:jc w:val="right"/>
              <w:rPr>
                <w:rFonts w:ascii="Arial" w:eastAsia="Calibri" w:hAnsi="Arial" w:cs="Arial"/>
                <w:sz w:val="18"/>
                <w:szCs w:val="18"/>
              </w:rPr>
            </w:pPr>
            <w:r w:rsidRPr="00A87495">
              <w:rPr>
                <w:rFonts w:ascii="Arial" w:eastAsia="Calibri" w:hAnsi="Arial" w:cs="Arial"/>
                <w:sz w:val="18"/>
                <w:szCs w:val="18"/>
              </w:rPr>
              <w:t>725.522,27</w:t>
            </w:r>
          </w:p>
        </w:tc>
        <w:tc>
          <w:tcPr>
            <w:tcW w:w="1404" w:type="dxa"/>
          </w:tcPr>
          <w:p w14:paraId="3CC59CFD" w14:textId="77777777" w:rsidR="00A87495" w:rsidRPr="00A87495" w:rsidRDefault="00A87495" w:rsidP="00A87495">
            <w:pPr>
              <w:jc w:val="right"/>
              <w:rPr>
                <w:rFonts w:ascii="Arial" w:eastAsia="Calibri" w:hAnsi="Arial" w:cs="Arial"/>
                <w:sz w:val="18"/>
                <w:szCs w:val="18"/>
              </w:rPr>
            </w:pPr>
            <w:r w:rsidRPr="00A87495">
              <w:rPr>
                <w:rFonts w:ascii="Arial" w:eastAsia="Calibri" w:hAnsi="Arial" w:cs="Arial"/>
                <w:sz w:val="18"/>
                <w:szCs w:val="18"/>
              </w:rPr>
              <w:t>94,72</w:t>
            </w:r>
          </w:p>
        </w:tc>
      </w:tr>
      <w:tr w:rsidR="00A87495" w:rsidRPr="00A87495" w14:paraId="6001C902" w14:textId="77777777" w:rsidTr="007D1402">
        <w:tc>
          <w:tcPr>
            <w:tcW w:w="675" w:type="dxa"/>
          </w:tcPr>
          <w:p w14:paraId="068C3728" w14:textId="77777777" w:rsidR="00A87495" w:rsidRPr="00A87495" w:rsidRDefault="00A87495" w:rsidP="00A87495">
            <w:pPr>
              <w:jc w:val="center"/>
              <w:rPr>
                <w:rFonts w:ascii="Arial" w:eastAsia="Calibri" w:hAnsi="Arial" w:cs="Arial"/>
                <w:b/>
                <w:sz w:val="18"/>
                <w:szCs w:val="18"/>
              </w:rPr>
            </w:pPr>
          </w:p>
        </w:tc>
        <w:tc>
          <w:tcPr>
            <w:tcW w:w="4253" w:type="dxa"/>
          </w:tcPr>
          <w:p w14:paraId="4C2CAC55" w14:textId="77777777" w:rsidR="00A87495" w:rsidRPr="00A87495" w:rsidRDefault="00A87495" w:rsidP="00A87495">
            <w:pPr>
              <w:rPr>
                <w:rFonts w:ascii="Arial" w:eastAsia="Calibri" w:hAnsi="Arial" w:cs="Arial"/>
                <w:b/>
                <w:sz w:val="18"/>
                <w:szCs w:val="18"/>
              </w:rPr>
            </w:pPr>
            <w:r w:rsidRPr="00A87495">
              <w:rPr>
                <w:rFonts w:ascii="Arial" w:eastAsia="Calibri" w:hAnsi="Arial" w:cs="Arial"/>
                <w:b/>
                <w:sz w:val="18"/>
                <w:szCs w:val="18"/>
              </w:rPr>
              <w:t>Ukupno razdjel:</w:t>
            </w:r>
          </w:p>
        </w:tc>
        <w:tc>
          <w:tcPr>
            <w:tcW w:w="1559" w:type="dxa"/>
            <w:vAlign w:val="bottom"/>
          </w:tcPr>
          <w:p w14:paraId="68DC188F" w14:textId="77777777" w:rsidR="00A87495" w:rsidRPr="00A87495" w:rsidRDefault="00A87495" w:rsidP="00A87495">
            <w:pPr>
              <w:jc w:val="right"/>
              <w:rPr>
                <w:rFonts w:ascii="Arial" w:eastAsia="Calibri" w:hAnsi="Arial" w:cs="Arial"/>
                <w:b/>
                <w:sz w:val="18"/>
                <w:szCs w:val="18"/>
              </w:rPr>
            </w:pPr>
            <w:r w:rsidRPr="00A87495">
              <w:rPr>
                <w:rFonts w:ascii="Arial" w:eastAsia="Calibri" w:hAnsi="Arial" w:cs="Arial"/>
                <w:b/>
                <w:sz w:val="18"/>
                <w:szCs w:val="18"/>
              </w:rPr>
              <w:t>766.000,00</w:t>
            </w:r>
          </w:p>
        </w:tc>
        <w:tc>
          <w:tcPr>
            <w:tcW w:w="1431" w:type="dxa"/>
          </w:tcPr>
          <w:p w14:paraId="5EA7246D" w14:textId="77777777" w:rsidR="00A87495" w:rsidRPr="00A87495" w:rsidRDefault="00A87495" w:rsidP="00A87495">
            <w:pPr>
              <w:jc w:val="right"/>
              <w:rPr>
                <w:rFonts w:ascii="Arial" w:eastAsia="Calibri" w:hAnsi="Arial" w:cs="Arial"/>
                <w:b/>
                <w:sz w:val="18"/>
                <w:szCs w:val="18"/>
              </w:rPr>
            </w:pPr>
            <w:r w:rsidRPr="00A87495">
              <w:rPr>
                <w:rFonts w:ascii="Arial" w:eastAsia="Calibri" w:hAnsi="Arial" w:cs="Arial"/>
                <w:b/>
                <w:sz w:val="18"/>
                <w:szCs w:val="18"/>
              </w:rPr>
              <w:t>725.522,27</w:t>
            </w:r>
          </w:p>
        </w:tc>
        <w:tc>
          <w:tcPr>
            <w:tcW w:w="1404" w:type="dxa"/>
          </w:tcPr>
          <w:p w14:paraId="4D2D5AD0" w14:textId="77777777" w:rsidR="00A87495" w:rsidRPr="00A87495" w:rsidRDefault="00A87495" w:rsidP="00A87495">
            <w:pPr>
              <w:jc w:val="right"/>
              <w:rPr>
                <w:rFonts w:ascii="Arial" w:eastAsia="Calibri" w:hAnsi="Arial" w:cs="Arial"/>
                <w:b/>
                <w:sz w:val="18"/>
                <w:szCs w:val="18"/>
              </w:rPr>
            </w:pPr>
            <w:r w:rsidRPr="00A87495">
              <w:rPr>
                <w:rFonts w:ascii="Arial" w:eastAsia="Calibri" w:hAnsi="Arial" w:cs="Arial"/>
                <w:b/>
                <w:sz w:val="18"/>
                <w:szCs w:val="18"/>
              </w:rPr>
              <w:t>94,72</w:t>
            </w:r>
          </w:p>
        </w:tc>
      </w:tr>
    </w:tbl>
    <w:p w14:paraId="3F893DB3" w14:textId="518F2245" w:rsidR="00A87495" w:rsidRDefault="00A87495" w:rsidP="00A87495">
      <w:pPr>
        <w:spacing w:after="0" w:line="240" w:lineRule="auto"/>
        <w:ind w:left="2127" w:hanging="2127"/>
        <w:rPr>
          <w:rFonts w:ascii="Arial" w:eastAsia="Calibri" w:hAnsi="Arial" w:cs="Arial"/>
          <w:b/>
          <w:sz w:val="20"/>
          <w:szCs w:val="20"/>
        </w:rPr>
      </w:pPr>
    </w:p>
    <w:p w14:paraId="7B2295FE" w14:textId="78E124CF" w:rsidR="00A075D7" w:rsidRDefault="00A075D7" w:rsidP="00A87495">
      <w:pPr>
        <w:spacing w:after="0" w:line="240" w:lineRule="auto"/>
        <w:ind w:left="2127" w:hanging="2127"/>
        <w:rPr>
          <w:rFonts w:ascii="Arial" w:eastAsia="Calibri" w:hAnsi="Arial" w:cs="Arial"/>
          <w:b/>
          <w:sz w:val="20"/>
          <w:szCs w:val="20"/>
        </w:rPr>
      </w:pPr>
    </w:p>
    <w:p w14:paraId="704E1CFF" w14:textId="7FBB4FF4" w:rsidR="00A075D7" w:rsidRDefault="00A075D7" w:rsidP="00A87495">
      <w:pPr>
        <w:spacing w:after="0" w:line="240" w:lineRule="auto"/>
        <w:ind w:left="2127" w:hanging="2127"/>
        <w:rPr>
          <w:rFonts w:ascii="Arial" w:eastAsia="Calibri" w:hAnsi="Arial" w:cs="Arial"/>
          <w:b/>
          <w:sz w:val="20"/>
          <w:szCs w:val="20"/>
        </w:rPr>
      </w:pPr>
    </w:p>
    <w:p w14:paraId="4FF74471" w14:textId="77777777" w:rsidR="00A075D7" w:rsidRPr="00A87495" w:rsidRDefault="00A075D7" w:rsidP="00A87495">
      <w:pPr>
        <w:spacing w:after="0" w:line="240" w:lineRule="auto"/>
        <w:ind w:left="2127" w:hanging="2127"/>
        <w:rPr>
          <w:rFonts w:ascii="Arial" w:eastAsia="Calibri" w:hAnsi="Arial" w:cs="Arial"/>
          <w:b/>
          <w:sz w:val="20"/>
          <w:szCs w:val="20"/>
        </w:rPr>
      </w:pPr>
    </w:p>
    <w:p w14:paraId="0F10CC0E" w14:textId="77777777" w:rsidR="00A87495" w:rsidRPr="00A87495" w:rsidRDefault="00A87495" w:rsidP="00A87495">
      <w:pPr>
        <w:pBdr>
          <w:bottom w:val="single" w:sz="4" w:space="1" w:color="auto"/>
        </w:pBdr>
        <w:spacing w:before="120" w:after="0" w:line="0" w:lineRule="atLeast"/>
        <w:rPr>
          <w:rFonts w:ascii="Arial" w:eastAsia="Times New Roman" w:hAnsi="Arial" w:cs="Arial"/>
          <w:b/>
          <w:bCs/>
          <w:sz w:val="20"/>
          <w:szCs w:val="20"/>
          <w:lang w:eastAsia="hr-HR"/>
        </w:rPr>
      </w:pPr>
      <w:r w:rsidRPr="00A87495">
        <w:rPr>
          <w:rFonts w:ascii="Arial" w:eastAsia="Calibri" w:hAnsi="Arial" w:cs="Arial"/>
          <w:b/>
          <w:sz w:val="20"/>
          <w:szCs w:val="20"/>
        </w:rPr>
        <w:t xml:space="preserve">NAZIV PROGRAMA: </w:t>
      </w:r>
      <w:r w:rsidRPr="00A87495">
        <w:rPr>
          <w:rFonts w:ascii="Arial" w:eastAsia="Times New Roman" w:hAnsi="Arial" w:cs="Arial"/>
          <w:b/>
          <w:bCs/>
          <w:sz w:val="20"/>
          <w:szCs w:val="20"/>
          <w:lang w:eastAsia="hr-HR"/>
        </w:rPr>
        <w:t>8201 PROMICANJE POLJOPRIVREDE I RURALNOG RAZVOJA</w:t>
      </w:r>
    </w:p>
    <w:p w14:paraId="1270E844" w14:textId="77777777" w:rsidR="00A87495" w:rsidRPr="00A87495" w:rsidRDefault="00A87495" w:rsidP="00A87495">
      <w:pPr>
        <w:spacing w:after="0" w:line="240" w:lineRule="auto"/>
        <w:jc w:val="both"/>
        <w:rPr>
          <w:rFonts w:ascii="Arial" w:hAnsi="Arial" w:cs="Arial"/>
          <w:b/>
          <w:sz w:val="20"/>
          <w:szCs w:val="20"/>
        </w:rPr>
      </w:pPr>
    </w:p>
    <w:p w14:paraId="108B2E81" w14:textId="77777777" w:rsidR="00204F04" w:rsidRPr="007102F4" w:rsidRDefault="00A87495" w:rsidP="007102F4">
      <w:pPr>
        <w:spacing w:after="0" w:line="240" w:lineRule="auto"/>
        <w:jc w:val="both"/>
        <w:rPr>
          <w:rFonts w:ascii="Arial" w:eastAsia="Calibri" w:hAnsi="Arial" w:cs="Arial"/>
          <w:b/>
          <w:sz w:val="20"/>
          <w:szCs w:val="20"/>
        </w:rPr>
      </w:pPr>
      <w:r w:rsidRPr="00A87495">
        <w:rPr>
          <w:rFonts w:ascii="Arial" w:hAnsi="Arial" w:cs="Arial"/>
          <w:b/>
          <w:sz w:val="20"/>
          <w:szCs w:val="20"/>
        </w:rPr>
        <w:t>SVRHA PROGRAMA:</w:t>
      </w:r>
    </w:p>
    <w:p w14:paraId="4683CE60" w14:textId="77777777" w:rsidR="00204F04" w:rsidRPr="007102F4" w:rsidRDefault="00204F04" w:rsidP="007102F4">
      <w:pPr>
        <w:spacing w:after="0" w:line="240" w:lineRule="auto"/>
        <w:jc w:val="both"/>
        <w:rPr>
          <w:rFonts w:ascii="Arial" w:eastAsia="Times New Roman" w:hAnsi="Arial" w:cs="Arial"/>
          <w:sz w:val="20"/>
          <w:szCs w:val="20"/>
          <w:lang w:eastAsia="hr-HR"/>
        </w:rPr>
      </w:pPr>
      <w:r w:rsidRPr="007102F4">
        <w:rPr>
          <w:rFonts w:ascii="Arial" w:eastAsia="Times New Roman" w:hAnsi="Arial" w:cs="Arial"/>
          <w:sz w:val="20"/>
          <w:szCs w:val="20"/>
          <w:lang w:eastAsia="hr-HR"/>
        </w:rPr>
        <w:t xml:space="preserve">Svrha programa je razvoj, promocija i zaštita autohtonih proizvoda Primorsko-goranske županije te unaprjeđenje poljoprivredne proizvodnje i očuvanje tradicijskih sorti i kultura. U okviru programa provode se aktivnosti održavanja kolekcijskih nasada jabuka i krušaka, trajnih nasada bobičastog voća i ljekovitog bilja u Staroj Sušici, kao i kolekcijskih nasada autohtonih sorata vinove loze te matičnih nasada Žlahtine na otoku Krku, matičnjaka autohtonih sorti vinove loze u </w:t>
      </w:r>
      <w:proofErr w:type="spellStart"/>
      <w:r w:rsidRPr="007102F4">
        <w:rPr>
          <w:rFonts w:ascii="Arial" w:eastAsia="Times New Roman" w:hAnsi="Arial" w:cs="Arial"/>
          <w:sz w:val="20"/>
          <w:szCs w:val="20"/>
          <w:lang w:eastAsia="hr-HR"/>
        </w:rPr>
        <w:t>Kastvu</w:t>
      </w:r>
      <w:proofErr w:type="spellEnd"/>
      <w:r w:rsidRPr="007102F4">
        <w:rPr>
          <w:rFonts w:ascii="Arial" w:eastAsia="Times New Roman" w:hAnsi="Arial" w:cs="Arial"/>
          <w:sz w:val="20"/>
          <w:szCs w:val="20"/>
          <w:lang w:eastAsia="hr-HR"/>
        </w:rPr>
        <w:t xml:space="preserve"> te kolekcijskih nasada maslina na otoku Cresu. Program obuhvaća gospodarsku evaluaciju autohtonih sorata vinove loze na Cresu, sadnju nasada smokava u Novom Vinodolskom te revitalizaciju nasada </w:t>
      </w:r>
      <w:proofErr w:type="spellStart"/>
      <w:r w:rsidRPr="007102F4">
        <w:rPr>
          <w:rFonts w:ascii="Arial" w:eastAsia="Times New Roman" w:hAnsi="Arial" w:cs="Arial"/>
          <w:sz w:val="20"/>
          <w:szCs w:val="20"/>
          <w:lang w:eastAsia="hr-HR"/>
        </w:rPr>
        <w:t>maruna</w:t>
      </w:r>
      <w:proofErr w:type="spellEnd"/>
      <w:r w:rsidRPr="007102F4">
        <w:rPr>
          <w:rFonts w:ascii="Arial" w:eastAsia="Times New Roman" w:hAnsi="Arial" w:cs="Arial"/>
          <w:sz w:val="20"/>
          <w:szCs w:val="20"/>
          <w:lang w:eastAsia="hr-HR"/>
        </w:rPr>
        <w:t xml:space="preserve"> na području Općine Lovran i Grada Opatije, uključujući suradnju s Riječkom nadbiskupijom u održavanju kolekcijskog nasada pitomog kestena (</w:t>
      </w:r>
      <w:proofErr w:type="spellStart"/>
      <w:r w:rsidRPr="007102F4">
        <w:rPr>
          <w:rFonts w:ascii="Arial" w:eastAsia="Times New Roman" w:hAnsi="Arial" w:cs="Arial"/>
          <w:sz w:val="20"/>
          <w:szCs w:val="20"/>
          <w:lang w:eastAsia="hr-HR"/>
        </w:rPr>
        <w:t>maruna</w:t>
      </w:r>
      <w:proofErr w:type="spellEnd"/>
      <w:r w:rsidRPr="007102F4">
        <w:rPr>
          <w:rFonts w:ascii="Arial" w:eastAsia="Times New Roman" w:hAnsi="Arial" w:cs="Arial"/>
          <w:sz w:val="20"/>
          <w:szCs w:val="20"/>
          <w:lang w:eastAsia="hr-HR"/>
        </w:rPr>
        <w:t>) u Lovranu.</w:t>
      </w:r>
    </w:p>
    <w:p w14:paraId="4991059A" w14:textId="77777777" w:rsidR="00204F04" w:rsidRPr="007102F4" w:rsidRDefault="00204F04" w:rsidP="007102F4">
      <w:pPr>
        <w:spacing w:after="0" w:line="240" w:lineRule="auto"/>
        <w:jc w:val="both"/>
        <w:rPr>
          <w:rFonts w:ascii="Arial" w:eastAsia="Times New Roman" w:hAnsi="Arial" w:cs="Arial"/>
          <w:sz w:val="20"/>
          <w:szCs w:val="20"/>
          <w:lang w:eastAsia="hr-HR"/>
        </w:rPr>
      </w:pPr>
      <w:r w:rsidRPr="007102F4">
        <w:rPr>
          <w:rFonts w:ascii="Arial" w:eastAsia="Times New Roman" w:hAnsi="Arial" w:cs="Arial"/>
          <w:sz w:val="20"/>
          <w:szCs w:val="20"/>
          <w:lang w:eastAsia="hr-HR"/>
        </w:rPr>
        <w:t xml:space="preserve">Djelatnosti programa uključuju motrenje </w:t>
      </w:r>
      <w:proofErr w:type="spellStart"/>
      <w:r w:rsidRPr="007102F4">
        <w:rPr>
          <w:rFonts w:ascii="Arial" w:eastAsia="Times New Roman" w:hAnsi="Arial" w:cs="Arial"/>
          <w:sz w:val="20"/>
          <w:szCs w:val="20"/>
          <w:lang w:eastAsia="hr-HR"/>
        </w:rPr>
        <w:t>medenja</w:t>
      </w:r>
      <w:proofErr w:type="spellEnd"/>
      <w:r w:rsidRPr="007102F4">
        <w:rPr>
          <w:rFonts w:ascii="Arial" w:eastAsia="Times New Roman" w:hAnsi="Arial" w:cs="Arial"/>
          <w:sz w:val="20"/>
          <w:szCs w:val="20"/>
          <w:lang w:eastAsia="hr-HR"/>
        </w:rPr>
        <w:t xml:space="preserve"> na području županije, nabavu opreme i strojeva te rad objekta za preradu voća u Staroj Sušici, kao i analize zemljišta u laboratoriju. Program podržava pripremu i provedbu EU projekata, izradu te izmjene i dopune Programa raspolaganja državnim poljoprivrednim zemljištem u vlasništvu Republike Hrvatske, pripremu i provedbu natječaja za raspolaganje državnim zemljištem za zainteresirane općine i gradove, te izradu Programa raspolaganja poljoprivrednim zemljištem u vlasništvu lokalnih samouprava na području županije. </w:t>
      </w:r>
    </w:p>
    <w:p w14:paraId="5B90BEC8" w14:textId="77777777" w:rsidR="00204F04" w:rsidRPr="007102F4" w:rsidRDefault="00204F04" w:rsidP="007102F4">
      <w:pPr>
        <w:spacing w:after="0" w:line="240" w:lineRule="auto"/>
        <w:jc w:val="both"/>
        <w:rPr>
          <w:rFonts w:ascii="Arial" w:eastAsia="Times New Roman" w:hAnsi="Arial" w:cs="Arial"/>
          <w:sz w:val="20"/>
          <w:szCs w:val="20"/>
          <w:lang w:eastAsia="hr-HR"/>
        </w:rPr>
      </w:pPr>
      <w:r w:rsidRPr="007102F4">
        <w:rPr>
          <w:rFonts w:ascii="Arial" w:eastAsia="Times New Roman" w:hAnsi="Arial" w:cs="Arial"/>
          <w:sz w:val="20"/>
          <w:szCs w:val="20"/>
          <w:lang w:eastAsia="hr-HR"/>
        </w:rPr>
        <w:lastRenderedPageBreak/>
        <w:t>Program također obuhvaća revitalizaciju poljoprivrednog zemljišta, uređenje poljskih putova u suradnji s općinama i gradovima, provođenje mjera poljoprivrednog redara te programe za očuvanje plodnosti tla. Dodatno, program uključuje tiskanje promotivnog materijala i suorganizaciju edukacija za poljoprivrednike, s ciljem jačanja kapaciteta lokalnih proizvođača i očuvanja autohtonih resursa.</w:t>
      </w:r>
    </w:p>
    <w:p w14:paraId="5AF3F6B1" w14:textId="77777777" w:rsidR="00A87495" w:rsidRPr="00A87495" w:rsidRDefault="00A87495" w:rsidP="00A87495">
      <w:pPr>
        <w:spacing w:after="0" w:line="240" w:lineRule="auto"/>
        <w:jc w:val="both"/>
        <w:rPr>
          <w:rFonts w:ascii="Arial" w:eastAsia="Calibri" w:hAnsi="Arial" w:cs="Arial"/>
          <w:b/>
          <w:sz w:val="20"/>
          <w:szCs w:val="20"/>
          <w:lang w:eastAsia="hr-HR"/>
        </w:rPr>
      </w:pPr>
    </w:p>
    <w:p w14:paraId="5C4BBDB0" w14:textId="77777777" w:rsidR="007102F4" w:rsidRDefault="007102F4" w:rsidP="007102F4">
      <w:pPr>
        <w:spacing w:after="0" w:line="240" w:lineRule="auto"/>
        <w:ind w:firstLine="708"/>
        <w:rPr>
          <w:rFonts w:ascii="Arial" w:hAnsi="Arial" w:cs="Arial"/>
          <w:b/>
          <w:sz w:val="20"/>
          <w:szCs w:val="20"/>
        </w:rPr>
      </w:pPr>
      <w:r>
        <w:rPr>
          <w:rFonts w:ascii="Arial" w:hAnsi="Arial" w:cs="Arial"/>
          <w:b/>
          <w:sz w:val="20"/>
          <w:szCs w:val="20"/>
        </w:rPr>
        <w:t xml:space="preserve">POSEBNI CILJ: </w:t>
      </w:r>
    </w:p>
    <w:p w14:paraId="60B8FD86" w14:textId="77777777" w:rsidR="007102F4" w:rsidRDefault="007102F4" w:rsidP="007102F4">
      <w:pPr>
        <w:spacing w:after="0" w:line="240" w:lineRule="auto"/>
        <w:ind w:left="709"/>
        <w:rPr>
          <w:rFonts w:ascii="Arial" w:hAnsi="Arial" w:cs="Arial"/>
          <w:sz w:val="20"/>
          <w:szCs w:val="20"/>
        </w:rPr>
      </w:pPr>
      <w:r>
        <w:rPr>
          <w:rFonts w:ascii="Arial" w:hAnsi="Arial" w:cs="Arial"/>
          <w:sz w:val="20"/>
          <w:szCs w:val="20"/>
        </w:rPr>
        <w:t xml:space="preserve"> 5.5. Razvoj mikroregija aktiviranjem razvojnih potencijala</w:t>
      </w:r>
    </w:p>
    <w:p w14:paraId="33E2EFCC" w14:textId="77777777" w:rsidR="007102F4" w:rsidRDefault="007102F4" w:rsidP="007102F4">
      <w:pPr>
        <w:spacing w:after="0" w:line="240" w:lineRule="auto"/>
        <w:rPr>
          <w:rFonts w:ascii="Arial" w:hAnsi="Arial" w:cs="Arial"/>
          <w:b/>
          <w:sz w:val="20"/>
          <w:szCs w:val="20"/>
        </w:rPr>
      </w:pPr>
    </w:p>
    <w:p w14:paraId="24163117" w14:textId="77777777" w:rsidR="007102F4" w:rsidRDefault="007102F4" w:rsidP="007102F4">
      <w:pPr>
        <w:spacing w:after="0" w:line="240" w:lineRule="auto"/>
        <w:ind w:left="708"/>
        <w:rPr>
          <w:rFonts w:ascii="Arial" w:hAnsi="Arial" w:cs="Arial"/>
          <w:b/>
          <w:sz w:val="20"/>
          <w:szCs w:val="20"/>
        </w:rPr>
      </w:pPr>
      <w:r>
        <w:rPr>
          <w:rFonts w:ascii="Arial" w:hAnsi="Arial" w:cs="Arial"/>
          <w:b/>
          <w:sz w:val="20"/>
          <w:szCs w:val="20"/>
        </w:rPr>
        <w:t xml:space="preserve">MJERA: </w:t>
      </w:r>
    </w:p>
    <w:p w14:paraId="0265F9E1" w14:textId="77777777" w:rsidR="007102F4" w:rsidRDefault="007102F4" w:rsidP="007102F4">
      <w:pPr>
        <w:spacing w:after="0" w:line="240" w:lineRule="auto"/>
        <w:ind w:left="708"/>
        <w:rPr>
          <w:rFonts w:ascii="Arial" w:hAnsi="Arial" w:cs="Arial"/>
          <w:iCs/>
          <w:sz w:val="20"/>
          <w:szCs w:val="20"/>
        </w:rPr>
      </w:pPr>
      <w:r>
        <w:rPr>
          <w:rFonts w:ascii="Arial" w:hAnsi="Arial" w:cs="Arial"/>
          <w:iCs/>
          <w:sz w:val="20"/>
          <w:szCs w:val="20"/>
        </w:rPr>
        <w:t>5.5.2. Provođenje poticajnih mjera i politika u svrhu jačanja mikroregija</w:t>
      </w:r>
    </w:p>
    <w:p w14:paraId="1D2FDAE6" w14:textId="77777777" w:rsidR="007102F4" w:rsidRDefault="007102F4" w:rsidP="00A87495">
      <w:pPr>
        <w:spacing w:after="0" w:line="240" w:lineRule="auto"/>
        <w:jc w:val="both"/>
        <w:rPr>
          <w:rFonts w:ascii="Arial" w:eastAsia="Calibri" w:hAnsi="Arial" w:cs="Arial"/>
          <w:sz w:val="20"/>
          <w:szCs w:val="20"/>
          <w:lang w:eastAsia="hr-HR"/>
        </w:rPr>
      </w:pPr>
    </w:p>
    <w:p w14:paraId="4FED58D6" w14:textId="77777777" w:rsidR="007102F4" w:rsidRDefault="007102F4" w:rsidP="007102F4">
      <w:pPr>
        <w:spacing w:after="0" w:line="240" w:lineRule="auto"/>
        <w:jc w:val="both"/>
        <w:rPr>
          <w:rFonts w:ascii="Arial" w:eastAsia="Calibri" w:hAnsi="Arial" w:cs="Arial"/>
          <w:sz w:val="20"/>
          <w:szCs w:val="20"/>
          <w:lang w:eastAsia="hr-HR"/>
        </w:rPr>
      </w:pPr>
      <w:r>
        <w:rPr>
          <w:rFonts w:ascii="Arial" w:eastAsia="Calibri" w:hAnsi="Arial" w:cs="Arial"/>
          <w:sz w:val="20"/>
          <w:szCs w:val="20"/>
          <w:lang w:eastAsia="hr-HR"/>
        </w:rPr>
        <w:t>Temeljem definiranih ciljeva provedbe programa u 2025. godini Centar je provodio sljedeće programske aktivnosti:</w:t>
      </w:r>
    </w:p>
    <w:p w14:paraId="5F75EBD2" w14:textId="77777777" w:rsidR="00806E7E" w:rsidRDefault="00806E7E" w:rsidP="007102F4">
      <w:pPr>
        <w:spacing w:after="0" w:line="240" w:lineRule="auto"/>
        <w:jc w:val="both"/>
        <w:rPr>
          <w:rFonts w:ascii="Arial" w:eastAsia="Calibri" w:hAnsi="Arial" w:cs="Arial"/>
          <w:sz w:val="20"/>
          <w:szCs w:val="20"/>
          <w:lang w:eastAsia="hr-HR"/>
        </w:rPr>
      </w:pPr>
    </w:p>
    <w:p w14:paraId="49E4CE93" w14:textId="77777777" w:rsidR="007102F4" w:rsidRDefault="007102F4" w:rsidP="007102F4">
      <w:pPr>
        <w:numPr>
          <w:ilvl w:val="0"/>
          <w:numId w:val="12"/>
        </w:numPr>
        <w:spacing w:after="0" w:line="240" w:lineRule="auto"/>
        <w:contextualSpacing/>
        <w:jc w:val="both"/>
        <w:rPr>
          <w:rFonts w:ascii="Arial" w:eastAsia="Calibri" w:hAnsi="Arial" w:cs="Arial"/>
          <w:b/>
          <w:sz w:val="20"/>
          <w:szCs w:val="20"/>
          <w:lang w:eastAsia="hr-HR"/>
        </w:rPr>
      </w:pPr>
      <w:r>
        <w:rPr>
          <w:rFonts w:ascii="Arial" w:eastAsia="Calibri" w:hAnsi="Arial" w:cs="Arial"/>
          <w:b/>
          <w:sz w:val="20"/>
          <w:szCs w:val="20"/>
          <w:lang w:eastAsia="hr-HR"/>
        </w:rPr>
        <w:t>Administracija i upravljanje</w:t>
      </w:r>
    </w:p>
    <w:p w14:paraId="69D5BDD5" w14:textId="77777777" w:rsidR="007102F4" w:rsidRDefault="007102F4" w:rsidP="007102F4">
      <w:pPr>
        <w:numPr>
          <w:ilvl w:val="0"/>
          <w:numId w:val="12"/>
        </w:numPr>
        <w:spacing w:after="0" w:line="240" w:lineRule="auto"/>
        <w:contextualSpacing/>
        <w:jc w:val="both"/>
        <w:rPr>
          <w:rFonts w:ascii="Arial" w:eastAsia="Calibri" w:hAnsi="Arial" w:cs="Arial"/>
          <w:b/>
          <w:sz w:val="20"/>
          <w:szCs w:val="20"/>
          <w:lang w:eastAsia="hr-HR"/>
        </w:rPr>
      </w:pPr>
      <w:r>
        <w:rPr>
          <w:rFonts w:ascii="Arial" w:eastAsia="Calibri" w:hAnsi="Arial" w:cs="Arial"/>
          <w:b/>
          <w:sz w:val="20"/>
          <w:szCs w:val="20"/>
          <w:lang w:eastAsia="hr-HR"/>
        </w:rPr>
        <w:t>Programi ruralnog razvoja i poljoprivrede</w:t>
      </w:r>
    </w:p>
    <w:p w14:paraId="47E08BD0" w14:textId="77777777" w:rsidR="007102F4" w:rsidRDefault="00806E7E" w:rsidP="00806E7E">
      <w:pPr>
        <w:spacing w:after="0" w:line="240" w:lineRule="auto"/>
        <w:ind w:left="360"/>
        <w:contextualSpacing/>
        <w:jc w:val="both"/>
        <w:rPr>
          <w:rFonts w:ascii="Arial" w:eastAsia="Calibri" w:hAnsi="Arial" w:cs="Arial"/>
          <w:bCs/>
          <w:sz w:val="20"/>
          <w:szCs w:val="20"/>
          <w:lang w:eastAsia="hr-HR"/>
        </w:rPr>
      </w:pPr>
      <w:r>
        <w:rPr>
          <w:rFonts w:ascii="Arial" w:eastAsia="Calibri" w:hAnsi="Arial" w:cs="Arial"/>
          <w:sz w:val="20"/>
          <w:szCs w:val="20"/>
          <w:lang w:eastAsia="hr-HR"/>
        </w:rPr>
        <w:tab/>
      </w:r>
      <w:r w:rsidR="007102F4">
        <w:rPr>
          <w:rFonts w:ascii="Arial" w:eastAsia="Calibri" w:hAnsi="Arial" w:cs="Arial"/>
          <w:sz w:val="20"/>
          <w:szCs w:val="20"/>
          <w:lang w:eastAsia="hr-HR"/>
        </w:rPr>
        <w:t xml:space="preserve">2.1. </w:t>
      </w:r>
      <w:r w:rsidR="007102F4">
        <w:rPr>
          <w:rFonts w:ascii="Arial" w:eastAsia="Calibri" w:hAnsi="Arial" w:cs="Arial"/>
          <w:bCs/>
          <w:sz w:val="20"/>
          <w:szCs w:val="20"/>
          <w:lang w:eastAsia="hr-HR"/>
        </w:rPr>
        <w:t>Razvoj voćarstva i maslinarstva</w:t>
      </w:r>
    </w:p>
    <w:p w14:paraId="0C6098EF" w14:textId="77777777" w:rsidR="007102F4" w:rsidRDefault="007102F4" w:rsidP="007102F4">
      <w:pPr>
        <w:spacing w:after="0" w:line="240" w:lineRule="auto"/>
        <w:ind w:left="360"/>
        <w:jc w:val="both"/>
        <w:rPr>
          <w:rFonts w:ascii="Arial" w:eastAsia="Calibri" w:hAnsi="Arial" w:cs="Arial"/>
          <w:bCs/>
          <w:sz w:val="20"/>
          <w:szCs w:val="20"/>
          <w:lang w:eastAsia="hr-HR"/>
        </w:rPr>
      </w:pPr>
      <w:r>
        <w:rPr>
          <w:rFonts w:ascii="Arial" w:eastAsia="Calibri" w:hAnsi="Arial" w:cs="Arial"/>
          <w:bCs/>
          <w:sz w:val="20"/>
          <w:szCs w:val="20"/>
          <w:lang w:eastAsia="hr-HR"/>
        </w:rPr>
        <w:t xml:space="preserve">      2.2. Razvoj gljivarstva i povrćarstva</w:t>
      </w:r>
    </w:p>
    <w:p w14:paraId="70D7D1A7" w14:textId="77777777" w:rsidR="007102F4" w:rsidRDefault="007102F4" w:rsidP="007102F4">
      <w:pPr>
        <w:spacing w:after="0" w:line="240" w:lineRule="auto"/>
        <w:ind w:left="720"/>
        <w:contextualSpacing/>
        <w:jc w:val="both"/>
        <w:rPr>
          <w:rFonts w:ascii="Arial" w:eastAsia="Calibri" w:hAnsi="Arial" w:cs="Arial"/>
          <w:sz w:val="20"/>
          <w:szCs w:val="20"/>
          <w:lang w:eastAsia="hr-HR"/>
        </w:rPr>
      </w:pPr>
      <w:r>
        <w:rPr>
          <w:rFonts w:ascii="Arial" w:eastAsia="Calibri" w:hAnsi="Arial" w:cs="Arial"/>
          <w:bCs/>
          <w:sz w:val="20"/>
          <w:szCs w:val="20"/>
          <w:lang w:eastAsia="hr-HR"/>
        </w:rPr>
        <w:t xml:space="preserve">2.3. </w:t>
      </w:r>
      <w:r>
        <w:rPr>
          <w:rFonts w:ascii="Arial" w:eastAsia="Calibri" w:hAnsi="Arial" w:cs="Arial"/>
          <w:sz w:val="20"/>
          <w:szCs w:val="20"/>
          <w:lang w:eastAsia="hr-HR"/>
        </w:rPr>
        <w:t>Razvoj stočarstva sa uključenim pčelarstvom</w:t>
      </w:r>
    </w:p>
    <w:p w14:paraId="2292E2CA" w14:textId="77777777" w:rsidR="007102F4" w:rsidRDefault="007102F4" w:rsidP="007102F4">
      <w:pPr>
        <w:spacing w:after="0" w:line="240" w:lineRule="auto"/>
        <w:ind w:left="720"/>
        <w:contextualSpacing/>
        <w:jc w:val="both"/>
        <w:rPr>
          <w:rFonts w:ascii="Arial" w:eastAsia="Calibri" w:hAnsi="Arial" w:cs="Arial"/>
          <w:sz w:val="20"/>
          <w:szCs w:val="20"/>
          <w:lang w:eastAsia="hr-HR"/>
        </w:rPr>
      </w:pPr>
      <w:r>
        <w:rPr>
          <w:rFonts w:ascii="Arial" w:eastAsia="Calibri" w:hAnsi="Arial" w:cs="Arial"/>
          <w:bCs/>
          <w:sz w:val="20"/>
          <w:szCs w:val="20"/>
          <w:lang w:eastAsia="hr-HR"/>
        </w:rPr>
        <w:t xml:space="preserve">2.4. </w:t>
      </w:r>
      <w:r>
        <w:rPr>
          <w:rFonts w:ascii="Arial" w:eastAsia="Calibri" w:hAnsi="Arial" w:cs="Arial"/>
          <w:sz w:val="20"/>
          <w:szCs w:val="20"/>
          <w:lang w:eastAsia="hr-HR"/>
        </w:rPr>
        <w:t>Razvoj vinogradarstva i vinarstva</w:t>
      </w:r>
    </w:p>
    <w:p w14:paraId="7813213E" w14:textId="77777777" w:rsidR="007102F4" w:rsidRDefault="007102F4" w:rsidP="007102F4">
      <w:pPr>
        <w:spacing w:after="0" w:line="240" w:lineRule="auto"/>
        <w:ind w:left="720"/>
        <w:contextualSpacing/>
        <w:jc w:val="both"/>
        <w:rPr>
          <w:rFonts w:ascii="Arial" w:eastAsia="Calibri" w:hAnsi="Arial" w:cs="Arial"/>
          <w:sz w:val="20"/>
          <w:szCs w:val="20"/>
          <w:lang w:eastAsia="hr-HR"/>
        </w:rPr>
      </w:pPr>
      <w:r>
        <w:rPr>
          <w:rFonts w:ascii="Arial" w:eastAsia="Calibri" w:hAnsi="Arial" w:cs="Arial"/>
          <w:sz w:val="20"/>
          <w:szCs w:val="20"/>
          <w:lang w:eastAsia="hr-HR"/>
        </w:rPr>
        <w:t>2.5. Revitalizacija poljoprivrednog zemljišta</w:t>
      </w:r>
    </w:p>
    <w:p w14:paraId="10EF3AC4" w14:textId="77777777" w:rsidR="007102F4" w:rsidRDefault="007102F4" w:rsidP="007102F4">
      <w:pPr>
        <w:spacing w:after="0" w:line="240" w:lineRule="auto"/>
        <w:ind w:left="720"/>
        <w:contextualSpacing/>
        <w:jc w:val="both"/>
        <w:rPr>
          <w:rFonts w:ascii="Arial" w:eastAsia="Calibri" w:hAnsi="Arial" w:cs="Arial"/>
          <w:sz w:val="20"/>
          <w:szCs w:val="20"/>
          <w:lang w:eastAsia="hr-HR"/>
        </w:rPr>
      </w:pPr>
      <w:r>
        <w:rPr>
          <w:rFonts w:ascii="Arial" w:eastAsia="Calibri" w:hAnsi="Arial" w:cs="Arial"/>
          <w:sz w:val="20"/>
          <w:szCs w:val="20"/>
          <w:lang w:eastAsia="hr-HR"/>
        </w:rPr>
        <w:t>2.6. Provedba i priprema EU projekata</w:t>
      </w:r>
    </w:p>
    <w:p w14:paraId="44AE32C4" w14:textId="77777777" w:rsidR="007102F4" w:rsidRDefault="007102F4" w:rsidP="007102F4">
      <w:pPr>
        <w:numPr>
          <w:ilvl w:val="0"/>
          <w:numId w:val="12"/>
        </w:numPr>
        <w:spacing w:after="0"/>
        <w:contextualSpacing/>
        <w:rPr>
          <w:rFonts w:ascii="Arial" w:eastAsia="Calibri" w:hAnsi="Arial" w:cs="Arial"/>
          <w:b/>
          <w:sz w:val="20"/>
          <w:szCs w:val="20"/>
          <w:lang w:eastAsia="hr-HR"/>
        </w:rPr>
      </w:pPr>
      <w:r>
        <w:rPr>
          <w:rFonts w:ascii="Arial" w:eastAsia="Calibri" w:hAnsi="Arial" w:cs="Arial"/>
          <w:b/>
          <w:sz w:val="20"/>
          <w:szCs w:val="20"/>
          <w:lang w:eastAsia="hr-HR"/>
        </w:rPr>
        <w:t>Razvoj i promocija autohtonih proizvoda</w:t>
      </w:r>
    </w:p>
    <w:p w14:paraId="69DE6091" w14:textId="77777777" w:rsidR="007102F4" w:rsidRDefault="007102F4" w:rsidP="007102F4">
      <w:pPr>
        <w:numPr>
          <w:ilvl w:val="0"/>
          <w:numId w:val="12"/>
        </w:numPr>
        <w:spacing w:after="0"/>
        <w:contextualSpacing/>
        <w:rPr>
          <w:rFonts w:ascii="Arial" w:eastAsia="Calibri" w:hAnsi="Arial" w:cs="Arial"/>
          <w:b/>
          <w:sz w:val="20"/>
          <w:szCs w:val="20"/>
          <w:lang w:eastAsia="hr-HR"/>
        </w:rPr>
      </w:pPr>
      <w:r>
        <w:rPr>
          <w:rFonts w:ascii="Arial" w:eastAsia="Calibri" w:hAnsi="Arial" w:cs="Arial"/>
          <w:b/>
          <w:sz w:val="20"/>
          <w:szCs w:val="20"/>
          <w:lang w:eastAsia="hr-HR"/>
        </w:rPr>
        <w:t>Očuvanje plodnosti poljoprivrednog zemljišta</w:t>
      </w:r>
    </w:p>
    <w:p w14:paraId="132B92F0" w14:textId="77777777" w:rsidR="00A87495" w:rsidRPr="00A87495" w:rsidRDefault="00A87495" w:rsidP="007102F4">
      <w:pPr>
        <w:widowControl w:val="0"/>
        <w:autoSpaceDE w:val="0"/>
        <w:autoSpaceDN w:val="0"/>
        <w:adjustRightInd w:val="0"/>
        <w:spacing w:after="0" w:line="240" w:lineRule="auto"/>
        <w:jc w:val="both"/>
        <w:rPr>
          <w:rFonts w:ascii="Arial" w:eastAsia="Times New Roman" w:hAnsi="Arial" w:cs="Arial"/>
          <w:b/>
          <w:sz w:val="20"/>
          <w:szCs w:val="20"/>
          <w:lang w:eastAsia="hr-HR"/>
        </w:rPr>
      </w:pPr>
    </w:p>
    <w:p w14:paraId="09B0C91F" w14:textId="77777777" w:rsidR="00A87495" w:rsidRPr="00A87495" w:rsidRDefault="007102F4" w:rsidP="00A87495">
      <w:pPr>
        <w:widowControl w:val="0"/>
        <w:autoSpaceDE w:val="0"/>
        <w:autoSpaceDN w:val="0"/>
        <w:adjustRightInd w:val="0"/>
        <w:spacing w:after="0" w:line="240" w:lineRule="auto"/>
        <w:ind w:left="284" w:hanging="284"/>
        <w:jc w:val="both"/>
        <w:rPr>
          <w:rFonts w:ascii="Arial" w:eastAsia="Calibri" w:hAnsi="Arial" w:cs="Arial"/>
          <w:b/>
          <w:bCs/>
          <w:sz w:val="20"/>
          <w:szCs w:val="20"/>
          <w:lang w:eastAsia="hr-HR"/>
        </w:rPr>
      </w:pPr>
      <w:r w:rsidRPr="007102F4">
        <w:rPr>
          <w:rFonts w:ascii="Arial" w:eastAsia="Times New Roman" w:hAnsi="Arial" w:cs="Arial"/>
          <w:b/>
          <w:sz w:val="20"/>
          <w:szCs w:val="20"/>
          <w:lang w:eastAsia="hr-HR"/>
        </w:rPr>
        <w:t xml:space="preserve">1.) Aktivnost: Administracija i upravljanje - izvršeno </w:t>
      </w:r>
      <w:r>
        <w:rPr>
          <w:rFonts w:ascii="Arial" w:eastAsia="Times New Roman" w:hAnsi="Arial" w:cs="Arial"/>
          <w:b/>
          <w:sz w:val="20"/>
          <w:szCs w:val="20"/>
          <w:lang w:eastAsia="hr-HR"/>
        </w:rPr>
        <w:t>327.494,16</w:t>
      </w:r>
      <w:r w:rsidRPr="007102F4">
        <w:rPr>
          <w:rFonts w:ascii="Arial" w:eastAsia="Times New Roman" w:hAnsi="Arial" w:cs="Arial"/>
          <w:b/>
          <w:sz w:val="20"/>
          <w:szCs w:val="20"/>
          <w:lang w:eastAsia="hr-HR"/>
        </w:rPr>
        <w:t xml:space="preserve"> eura</w:t>
      </w:r>
    </w:p>
    <w:p w14:paraId="5E206C1F" w14:textId="77777777" w:rsidR="007102F4" w:rsidRDefault="007102F4" w:rsidP="00A87495">
      <w:pPr>
        <w:widowControl w:val="0"/>
        <w:autoSpaceDE w:val="0"/>
        <w:autoSpaceDN w:val="0"/>
        <w:adjustRightInd w:val="0"/>
        <w:spacing w:after="0" w:line="240" w:lineRule="auto"/>
        <w:jc w:val="both"/>
        <w:rPr>
          <w:rFonts w:ascii="Arial" w:eastAsia="Times New Roman" w:hAnsi="Arial" w:cs="Arial"/>
          <w:sz w:val="20"/>
          <w:szCs w:val="20"/>
          <w:lang w:eastAsia="hr-HR"/>
        </w:rPr>
      </w:pPr>
      <w:r w:rsidRPr="007102F4">
        <w:rPr>
          <w:rFonts w:ascii="Arial" w:eastAsia="Times New Roman" w:hAnsi="Arial" w:cs="Arial"/>
          <w:sz w:val="20"/>
          <w:szCs w:val="20"/>
          <w:lang w:eastAsia="hr-HR"/>
        </w:rPr>
        <w:t xml:space="preserve">Ukupna sredstva za provođenje ove aktivnosti planirana su u iznosu od </w:t>
      </w:r>
      <w:r>
        <w:rPr>
          <w:rFonts w:ascii="Arial" w:eastAsia="Times New Roman" w:hAnsi="Arial" w:cs="Arial"/>
          <w:sz w:val="20"/>
          <w:szCs w:val="20"/>
          <w:lang w:eastAsia="hr-HR"/>
        </w:rPr>
        <w:t>357.740,19</w:t>
      </w:r>
      <w:r w:rsidRPr="007102F4">
        <w:rPr>
          <w:rFonts w:ascii="Arial" w:eastAsia="Times New Roman" w:hAnsi="Arial" w:cs="Arial"/>
          <w:sz w:val="20"/>
          <w:szCs w:val="20"/>
          <w:lang w:eastAsia="hr-HR"/>
        </w:rPr>
        <w:t xml:space="preserve"> eura, a odnose se na sredstva za</w:t>
      </w:r>
      <w:r>
        <w:rPr>
          <w:rFonts w:ascii="Arial" w:eastAsia="Times New Roman" w:hAnsi="Arial" w:cs="Arial"/>
          <w:sz w:val="20"/>
          <w:szCs w:val="20"/>
          <w:lang w:eastAsia="hr-HR"/>
        </w:rPr>
        <w:t xml:space="preserve"> </w:t>
      </w:r>
      <w:r w:rsidRPr="00A87495">
        <w:rPr>
          <w:rFonts w:ascii="Arial" w:eastAsia="Times New Roman" w:hAnsi="Arial" w:cs="Arial"/>
          <w:sz w:val="20"/>
          <w:szCs w:val="20"/>
          <w:lang w:eastAsia="hr-HR"/>
        </w:rPr>
        <w:t>redovno funkcioniranje Centra</w:t>
      </w:r>
      <w:r>
        <w:rPr>
          <w:rFonts w:ascii="Arial" w:eastAsia="Times New Roman" w:hAnsi="Arial" w:cs="Arial"/>
          <w:sz w:val="20"/>
          <w:szCs w:val="20"/>
          <w:lang w:eastAsia="hr-HR"/>
        </w:rPr>
        <w:t xml:space="preserve">, izdatke za plaće </w:t>
      </w:r>
      <w:r w:rsidRPr="007102F4">
        <w:rPr>
          <w:rFonts w:ascii="Arial" w:eastAsia="Times New Roman" w:hAnsi="Arial" w:cs="Arial"/>
          <w:sz w:val="20"/>
          <w:szCs w:val="20"/>
          <w:lang w:eastAsia="hr-HR"/>
        </w:rPr>
        <w:t>i ostale naknade za djelatnike te za materijalne rashode, tekuće i investicijsko održavanje, komunalne usl</w:t>
      </w:r>
      <w:r>
        <w:rPr>
          <w:rFonts w:ascii="Arial" w:eastAsia="Times New Roman" w:hAnsi="Arial" w:cs="Arial"/>
          <w:sz w:val="20"/>
          <w:szCs w:val="20"/>
          <w:lang w:eastAsia="hr-HR"/>
        </w:rPr>
        <w:t>uge, režijske troškove.</w:t>
      </w:r>
      <w:r w:rsidR="00A87495" w:rsidRPr="00A87495">
        <w:rPr>
          <w:rFonts w:ascii="Arial" w:eastAsia="Times New Roman" w:hAnsi="Arial" w:cs="Arial"/>
          <w:sz w:val="20"/>
          <w:szCs w:val="20"/>
          <w:lang w:eastAsia="hr-HR"/>
        </w:rPr>
        <w:tab/>
      </w:r>
    </w:p>
    <w:p w14:paraId="78451A46" w14:textId="77777777" w:rsidR="00A87495" w:rsidRPr="00A87495" w:rsidRDefault="00A87495" w:rsidP="00A87495">
      <w:pPr>
        <w:spacing w:after="0" w:line="240" w:lineRule="auto"/>
        <w:rPr>
          <w:rFonts w:ascii="Arial" w:eastAsia="Calibri" w:hAnsi="Arial" w:cs="Arial"/>
          <w:b/>
          <w:sz w:val="20"/>
          <w:szCs w:val="20"/>
        </w:rPr>
      </w:pPr>
    </w:p>
    <w:p w14:paraId="0E0DDF3A" w14:textId="77777777" w:rsidR="00A87495" w:rsidRPr="00A87495" w:rsidRDefault="007102F4" w:rsidP="007102F4">
      <w:pPr>
        <w:widowControl w:val="0"/>
        <w:autoSpaceDE w:val="0"/>
        <w:autoSpaceDN w:val="0"/>
        <w:adjustRightInd w:val="0"/>
        <w:spacing w:after="0" w:line="240" w:lineRule="auto"/>
        <w:jc w:val="both"/>
        <w:rPr>
          <w:rFonts w:ascii="Arial" w:eastAsia="Times New Roman" w:hAnsi="Arial" w:cs="Arial"/>
          <w:sz w:val="20"/>
          <w:szCs w:val="20"/>
          <w:lang w:eastAsia="hr-HR"/>
        </w:rPr>
      </w:pPr>
      <w:r w:rsidRPr="007102F4">
        <w:rPr>
          <w:rFonts w:ascii="Arial" w:eastAsia="Calibri" w:hAnsi="Arial" w:cs="Arial"/>
          <w:b/>
          <w:bCs/>
          <w:sz w:val="20"/>
          <w:szCs w:val="20"/>
          <w:lang w:eastAsia="hr-HR"/>
        </w:rPr>
        <w:t>2.) Aktivnost: Programi ruralnog razvoja i pol</w:t>
      </w:r>
      <w:r>
        <w:rPr>
          <w:rFonts w:ascii="Arial" w:eastAsia="Calibri" w:hAnsi="Arial" w:cs="Arial"/>
          <w:b/>
          <w:bCs/>
          <w:sz w:val="20"/>
          <w:szCs w:val="20"/>
          <w:lang w:eastAsia="hr-HR"/>
        </w:rPr>
        <w:t>joprivrede - izvršeno 190.142,64</w:t>
      </w:r>
      <w:r w:rsidRPr="007102F4">
        <w:rPr>
          <w:rFonts w:ascii="Arial" w:eastAsia="Calibri" w:hAnsi="Arial" w:cs="Arial"/>
          <w:b/>
          <w:bCs/>
          <w:sz w:val="20"/>
          <w:szCs w:val="20"/>
          <w:lang w:eastAsia="hr-HR"/>
        </w:rPr>
        <w:t xml:space="preserve"> eura</w:t>
      </w:r>
      <w:r w:rsidR="00A87495" w:rsidRPr="00A87495">
        <w:rPr>
          <w:rFonts w:ascii="Arial" w:eastAsia="Times New Roman" w:hAnsi="Arial" w:cs="Arial"/>
          <w:sz w:val="20"/>
          <w:szCs w:val="20"/>
          <w:lang w:eastAsia="hr-HR"/>
        </w:rPr>
        <w:tab/>
      </w:r>
    </w:p>
    <w:p w14:paraId="453967D9" w14:textId="24C06D15" w:rsidR="007102F4" w:rsidRPr="007102F4" w:rsidRDefault="00B1708D" w:rsidP="007102F4">
      <w:pPr>
        <w:widowControl w:val="0"/>
        <w:autoSpaceDE w:val="0"/>
        <w:autoSpaceDN w:val="0"/>
        <w:adjustRightInd w:val="0"/>
        <w:spacing w:after="0" w:line="240" w:lineRule="auto"/>
        <w:jc w:val="both"/>
        <w:rPr>
          <w:rFonts w:ascii="Arial" w:eastAsia="Times New Roman" w:hAnsi="Arial" w:cs="Arial"/>
          <w:sz w:val="20"/>
          <w:szCs w:val="20"/>
          <w:lang w:eastAsia="hr-HR"/>
        </w:rPr>
      </w:pPr>
      <w:r>
        <w:rPr>
          <w:rFonts w:ascii="Arial" w:eastAsia="Times New Roman" w:hAnsi="Arial" w:cs="Arial"/>
          <w:sz w:val="20"/>
          <w:szCs w:val="20"/>
          <w:lang w:eastAsia="hr-HR"/>
        </w:rPr>
        <w:t xml:space="preserve">Ukupno </w:t>
      </w:r>
      <w:r w:rsidR="007102F4" w:rsidRPr="007102F4">
        <w:rPr>
          <w:rFonts w:ascii="Arial" w:eastAsia="Times New Roman" w:hAnsi="Arial" w:cs="Arial"/>
          <w:sz w:val="20"/>
          <w:szCs w:val="20"/>
          <w:lang w:eastAsia="hr-HR"/>
        </w:rPr>
        <w:t xml:space="preserve">planirana sredstva za program iznosila </w:t>
      </w:r>
      <w:r>
        <w:rPr>
          <w:rFonts w:ascii="Arial" w:eastAsia="Times New Roman" w:hAnsi="Arial" w:cs="Arial"/>
          <w:sz w:val="20"/>
          <w:szCs w:val="20"/>
          <w:lang w:eastAsia="hr-HR"/>
        </w:rPr>
        <w:t xml:space="preserve">su </w:t>
      </w:r>
      <w:r w:rsidR="007102F4" w:rsidRPr="007102F4">
        <w:rPr>
          <w:rFonts w:ascii="Arial" w:eastAsia="Times New Roman" w:hAnsi="Arial" w:cs="Arial"/>
          <w:sz w:val="20"/>
          <w:szCs w:val="20"/>
          <w:lang w:eastAsia="hr-HR"/>
        </w:rPr>
        <w:t>195.761,81 eura. Program je omogućio održavanje trajnih nasada i nasada ljekovitog bilja, rad pogona za preradu voća u Staroj Sušici, uzgoj autohtonih vrsta povrća te očuvanje i zaštitu autohtonog sortimenta. Nadalje, program je obuhvaćao praćenje pčelinje paše, unapređenje i promociju pčelarstva, zbrinjavanje i korištenje ovčje vune, edukaciju poljoprivrednika te gospodarenje autohtonim sortimentom vinove loze, uključujući proizvodnju certificiranih loznih cjepova Žlahtine i revitalizaciju</w:t>
      </w:r>
      <w:r w:rsidR="007102F4">
        <w:rPr>
          <w:rFonts w:ascii="Arial" w:eastAsia="Times New Roman" w:hAnsi="Arial" w:cs="Arial"/>
          <w:sz w:val="20"/>
          <w:szCs w:val="20"/>
          <w:lang w:eastAsia="hr-HR"/>
        </w:rPr>
        <w:t xml:space="preserve"> vinogradarstva na otoku Cresu.</w:t>
      </w:r>
    </w:p>
    <w:p w14:paraId="4651B704" w14:textId="77777777" w:rsidR="007102F4" w:rsidRDefault="007102F4" w:rsidP="007102F4">
      <w:pPr>
        <w:widowControl w:val="0"/>
        <w:autoSpaceDE w:val="0"/>
        <w:autoSpaceDN w:val="0"/>
        <w:adjustRightInd w:val="0"/>
        <w:spacing w:after="0" w:line="240" w:lineRule="auto"/>
        <w:jc w:val="both"/>
        <w:rPr>
          <w:rFonts w:ascii="Arial" w:eastAsia="Times New Roman" w:hAnsi="Arial" w:cs="Arial"/>
          <w:sz w:val="20"/>
          <w:szCs w:val="20"/>
          <w:lang w:eastAsia="hr-HR"/>
        </w:rPr>
      </w:pPr>
      <w:r w:rsidRPr="007102F4">
        <w:rPr>
          <w:rFonts w:ascii="Arial" w:eastAsia="Times New Roman" w:hAnsi="Arial" w:cs="Arial"/>
          <w:sz w:val="20"/>
          <w:szCs w:val="20"/>
          <w:lang w:eastAsia="hr-HR"/>
        </w:rPr>
        <w:t>Posebna pažnja u okviru programa posvećena je revitalizaciji poljoprivrednog zemljišta koje je trenutno zapušteno, obraslo šikarom i/ili šumom ili nije dostupno zbog neuređenih prilaznih puteva, kao i raspolaganju poljoprivrednim zemljištem u vlasništvu Republike Hrvatske.</w:t>
      </w:r>
    </w:p>
    <w:p w14:paraId="47E6DD5C" w14:textId="5C09862E" w:rsidR="008F3648" w:rsidRDefault="008F3648" w:rsidP="007102F4">
      <w:pPr>
        <w:widowControl w:val="0"/>
        <w:autoSpaceDE w:val="0"/>
        <w:autoSpaceDN w:val="0"/>
        <w:adjustRightInd w:val="0"/>
        <w:spacing w:after="0" w:line="240" w:lineRule="auto"/>
        <w:jc w:val="both"/>
        <w:rPr>
          <w:rFonts w:ascii="Arial" w:eastAsia="Times New Roman" w:hAnsi="Arial" w:cs="Arial"/>
          <w:sz w:val="20"/>
          <w:szCs w:val="20"/>
          <w:lang w:eastAsia="hr-HR"/>
        </w:rPr>
      </w:pPr>
    </w:p>
    <w:p w14:paraId="746D7876" w14:textId="77777777" w:rsidR="00A075D7" w:rsidRDefault="00A075D7" w:rsidP="007102F4">
      <w:pPr>
        <w:widowControl w:val="0"/>
        <w:autoSpaceDE w:val="0"/>
        <w:autoSpaceDN w:val="0"/>
        <w:adjustRightInd w:val="0"/>
        <w:spacing w:after="0" w:line="240" w:lineRule="auto"/>
        <w:jc w:val="both"/>
        <w:rPr>
          <w:rFonts w:ascii="Arial" w:eastAsia="Times New Roman" w:hAnsi="Arial" w:cs="Arial"/>
          <w:sz w:val="20"/>
          <w:szCs w:val="20"/>
          <w:lang w:eastAsia="hr-HR"/>
        </w:rPr>
      </w:pPr>
    </w:p>
    <w:p w14:paraId="7EC6E224" w14:textId="77777777" w:rsidR="007102F4" w:rsidRPr="00A87495" w:rsidRDefault="008F3648" w:rsidP="007102F4">
      <w:pPr>
        <w:widowControl w:val="0"/>
        <w:autoSpaceDE w:val="0"/>
        <w:autoSpaceDN w:val="0"/>
        <w:adjustRightInd w:val="0"/>
        <w:spacing w:after="0" w:line="240" w:lineRule="auto"/>
        <w:jc w:val="both"/>
        <w:rPr>
          <w:rFonts w:ascii="Arial" w:eastAsia="Times New Roman" w:hAnsi="Arial" w:cs="Arial"/>
          <w:sz w:val="20"/>
          <w:szCs w:val="20"/>
          <w:lang w:eastAsia="hr-HR"/>
        </w:rPr>
      </w:pPr>
      <w:r>
        <w:rPr>
          <w:rFonts w:ascii="Arial" w:eastAsia="Calibri" w:hAnsi="Arial" w:cs="Arial"/>
          <w:b/>
          <w:bCs/>
          <w:sz w:val="20"/>
          <w:szCs w:val="20"/>
        </w:rPr>
        <w:t xml:space="preserve">3.) </w:t>
      </w:r>
      <w:r w:rsidRPr="00240293">
        <w:rPr>
          <w:rFonts w:ascii="Arial" w:eastAsia="Calibri" w:hAnsi="Arial" w:cs="Arial"/>
          <w:b/>
          <w:bCs/>
          <w:sz w:val="20"/>
          <w:szCs w:val="20"/>
        </w:rPr>
        <w:t xml:space="preserve">Aktivnost: Razvoj i </w:t>
      </w:r>
      <w:r>
        <w:rPr>
          <w:rFonts w:ascii="Arial" w:eastAsia="Calibri" w:hAnsi="Arial" w:cs="Arial"/>
          <w:b/>
          <w:bCs/>
          <w:sz w:val="20"/>
          <w:szCs w:val="20"/>
        </w:rPr>
        <w:t>promocija autohtonih proizvoda -</w:t>
      </w:r>
      <w:r w:rsidRPr="00240293">
        <w:rPr>
          <w:rFonts w:ascii="Arial" w:eastAsia="Calibri" w:hAnsi="Arial" w:cs="Arial"/>
          <w:b/>
          <w:bCs/>
          <w:sz w:val="20"/>
          <w:szCs w:val="20"/>
        </w:rPr>
        <w:t xml:space="preserve"> izvršeno </w:t>
      </w:r>
      <w:r>
        <w:rPr>
          <w:rFonts w:ascii="Arial" w:eastAsia="Calibri" w:hAnsi="Arial" w:cs="Arial"/>
          <w:b/>
          <w:bCs/>
          <w:sz w:val="20"/>
          <w:szCs w:val="20"/>
        </w:rPr>
        <w:t>138.907,47</w:t>
      </w:r>
      <w:r w:rsidRPr="00240293">
        <w:rPr>
          <w:rFonts w:ascii="Arial" w:eastAsia="Calibri" w:hAnsi="Arial" w:cs="Arial"/>
          <w:b/>
          <w:bCs/>
          <w:sz w:val="20"/>
          <w:szCs w:val="20"/>
        </w:rPr>
        <w:t xml:space="preserve"> eura</w:t>
      </w:r>
    </w:p>
    <w:p w14:paraId="2EDE8979" w14:textId="77777777" w:rsidR="00C738FA" w:rsidRPr="00C738FA" w:rsidRDefault="00C738FA" w:rsidP="00C738FA">
      <w:pPr>
        <w:spacing w:after="0" w:line="240" w:lineRule="auto"/>
        <w:contextualSpacing/>
        <w:jc w:val="both"/>
        <w:rPr>
          <w:rFonts w:ascii="Arial" w:eastAsia="Calibri" w:hAnsi="Arial" w:cs="Arial"/>
          <w:bCs/>
          <w:sz w:val="20"/>
          <w:szCs w:val="20"/>
          <w:lang w:eastAsia="hr-HR"/>
        </w:rPr>
      </w:pPr>
      <w:r w:rsidRPr="00C738FA">
        <w:rPr>
          <w:rFonts w:ascii="Arial" w:eastAsia="Calibri" w:hAnsi="Arial" w:cs="Arial"/>
          <w:bCs/>
          <w:sz w:val="20"/>
          <w:szCs w:val="20"/>
          <w:lang w:eastAsia="hr-HR"/>
        </w:rPr>
        <w:t xml:space="preserve">Za provedbu ove aktivnosti planirana su sredstva u iznosu od </w:t>
      </w:r>
      <w:r>
        <w:rPr>
          <w:rFonts w:ascii="Arial" w:eastAsia="Calibri" w:hAnsi="Arial" w:cs="Arial"/>
          <w:bCs/>
          <w:sz w:val="20"/>
          <w:szCs w:val="20"/>
          <w:lang w:eastAsia="hr-HR"/>
        </w:rPr>
        <w:t>143.520,00</w:t>
      </w:r>
      <w:r w:rsidRPr="00C738FA">
        <w:rPr>
          <w:rFonts w:ascii="Arial" w:eastAsia="Calibri" w:hAnsi="Arial" w:cs="Arial"/>
          <w:bCs/>
          <w:sz w:val="20"/>
          <w:szCs w:val="20"/>
          <w:lang w:eastAsia="hr-HR"/>
        </w:rPr>
        <w:t xml:space="preserve"> eura. Provedbom programa stvorila se prepoznatljivost Županije putem promocija autohtonih proizvoda, a proizvođačima je omogućena dodatna promocija i prodaja vlastitih proizvoda na manifestacijama, sajmovima, izložbama i festivalima autohtonih proizvoda te promocija i prodaja autohtonih proizvoda putem </w:t>
      </w:r>
      <w:proofErr w:type="spellStart"/>
      <w:r w:rsidRPr="00C738FA">
        <w:rPr>
          <w:rFonts w:ascii="Arial" w:eastAsia="Calibri" w:hAnsi="Arial" w:cs="Arial"/>
          <w:bCs/>
          <w:sz w:val="20"/>
          <w:szCs w:val="20"/>
          <w:lang w:eastAsia="hr-HR"/>
        </w:rPr>
        <w:t>Kašetice</w:t>
      </w:r>
      <w:proofErr w:type="spellEnd"/>
      <w:r w:rsidRPr="00C738FA">
        <w:rPr>
          <w:rFonts w:ascii="Arial" w:eastAsia="Calibri" w:hAnsi="Arial" w:cs="Arial"/>
          <w:bCs/>
          <w:sz w:val="20"/>
          <w:szCs w:val="20"/>
          <w:lang w:eastAsia="hr-HR"/>
        </w:rPr>
        <w:t xml:space="preserve"> primorsko-goranske.</w:t>
      </w:r>
    </w:p>
    <w:p w14:paraId="2A4CAD51" w14:textId="77777777" w:rsidR="00A87495" w:rsidRPr="00A87495" w:rsidRDefault="00A87495" w:rsidP="00A87495">
      <w:pPr>
        <w:widowControl w:val="0"/>
        <w:autoSpaceDE w:val="0"/>
        <w:autoSpaceDN w:val="0"/>
        <w:adjustRightInd w:val="0"/>
        <w:spacing w:after="0" w:line="240" w:lineRule="auto"/>
        <w:jc w:val="both"/>
        <w:rPr>
          <w:rFonts w:ascii="Arial" w:eastAsia="Times New Roman" w:hAnsi="Arial" w:cs="Arial"/>
          <w:b/>
          <w:sz w:val="20"/>
          <w:szCs w:val="20"/>
          <w:lang w:eastAsia="hr-HR"/>
        </w:rPr>
      </w:pPr>
    </w:p>
    <w:p w14:paraId="5AA1C568" w14:textId="77777777" w:rsidR="006C0B0D" w:rsidRPr="00240293" w:rsidRDefault="006C0B0D" w:rsidP="006C0B0D">
      <w:pPr>
        <w:pStyle w:val="ListParagraph"/>
        <w:ind w:left="0"/>
        <w:jc w:val="both"/>
        <w:rPr>
          <w:rFonts w:ascii="Arial" w:eastAsia="Calibri" w:hAnsi="Arial" w:cs="Arial"/>
          <w:b/>
          <w:bCs/>
          <w:sz w:val="20"/>
          <w:szCs w:val="20"/>
        </w:rPr>
      </w:pPr>
      <w:r>
        <w:rPr>
          <w:rFonts w:ascii="Arial" w:eastAsia="Calibri" w:hAnsi="Arial" w:cs="Arial"/>
          <w:b/>
          <w:bCs/>
          <w:sz w:val="20"/>
          <w:szCs w:val="20"/>
        </w:rPr>
        <w:t xml:space="preserve">4.) </w:t>
      </w:r>
      <w:r w:rsidRPr="00240293">
        <w:rPr>
          <w:rFonts w:ascii="Arial" w:eastAsia="Calibri" w:hAnsi="Arial" w:cs="Arial"/>
          <w:b/>
          <w:bCs/>
          <w:sz w:val="20"/>
          <w:szCs w:val="20"/>
        </w:rPr>
        <w:t xml:space="preserve">Aktivnost: Provedba programa očuvanja plodnosti poljoprivrednog zemljišta - izvršeno </w:t>
      </w:r>
      <w:r>
        <w:rPr>
          <w:rFonts w:ascii="Arial" w:eastAsia="Calibri" w:hAnsi="Arial" w:cs="Arial"/>
          <w:b/>
          <w:bCs/>
          <w:sz w:val="20"/>
          <w:szCs w:val="20"/>
        </w:rPr>
        <w:t>68.978,00</w:t>
      </w:r>
      <w:r w:rsidRPr="00240293">
        <w:rPr>
          <w:rFonts w:ascii="Arial" w:eastAsia="Calibri" w:hAnsi="Arial" w:cs="Arial"/>
          <w:b/>
          <w:bCs/>
          <w:sz w:val="20"/>
          <w:szCs w:val="20"/>
        </w:rPr>
        <w:t xml:space="preserve"> eura </w:t>
      </w:r>
    </w:p>
    <w:p w14:paraId="0B1EFD7A" w14:textId="77777777" w:rsidR="006C0B0D" w:rsidRPr="00322291" w:rsidRDefault="006C0B0D" w:rsidP="006C0B0D">
      <w:pPr>
        <w:pStyle w:val="ListParagraph"/>
        <w:ind w:left="0"/>
        <w:jc w:val="both"/>
        <w:rPr>
          <w:rFonts w:ascii="Arial" w:eastAsia="Calibri" w:hAnsi="Arial" w:cs="Arial"/>
          <w:bCs/>
          <w:sz w:val="20"/>
          <w:szCs w:val="20"/>
        </w:rPr>
      </w:pPr>
      <w:r w:rsidRPr="00322291">
        <w:rPr>
          <w:rFonts w:ascii="Arial" w:eastAsia="Calibri" w:hAnsi="Arial" w:cs="Arial"/>
          <w:bCs/>
          <w:sz w:val="20"/>
          <w:szCs w:val="20"/>
        </w:rPr>
        <w:t>Aktivnost se financira iz namjenskog prihoda uplaćenog po osnovi naknade za prenamjenu poljoprivrednog zemljišta u građevinsko zemljište. Nabavljena je poljoprivredna mehanizacija za održavanje poljoprivrednog zemljišta i lakši pristup poljoprivrednim površinama te materijal za bolju iskoristivost hranjivih tvari u cilju obnove i revitalizacije poljoprivrednog zemljišta u Primorsko-goranskoj županiji.</w:t>
      </w:r>
    </w:p>
    <w:p w14:paraId="3EEEEADE" w14:textId="4039B8F7" w:rsidR="00C738FA" w:rsidRDefault="00C738FA" w:rsidP="00A87495">
      <w:pPr>
        <w:widowControl w:val="0"/>
        <w:autoSpaceDE w:val="0"/>
        <w:autoSpaceDN w:val="0"/>
        <w:adjustRightInd w:val="0"/>
        <w:spacing w:after="0" w:line="240" w:lineRule="auto"/>
        <w:jc w:val="both"/>
        <w:rPr>
          <w:rFonts w:ascii="Arial" w:eastAsia="Times New Roman" w:hAnsi="Arial" w:cs="Arial"/>
          <w:b/>
          <w:sz w:val="20"/>
          <w:szCs w:val="20"/>
          <w:lang w:eastAsia="hr-HR"/>
        </w:rPr>
      </w:pPr>
    </w:p>
    <w:p w14:paraId="5F35279A" w14:textId="5920E745" w:rsidR="004A030A" w:rsidRDefault="004A030A" w:rsidP="00A87495">
      <w:pPr>
        <w:widowControl w:val="0"/>
        <w:autoSpaceDE w:val="0"/>
        <w:autoSpaceDN w:val="0"/>
        <w:adjustRightInd w:val="0"/>
        <w:spacing w:after="0" w:line="240" w:lineRule="auto"/>
        <w:jc w:val="both"/>
        <w:rPr>
          <w:rFonts w:ascii="Arial" w:eastAsia="Times New Roman" w:hAnsi="Arial" w:cs="Arial"/>
          <w:b/>
          <w:sz w:val="20"/>
          <w:szCs w:val="20"/>
          <w:lang w:eastAsia="hr-HR"/>
        </w:rPr>
      </w:pPr>
    </w:p>
    <w:p w14:paraId="5E552293" w14:textId="031C3972" w:rsidR="007E145E" w:rsidRDefault="007E145E" w:rsidP="00A87495">
      <w:pPr>
        <w:widowControl w:val="0"/>
        <w:autoSpaceDE w:val="0"/>
        <w:autoSpaceDN w:val="0"/>
        <w:adjustRightInd w:val="0"/>
        <w:spacing w:after="0" w:line="240" w:lineRule="auto"/>
        <w:jc w:val="both"/>
        <w:rPr>
          <w:rFonts w:ascii="Arial" w:eastAsia="Times New Roman" w:hAnsi="Arial" w:cs="Arial"/>
          <w:b/>
          <w:sz w:val="20"/>
          <w:szCs w:val="20"/>
          <w:lang w:eastAsia="hr-HR"/>
        </w:rPr>
      </w:pPr>
    </w:p>
    <w:p w14:paraId="6CD48E4C" w14:textId="3163E92E" w:rsidR="007E145E" w:rsidRDefault="007E145E" w:rsidP="00A87495">
      <w:pPr>
        <w:widowControl w:val="0"/>
        <w:autoSpaceDE w:val="0"/>
        <w:autoSpaceDN w:val="0"/>
        <w:adjustRightInd w:val="0"/>
        <w:spacing w:after="0" w:line="240" w:lineRule="auto"/>
        <w:jc w:val="both"/>
        <w:rPr>
          <w:rFonts w:ascii="Arial" w:eastAsia="Times New Roman" w:hAnsi="Arial" w:cs="Arial"/>
          <w:b/>
          <w:sz w:val="20"/>
          <w:szCs w:val="20"/>
          <w:lang w:eastAsia="hr-HR"/>
        </w:rPr>
      </w:pPr>
    </w:p>
    <w:p w14:paraId="60F565F2" w14:textId="4154E5C2" w:rsidR="007E145E" w:rsidRDefault="007E145E" w:rsidP="00A87495">
      <w:pPr>
        <w:widowControl w:val="0"/>
        <w:autoSpaceDE w:val="0"/>
        <w:autoSpaceDN w:val="0"/>
        <w:adjustRightInd w:val="0"/>
        <w:spacing w:after="0" w:line="240" w:lineRule="auto"/>
        <w:jc w:val="both"/>
        <w:rPr>
          <w:rFonts w:ascii="Arial" w:eastAsia="Times New Roman" w:hAnsi="Arial" w:cs="Arial"/>
          <w:b/>
          <w:sz w:val="20"/>
          <w:szCs w:val="20"/>
          <w:lang w:eastAsia="hr-HR"/>
        </w:rPr>
      </w:pPr>
    </w:p>
    <w:p w14:paraId="47F33B9E" w14:textId="77777777" w:rsidR="007E145E" w:rsidRDefault="007E145E" w:rsidP="00A87495">
      <w:pPr>
        <w:widowControl w:val="0"/>
        <w:autoSpaceDE w:val="0"/>
        <w:autoSpaceDN w:val="0"/>
        <w:adjustRightInd w:val="0"/>
        <w:spacing w:after="0" w:line="240" w:lineRule="auto"/>
        <w:jc w:val="both"/>
        <w:rPr>
          <w:rFonts w:ascii="Arial" w:eastAsia="Times New Roman" w:hAnsi="Arial" w:cs="Arial"/>
          <w:b/>
          <w:sz w:val="20"/>
          <w:szCs w:val="20"/>
          <w:lang w:eastAsia="hr-HR"/>
        </w:rPr>
      </w:pPr>
    </w:p>
    <w:p w14:paraId="6EB50D4E" w14:textId="77777777" w:rsidR="00A87495" w:rsidRPr="00A87495" w:rsidRDefault="00A87495" w:rsidP="00A87495">
      <w:pPr>
        <w:spacing w:after="0" w:line="240" w:lineRule="auto"/>
        <w:rPr>
          <w:rFonts w:ascii="Arial" w:eastAsia="Times New Roman" w:hAnsi="Arial" w:cs="Arial"/>
          <w:b/>
          <w:sz w:val="20"/>
          <w:szCs w:val="20"/>
          <w:lang w:eastAsia="hr-HR"/>
        </w:rPr>
      </w:pPr>
      <w:r w:rsidRPr="00A87495">
        <w:rPr>
          <w:rFonts w:ascii="Arial" w:eastAsia="Calibri" w:hAnsi="Arial" w:cs="Arial"/>
          <w:b/>
          <w:sz w:val="20"/>
          <w:szCs w:val="20"/>
        </w:rPr>
        <w:lastRenderedPageBreak/>
        <w:t>IZVRŠENJE FINANCIJSKOG PLANA ZA 2025. GODINU:</w:t>
      </w:r>
    </w:p>
    <w:tbl>
      <w:tblPr>
        <w:tblStyle w:val="TableGrid"/>
        <w:tblW w:w="0" w:type="auto"/>
        <w:tblLook w:val="04A0" w:firstRow="1" w:lastRow="0" w:firstColumn="1" w:lastColumn="0" w:noHBand="0" w:noVBand="1"/>
      </w:tblPr>
      <w:tblGrid>
        <w:gridCol w:w="675"/>
        <w:gridCol w:w="3899"/>
        <w:gridCol w:w="1676"/>
        <w:gridCol w:w="1676"/>
        <w:gridCol w:w="1645"/>
      </w:tblGrid>
      <w:tr w:rsidR="00706FE6" w:rsidRPr="00A87495" w14:paraId="69165F1A" w14:textId="77777777" w:rsidTr="007D1402">
        <w:tc>
          <w:tcPr>
            <w:tcW w:w="675" w:type="dxa"/>
            <w:vAlign w:val="center"/>
          </w:tcPr>
          <w:p w14:paraId="32CC4E31" w14:textId="77777777" w:rsidR="00706FE6" w:rsidRPr="00A87495" w:rsidRDefault="00706FE6" w:rsidP="00706FE6">
            <w:pPr>
              <w:jc w:val="center"/>
              <w:rPr>
                <w:rFonts w:ascii="Arial" w:eastAsia="Calibri" w:hAnsi="Arial" w:cs="Arial"/>
                <w:b/>
                <w:sz w:val="18"/>
                <w:szCs w:val="18"/>
              </w:rPr>
            </w:pPr>
            <w:r w:rsidRPr="00A87495">
              <w:rPr>
                <w:rFonts w:ascii="Arial" w:eastAsia="Calibri" w:hAnsi="Arial" w:cs="Arial"/>
                <w:b/>
                <w:sz w:val="18"/>
                <w:szCs w:val="18"/>
              </w:rPr>
              <w:t>R.br.</w:t>
            </w:r>
          </w:p>
        </w:tc>
        <w:tc>
          <w:tcPr>
            <w:tcW w:w="3899" w:type="dxa"/>
            <w:vAlign w:val="center"/>
          </w:tcPr>
          <w:p w14:paraId="62E07428" w14:textId="77777777" w:rsidR="00706FE6" w:rsidRPr="00A87495" w:rsidRDefault="00706FE6" w:rsidP="00706FE6">
            <w:pPr>
              <w:jc w:val="center"/>
              <w:rPr>
                <w:rFonts w:ascii="Arial" w:eastAsia="Calibri" w:hAnsi="Arial" w:cs="Arial"/>
                <w:b/>
                <w:sz w:val="18"/>
                <w:szCs w:val="18"/>
              </w:rPr>
            </w:pPr>
            <w:r w:rsidRPr="00A87495">
              <w:rPr>
                <w:rFonts w:ascii="Arial" w:eastAsia="Calibri" w:hAnsi="Arial" w:cs="Arial"/>
                <w:b/>
                <w:sz w:val="18"/>
                <w:szCs w:val="18"/>
              </w:rPr>
              <w:t>Naziv aktivnosti / projekta</w:t>
            </w:r>
          </w:p>
        </w:tc>
        <w:tc>
          <w:tcPr>
            <w:tcW w:w="1676" w:type="dxa"/>
            <w:vAlign w:val="center"/>
          </w:tcPr>
          <w:p w14:paraId="57D511E0" w14:textId="77777777" w:rsidR="00706FE6" w:rsidRPr="00047247" w:rsidRDefault="00706FE6" w:rsidP="00706FE6">
            <w:pPr>
              <w:jc w:val="center"/>
              <w:rPr>
                <w:rFonts w:ascii="Arial" w:hAnsi="Arial" w:cs="Arial"/>
                <w:b/>
                <w:sz w:val="18"/>
                <w:szCs w:val="18"/>
              </w:rPr>
            </w:pPr>
            <w:r w:rsidRPr="00047247">
              <w:rPr>
                <w:rFonts w:ascii="Arial" w:hAnsi="Arial" w:cs="Arial"/>
                <w:b/>
                <w:sz w:val="18"/>
                <w:szCs w:val="18"/>
              </w:rPr>
              <w:t>Plan</w:t>
            </w:r>
          </w:p>
          <w:p w14:paraId="241B9512" w14:textId="77777777" w:rsidR="00706FE6" w:rsidRPr="00047247" w:rsidRDefault="00706FE6" w:rsidP="00706FE6">
            <w:pPr>
              <w:jc w:val="center"/>
              <w:rPr>
                <w:rFonts w:ascii="Arial" w:hAnsi="Arial" w:cs="Arial"/>
                <w:b/>
                <w:sz w:val="18"/>
                <w:szCs w:val="18"/>
              </w:rPr>
            </w:pPr>
            <w:r>
              <w:rPr>
                <w:rFonts w:ascii="Arial" w:hAnsi="Arial" w:cs="Arial"/>
                <w:b/>
                <w:sz w:val="18"/>
                <w:szCs w:val="18"/>
              </w:rPr>
              <w:t>2025</w:t>
            </w:r>
            <w:r w:rsidRPr="00047247">
              <w:rPr>
                <w:rFonts w:ascii="Arial" w:hAnsi="Arial" w:cs="Arial"/>
                <w:b/>
                <w:sz w:val="18"/>
                <w:szCs w:val="18"/>
              </w:rPr>
              <w:t>.</w:t>
            </w:r>
          </w:p>
        </w:tc>
        <w:tc>
          <w:tcPr>
            <w:tcW w:w="1676" w:type="dxa"/>
            <w:vAlign w:val="center"/>
          </w:tcPr>
          <w:p w14:paraId="51328D15" w14:textId="77777777" w:rsidR="00706FE6" w:rsidRPr="00047247" w:rsidRDefault="00706FE6" w:rsidP="00706FE6">
            <w:pPr>
              <w:jc w:val="center"/>
              <w:rPr>
                <w:rFonts w:ascii="Arial" w:hAnsi="Arial" w:cs="Arial"/>
                <w:b/>
                <w:sz w:val="18"/>
                <w:szCs w:val="18"/>
              </w:rPr>
            </w:pPr>
            <w:r w:rsidRPr="00047247">
              <w:rPr>
                <w:rFonts w:ascii="Arial" w:hAnsi="Arial" w:cs="Arial"/>
                <w:b/>
                <w:sz w:val="18"/>
                <w:szCs w:val="18"/>
              </w:rPr>
              <w:t>Izvršenje</w:t>
            </w:r>
          </w:p>
          <w:p w14:paraId="1B5B4BA7" w14:textId="77777777" w:rsidR="00706FE6" w:rsidRPr="00047247" w:rsidRDefault="00706FE6" w:rsidP="00706FE6">
            <w:pPr>
              <w:jc w:val="center"/>
              <w:rPr>
                <w:rFonts w:ascii="Arial" w:hAnsi="Arial" w:cs="Arial"/>
                <w:b/>
                <w:sz w:val="18"/>
                <w:szCs w:val="18"/>
              </w:rPr>
            </w:pPr>
            <w:r>
              <w:rPr>
                <w:rFonts w:ascii="Arial" w:hAnsi="Arial" w:cs="Arial"/>
                <w:b/>
                <w:sz w:val="18"/>
                <w:szCs w:val="18"/>
              </w:rPr>
              <w:t>2025</w:t>
            </w:r>
            <w:r w:rsidRPr="00047247">
              <w:rPr>
                <w:rFonts w:ascii="Arial" w:hAnsi="Arial" w:cs="Arial"/>
                <w:b/>
                <w:sz w:val="18"/>
                <w:szCs w:val="18"/>
              </w:rPr>
              <w:t>.</w:t>
            </w:r>
          </w:p>
        </w:tc>
        <w:tc>
          <w:tcPr>
            <w:tcW w:w="1645" w:type="dxa"/>
            <w:vAlign w:val="center"/>
          </w:tcPr>
          <w:p w14:paraId="18720429" w14:textId="77777777" w:rsidR="00706FE6" w:rsidRPr="00047247" w:rsidRDefault="00706FE6" w:rsidP="00706FE6">
            <w:pPr>
              <w:jc w:val="center"/>
              <w:rPr>
                <w:rFonts w:ascii="Arial" w:hAnsi="Arial" w:cs="Arial"/>
                <w:b/>
                <w:sz w:val="18"/>
                <w:szCs w:val="18"/>
              </w:rPr>
            </w:pPr>
            <w:r w:rsidRPr="00047247">
              <w:rPr>
                <w:rFonts w:ascii="Arial" w:hAnsi="Arial" w:cs="Arial"/>
                <w:b/>
                <w:sz w:val="18"/>
                <w:szCs w:val="18"/>
              </w:rPr>
              <w:t>Indeks (%)</w:t>
            </w:r>
          </w:p>
        </w:tc>
      </w:tr>
      <w:tr w:rsidR="00A87495" w:rsidRPr="00A87495" w14:paraId="20AF3403" w14:textId="77777777" w:rsidTr="007D1402">
        <w:tc>
          <w:tcPr>
            <w:tcW w:w="675" w:type="dxa"/>
            <w:vAlign w:val="center"/>
          </w:tcPr>
          <w:p w14:paraId="1A4B49DB" w14:textId="77777777" w:rsidR="00A87495" w:rsidRPr="00A87495" w:rsidRDefault="00A87495" w:rsidP="00A87495">
            <w:pPr>
              <w:jc w:val="center"/>
              <w:rPr>
                <w:rFonts w:ascii="Arial" w:eastAsia="Calibri" w:hAnsi="Arial" w:cs="Arial"/>
                <w:sz w:val="18"/>
                <w:szCs w:val="18"/>
              </w:rPr>
            </w:pPr>
            <w:r w:rsidRPr="00A87495">
              <w:rPr>
                <w:rFonts w:ascii="Arial" w:eastAsia="Calibri" w:hAnsi="Arial" w:cs="Arial"/>
                <w:sz w:val="18"/>
                <w:szCs w:val="18"/>
              </w:rPr>
              <w:t>1.</w:t>
            </w:r>
          </w:p>
        </w:tc>
        <w:tc>
          <w:tcPr>
            <w:tcW w:w="3899" w:type="dxa"/>
          </w:tcPr>
          <w:p w14:paraId="555D0F21" w14:textId="77777777" w:rsidR="00A87495" w:rsidRPr="00A87495" w:rsidRDefault="00A87495" w:rsidP="00A87495">
            <w:pPr>
              <w:rPr>
                <w:rFonts w:ascii="Arial" w:eastAsia="Calibri" w:hAnsi="Arial" w:cs="Arial"/>
                <w:sz w:val="18"/>
                <w:szCs w:val="18"/>
              </w:rPr>
            </w:pPr>
            <w:r w:rsidRPr="00A87495">
              <w:rPr>
                <w:rFonts w:ascii="Arial" w:eastAsia="Calibri" w:hAnsi="Arial" w:cs="Arial"/>
                <w:sz w:val="18"/>
                <w:szCs w:val="18"/>
              </w:rPr>
              <w:t>Administracija i upravljanje</w:t>
            </w:r>
          </w:p>
        </w:tc>
        <w:tc>
          <w:tcPr>
            <w:tcW w:w="1676" w:type="dxa"/>
            <w:vAlign w:val="bottom"/>
          </w:tcPr>
          <w:p w14:paraId="6E1A4425" w14:textId="77777777" w:rsidR="00A87495" w:rsidRPr="00A87495" w:rsidRDefault="00A87495" w:rsidP="00A87495">
            <w:pPr>
              <w:jc w:val="right"/>
              <w:rPr>
                <w:rFonts w:ascii="Arial" w:eastAsia="Calibri" w:hAnsi="Arial" w:cs="Arial"/>
                <w:color w:val="000000"/>
                <w:sz w:val="18"/>
                <w:szCs w:val="18"/>
              </w:rPr>
            </w:pPr>
            <w:r w:rsidRPr="00A87495">
              <w:rPr>
                <w:rFonts w:ascii="Arial" w:eastAsia="Times New Roman" w:hAnsi="Arial" w:cs="Arial"/>
                <w:sz w:val="18"/>
                <w:szCs w:val="18"/>
                <w:lang w:eastAsia="hr-HR"/>
              </w:rPr>
              <w:t>357.740,19</w:t>
            </w:r>
          </w:p>
        </w:tc>
        <w:tc>
          <w:tcPr>
            <w:tcW w:w="1676" w:type="dxa"/>
            <w:vAlign w:val="bottom"/>
          </w:tcPr>
          <w:p w14:paraId="00B53382" w14:textId="77777777" w:rsidR="00A87495" w:rsidRPr="00A87495" w:rsidRDefault="00A87495" w:rsidP="00A87495">
            <w:pPr>
              <w:jc w:val="right"/>
              <w:rPr>
                <w:rFonts w:ascii="Arial" w:eastAsia="Calibri" w:hAnsi="Arial" w:cs="Arial"/>
                <w:color w:val="000000"/>
                <w:sz w:val="18"/>
                <w:szCs w:val="18"/>
              </w:rPr>
            </w:pPr>
            <w:r w:rsidRPr="00A87495">
              <w:rPr>
                <w:rFonts w:ascii="Arial" w:eastAsia="Times New Roman" w:hAnsi="Arial" w:cs="Arial"/>
                <w:bCs/>
                <w:sz w:val="18"/>
                <w:szCs w:val="18"/>
                <w:lang w:eastAsia="hr-HR"/>
              </w:rPr>
              <w:t>327.494,16</w:t>
            </w:r>
          </w:p>
        </w:tc>
        <w:tc>
          <w:tcPr>
            <w:tcW w:w="1645" w:type="dxa"/>
            <w:vAlign w:val="bottom"/>
          </w:tcPr>
          <w:p w14:paraId="4285C3A4" w14:textId="77777777" w:rsidR="00A87495" w:rsidRPr="00A87495" w:rsidRDefault="00A87495" w:rsidP="00A87495">
            <w:pPr>
              <w:jc w:val="right"/>
              <w:rPr>
                <w:rFonts w:ascii="Arial" w:eastAsia="Calibri" w:hAnsi="Arial" w:cs="Arial"/>
                <w:color w:val="000000"/>
                <w:sz w:val="18"/>
                <w:szCs w:val="18"/>
              </w:rPr>
            </w:pPr>
            <w:r w:rsidRPr="00A87495">
              <w:rPr>
                <w:rFonts w:ascii="Arial" w:eastAsia="Calibri" w:hAnsi="Arial" w:cs="Arial"/>
                <w:color w:val="000000"/>
                <w:sz w:val="18"/>
                <w:szCs w:val="18"/>
              </w:rPr>
              <w:t>91,55</w:t>
            </w:r>
          </w:p>
        </w:tc>
      </w:tr>
      <w:tr w:rsidR="00A87495" w:rsidRPr="00A87495" w14:paraId="11C891D6" w14:textId="77777777" w:rsidTr="007D1402">
        <w:tc>
          <w:tcPr>
            <w:tcW w:w="675" w:type="dxa"/>
            <w:vAlign w:val="center"/>
          </w:tcPr>
          <w:p w14:paraId="7C6B1653" w14:textId="77777777" w:rsidR="00A87495" w:rsidRPr="00A87495" w:rsidRDefault="00A87495" w:rsidP="00A87495">
            <w:pPr>
              <w:jc w:val="center"/>
              <w:rPr>
                <w:rFonts w:ascii="Arial" w:eastAsia="Calibri" w:hAnsi="Arial" w:cs="Arial"/>
                <w:sz w:val="18"/>
                <w:szCs w:val="18"/>
              </w:rPr>
            </w:pPr>
            <w:r w:rsidRPr="00A87495">
              <w:rPr>
                <w:rFonts w:ascii="Arial" w:eastAsia="Calibri" w:hAnsi="Arial" w:cs="Arial"/>
                <w:sz w:val="18"/>
                <w:szCs w:val="18"/>
              </w:rPr>
              <w:t>2.</w:t>
            </w:r>
          </w:p>
        </w:tc>
        <w:tc>
          <w:tcPr>
            <w:tcW w:w="3899" w:type="dxa"/>
          </w:tcPr>
          <w:p w14:paraId="33447A0B" w14:textId="77777777" w:rsidR="00A87495" w:rsidRPr="00A87495" w:rsidRDefault="00A87495" w:rsidP="00A87495">
            <w:pPr>
              <w:rPr>
                <w:rFonts w:ascii="Arial" w:eastAsia="Calibri" w:hAnsi="Arial" w:cs="Arial"/>
                <w:sz w:val="18"/>
                <w:szCs w:val="18"/>
              </w:rPr>
            </w:pPr>
            <w:r w:rsidRPr="00A87495">
              <w:rPr>
                <w:rFonts w:ascii="Arial" w:eastAsia="Calibri" w:hAnsi="Arial" w:cs="Arial"/>
                <w:sz w:val="18"/>
                <w:szCs w:val="18"/>
              </w:rPr>
              <w:t>Programi ruralnog razvoja i poljoprivrede</w:t>
            </w:r>
          </w:p>
        </w:tc>
        <w:tc>
          <w:tcPr>
            <w:tcW w:w="1676" w:type="dxa"/>
            <w:vAlign w:val="bottom"/>
          </w:tcPr>
          <w:p w14:paraId="650AD6A1" w14:textId="77777777" w:rsidR="00A87495" w:rsidRPr="00A87495" w:rsidRDefault="00A87495" w:rsidP="00A87495">
            <w:pPr>
              <w:keepNext/>
              <w:jc w:val="right"/>
              <w:outlineLvl w:val="6"/>
              <w:rPr>
                <w:rFonts w:ascii="Arial" w:eastAsia="Times New Roman" w:hAnsi="Arial" w:cs="Arial"/>
                <w:bCs/>
                <w:sz w:val="18"/>
                <w:szCs w:val="18"/>
                <w:lang w:eastAsia="hr-HR"/>
              </w:rPr>
            </w:pPr>
            <w:r w:rsidRPr="00A87495">
              <w:rPr>
                <w:rFonts w:ascii="Arial" w:eastAsia="Times New Roman" w:hAnsi="Arial" w:cs="Arial"/>
                <w:sz w:val="18"/>
                <w:szCs w:val="18"/>
                <w:lang w:eastAsia="hr-HR"/>
              </w:rPr>
              <w:t>195.761,81</w:t>
            </w:r>
          </w:p>
        </w:tc>
        <w:tc>
          <w:tcPr>
            <w:tcW w:w="1676" w:type="dxa"/>
            <w:vAlign w:val="bottom"/>
          </w:tcPr>
          <w:p w14:paraId="6BD8C823" w14:textId="77777777" w:rsidR="00A87495" w:rsidRPr="00A87495" w:rsidRDefault="00A87495" w:rsidP="00A87495">
            <w:pPr>
              <w:keepNext/>
              <w:jc w:val="right"/>
              <w:outlineLvl w:val="6"/>
              <w:rPr>
                <w:rFonts w:ascii="Arial" w:eastAsia="Times New Roman" w:hAnsi="Arial" w:cs="Arial"/>
                <w:bCs/>
                <w:sz w:val="18"/>
                <w:szCs w:val="18"/>
                <w:lang w:eastAsia="hr-HR"/>
              </w:rPr>
            </w:pPr>
            <w:r w:rsidRPr="00A87495">
              <w:rPr>
                <w:rFonts w:ascii="Arial" w:eastAsia="Times New Roman" w:hAnsi="Arial" w:cs="Arial"/>
                <w:bCs/>
                <w:sz w:val="18"/>
                <w:szCs w:val="18"/>
                <w:lang w:eastAsia="hr-HR"/>
              </w:rPr>
              <w:t>190.142,64</w:t>
            </w:r>
          </w:p>
        </w:tc>
        <w:tc>
          <w:tcPr>
            <w:tcW w:w="1645" w:type="dxa"/>
            <w:vAlign w:val="bottom"/>
          </w:tcPr>
          <w:p w14:paraId="7682C4E6" w14:textId="77777777" w:rsidR="00A87495" w:rsidRPr="00A87495" w:rsidRDefault="00A87495" w:rsidP="00A87495">
            <w:pPr>
              <w:keepNext/>
              <w:jc w:val="right"/>
              <w:outlineLvl w:val="6"/>
              <w:rPr>
                <w:rFonts w:ascii="Arial" w:eastAsia="Times New Roman" w:hAnsi="Arial" w:cs="Arial"/>
                <w:bCs/>
                <w:sz w:val="18"/>
                <w:szCs w:val="18"/>
                <w:lang w:eastAsia="hr-HR"/>
              </w:rPr>
            </w:pPr>
            <w:r w:rsidRPr="00A87495">
              <w:rPr>
                <w:rFonts w:ascii="Arial" w:eastAsia="Times New Roman" w:hAnsi="Arial" w:cs="Arial"/>
                <w:bCs/>
                <w:sz w:val="18"/>
                <w:szCs w:val="18"/>
                <w:lang w:eastAsia="hr-HR"/>
              </w:rPr>
              <w:t>97,13</w:t>
            </w:r>
          </w:p>
        </w:tc>
      </w:tr>
      <w:tr w:rsidR="00A87495" w:rsidRPr="00A87495" w14:paraId="361DFBBB" w14:textId="77777777" w:rsidTr="007D1402">
        <w:tc>
          <w:tcPr>
            <w:tcW w:w="675" w:type="dxa"/>
            <w:vAlign w:val="center"/>
          </w:tcPr>
          <w:p w14:paraId="568F6FF8" w14:textId="77777777" w:rsidR="00A87495" w:rsidRPr="00A87495" w:rsidRDefault="00A87495" w:rsidP="00A87495">
            <w:pPr>
              <w:jc w:val="center"/>
              <w:rPr>
                <w:rFonts w:ascii="Arial" w:eastAsia="Calibri" w:hAnsi="Arial" w:cs="Arial"/>
                <w:sz w:val="18"/>
                <w:szCs w:val="18"/>
              </w:rPr>
            </w:pPr>
            <w:r w:rsidRPr="00A87495">
              <w:rPr>
                <w:rFonts w:ascii="Arial" w:eastAsia="Calibri" w:hAnsi="Arial" w:cs="Arial"/>
                <w:sz w:val="18"/>
                <w:szCs w:val="18"/>
              </w:rPr>
              <w:t>3.</w:t>
            </w:r>
          </w:p>
        </w:tc>
        <w:tc>
          <w:tcPr>
            <w:tcW w:w="3899" w:type="dxa"/>
          </w:tcPr>
          <w:p w14:paraId="57C763E5" w14:textId="77777777" w:rsidR="00A87495" w:rsidRPr="00A87495" w:rsidRDefault="00A87495" w:rsidP="00A87495">
            <w:pPr>
              <w:rPr>
                <w:rFonts w:ascii="Arial" w:eastAsia="Calibri" w:hAnsi="Arial" w:cs="Arial"/>
                <w:sz w:val="18"/>
                <w:szCs w:val="18"/>
              </w:rPr>
            </w:pPr>
            <w:r w:rsidRPr="00A87495">
              <w:rPr>
                <w:rFonts w:ascii="Arial" w:eastAsia="Calibri" w:hAnsi="Arial" w:cs="Arial"/>
                <w:sz w:val="18"/>
                <w:szCs w:val="18"/>
              </w:rPr>
              <w:t>Razvoj i promocija autohtonih proizvoda</w:t>
            </w:r>
          </w:p>
        </w:tc>
        <w:tc>
          <w:tcPr>
            <w:tcW w:w="1676" w:type="dxa"/>
            <w:vAlign w:val="bottom"/>
          </w:tcPr>
          <w:p w14:paraId="17502A20" w14:textId="77777777" w:rsidR="00A87495" w:rsidRPr="00A87495" w:rsidRDefault="00A87495" w:rsidP="00A87495">
            <w:pPr>
              <w:keepNext/>
              <w:jc w:val="right"/>
              <w:outlineLvl w:val="6"/>
              <w:rPr>
                <w:rFonts w:ascii="Arial" w:eastAsia="Times New Roman" w:hAnsi="Arial" w:cs="Arial"/>
                <w:bCs/>
                <w:sz w:val="18"/>
                <w:szCs w:val="18"/>
                <w:lang w:eastAsia="hr-HR"/>
              </w:rPr>
            </w:pPr>
            <w:r w:rsidRPr="00A87495">
              <w:rPr>
                <w:rFonts w:ascii="Arial" w:eastAsia="Times New Roman" w:hAnsi="Arial" w:cs="Arial"/>
                <w:sz w:val="18"/>
                <w:szCs w:val="18"/>
                <w:lang w:eastAsia="hr-HR"/>
              </w:rPr>
              <w:t>143.520,00</w:t>
            </w:r>
          </w:p>
        </w:tc>
        <w:tc>
          <w:tcPr>
            <w:tcW w:w="1676" w:type="dxa"/>
            <w:vAlign w:val="bottom"/>
          </w:tcPr>
          <w:p w14:paraId="796CD09C" w14:textId="77777777" w:rsidR="00A87495" w:rsidRPr="00A87495" w:rsidRDefault="00A87495" w:rsidP="00A87495">
            <w:pPr>
              <w:keepNext/>
              <w:jc w:val="right"/>
              <w:outlineLvl w:val="6"/>
              <w:rPr>
                <w:rFonts w:ascii="Arial" w:eastAsia="Times New Roman" w:hAnsi="Arial" w:cs="Arial"/>
                <w:bCs/>
                <w:sz w:val="18"/>
                <w:szCs w:val="18"/>
                <w:lang w:eastAsia="hr-HR"/>
              </w:rPr>
            </w:pPr>
            <w:r w:rsidRPr="00A87495">
              <w:rPr>
                <w:rFonts w:ascii="Arial" w:eastAsia="Times New Roman" w:hAnsi="Arial" w:cs="Arial"/>
                <w:bCs/>
                <w:sz w:val="18"/>
                <w:szCs w:val="18"/>
                <w:lang w:eastAsia="hr-HR"/>
              </w:rPr>
              <w:t>138.907,47</w:t>
            </w:r>
          </w:p>
        </w:tc>
        <w:tc>
          <w:tcPr>
            <w:tcW w:w="1645" w:type="dxa"/>
            <w:vAlign w:val="bottom"/>
          </w:tcPr>
          <w:p w14:paraId="5E8BD958" w14:textId="77777777" w:rsidR="00A87495" w:rsidRPr="00A87495" w:rsidRDefault="00A87495" w:rsidP="00A87495">
            <w:pPr>
              <w:keepNext/>
              <w:jc w:val="right"/>
              <w:outlineLvl w:val="6"/>
              <w:rPr>
                <w:rFonts w:ascii="Arial" w:eastAsia="Times New Roman" w:hAnsi="Arial" w:cs="Arial"/>
                <w:bCs/>
                <w:sz w:val="18"/>
                <w:szCs w:val="18"/>
                <w:lang w:eastAsia="hr-HR"/>
              </w:rPr>
            </w:pPr>
            <w:r w:rsidRPr="00A87495">
              <w:rPr>
                <w:rFonts w:ascii="Arial" w:eastAsia="Times New Roman" w:hAnsi="Arial" w:cs="Arial"/>
                <w:bCs/>
                <w:sz w:val="18"/>
                <w:szCs w:val="18"/>
                <w:lang w:eastAsia="hr-HR"/>
              </w:rPr>
              <w:t>96,79</w:t>
            </w:r>
          </w:p>
        </w:tc>
      </w:tr>
      <w:tr w:rsidR="00A87495" w:rsidRPr="00A87495" w14:paraId="61278A03" w14:textId="77777777" w:rsidTr="007D1402">
        <w:tc>
          <w:tcPr>
            <w:tcW w:w="675" w:type="dxa"/>
            <w:vAlign w:val="center"/>
          </w:tcPr>
          <w:p w14:paraId="374F0AF4" w14:textId="77777777" w:rsidR="00A87495" w:rsidRPr="00A87495" w:rsidRDefault="00A87495" w:rsidP="00A87495">
            <w:pPr>
              <w:jc w:val="center"/>
              <w:rPr>
                <w:rFonts w:ascii="Arial" w:eastAsia="Calibri" w:hAnsi="Arial" w:cs="Arial"/>
                <w:sz w:val="18"/>
                <w:szCs w:val="18"/>
              </w:rPr>
            </w:pPr>
            <w:r w:rsidRPr="00A87495">
              <w:rPr>
                <w:rFonts w:ascii="Arial" w:eastAsia="Calibri" w:hAnsi="Arial" w:cs="Arial"/>
                <w:sz w:val="18"/>
                <w:szCs w:val="18"/>
              </w:rPr>
              <w:t>4.</w:t>
            </w:r>
          </w:p>
        </w:tc>
        <w:tc>
          <w:tcPr>
            <w:tcW w:w="3899" w:type="dxa"/>
          </w:tcPr>
          <w:p w14:paraId="6E63FA32" w14:textId="77777777" w:rsidR="00A87495" w:rsidRPr="00A87495" w:rsidRDefault="00A87495" w:rsidP="00A87495">
            <w:pPr>
              <w:rPr>
                <w:rFonts w:ascii="Arial" w:eastAsia="Calibri" w:hAnsi="Arial" w:cs="Arial"/>
                <w:sz w:val="18"/>
                <w:szCs w:val="18"/>
              </w:rPr>
            </w:pPr>
            <w:r w:rsidRPr="00A87495">
              <w:rPr>
                <w:rFonts w:ascii="Arial" w:eastAsia="Calibri" w:hAnsi="Arial" w:cs="Arial"/>
                <w:sz w:val="18"/>
                <w:szCs w:val="18"/>
              </w:rPr>
              <w:t>Očuvanje plodnosti poljoprivrednog zemljišta</w:t>
            </w:r>
          </w:p>
        </w:tc>
        <w:tc>
          <w:tcPr>
            <w:tcW w:w="1676" w:type="dxa"/>
            <w:vAlign w:val="bottom"/>
          </w:tcPr>
          <w:p w14:paraId="0C823BEA" w14:textId="77777777" w:rsidR="00A87495" w:rsidRPr="00A87495" w:rsidRDefault="00A87495" w:rsidP="00A87495">
            <w:pPr>
              <w:keepNext/>
              <w:jc w:val="right"/>
              <w:outlineLvl w:val="6"/>
              <w:rPr>
                <w:rFonts w:ascii="Arial" w:eastAsia="Times New Roman" w:hAnsi="Arial" w:cs="Arial"/>
                <w:bCs/>
                <w:sz w:val="18"/>
                <w:szCs w:val="18"/>
                <w:lang w:eastAsia="hr-HR"/>
              </w:rPr>
            </w:pPr>
            <w:r w:rsidRPr="00A87495">
              <w:rPr>
                <w:rFonts w:ascii="Arial" w:eastAsia="Times New Roman" w:hAnsi="Arial" w:cs="Arial"/>
                <w:sz w:val="18"/>
                <w:szCs w:val="18"/>
                <w:lang w:eastAsia="hr-HR"/>
              </w:rPr>
              <w:t>68.978,00</w:t>
            </w:r>
          </w:p>
        </w:tc>
        <w:tc>
          <w:tcPr>
            <w:tcW w:w="1676" w:type="dxa"/>
            <w:vAlign w:val="bottom"/>
          </w:tcPr>
          <w:p w14:paraId="7B413B46" w14:textId="77777777" w:rsidR="00A87495" w:rsidRPr="00A87495" w:rsidRDefault="00A87495" w:rsidP="00A87495">
            <w:pPr>
              <w:keepNext/>
              <w:jc w:val="right"/>
              <w:outlineLvl w:val="6"/>
              <w:rPr>
                <w:rFonts w:ascii="Arial" w:eastAsia="Times New Roman" w:hAnsi="Arial" w:cs="Arial"/>
                <w:bCs/>
                <w:sz w:val="18"/>
                <w:szCs w:val="18"/>
                <w:lang w:eastAsia="hr-HR"/>
              </w:rPr>
            </w:pPr>
            <w:r w:rsidRPr="00A87495">
              <w:rPr>
                <w:rFonts w:ascii="Arial" w:eastAsia="Times New Roman" w:hAnsi="Arial" w:cs="Arial"/>
                <w:sz w:val="18"/>
                <w:szCs w:val="18"/>
                <w:lang w:eastAsia="hr-HR"/>
              </w:rPr>
              <w:t>68.978,00</w:t>
            </w:r>
          </w:p>
        </w:tc>
        <w:tc>
          <w:tcPr>
            <w:tcW w:w="1645" w:type="dxa"/>
            <w:vAlign w:val="bottom"/>
          </w:tcPr>
          <w:p w14:paraId="108BE046" w14:textId="77777777" w:rsidR="00A87495" w:rsidRPr="00A87495" w:rsidRDefault="00A87495" w:rsidP="00A87495">
            <w:pPr>
              <w:keepNext/>
              <w:jc w:val="right"/>
              <w:outlineLvl w:val="6"/>
              <w:rPr>
                <w:rFonts w:ascii="Arial" w:eastAsia="Times New Roman" w:hAnsi="Arial" w:cs="Arial"/>
                <w:bCs/>
                <w:sz w:val="18"/>
                <w:szCs w:val="18"/>
                <w:lang w:eastAsia="hr-HR"/>
              </w:rPr>
            </w:pPr>
            <w:r w:rsidRPr="00A87495">
              <w:rPr>
                <w:rFonts w:ascii="Arial" w:eastAsia="Times New Roman" w:hAnsi="Arial" w:cs="Arial"/>
                <w:bCs/>
                <w:sz w:val="18"/>
                <w:szCs w:val="18"/>
                <w:lang w:eastAsia="hr-HR"/>
              </w:rPr>
              <w:t>100,00</w:t>
            </w:r>
          </w:p>
        </w:tc>
      </w:tr>
      <w:tr w:rsidR="00A87495" w:rsidRPr="00A87495" w14:paraId="3B7FA0B1" w14:textId="77777777" w:rsidTr="007D1402">
        <w:trPr>
          <w:trHeight w:val="101"/>
        </w:trPr>
        <w:tc>
          <w:tcPr>
            <w:tcW w:w="675" w:type="dxa"/>
          </w:tcPr>
          <w:p w14:paraId="44E671DA" w14:textId="77777777" w:rsidR="00A87495" w:rsidRPr="00A87495" w:rsidRDefault="00A87495" w:rsidP="00A87495">
            <w:pPr>
              <w:jc w:val="center"/>
              <w:rPr>
                <w:rFonts w:ascii="Arial" w:eastAsia="Calibri" w:hAnsi="Arial" w:cs="Arial"/>
                <w:b/>
                <w:sz w:val="18"/>
                <w:szCs w:val="18"/>
              </w:rPr>
            </w:pPr>
          </w:p>
        </w:tc>
        <w:tc>
          <w:tcPr>
            <w:tcW w:w="3899" w:type="dxa"/>
          </w:tcPr>
          <w:p w14:paraId="57AA8D17" w14:textId="77777777" w:rsidR="00A87495" w:rsidRPr="00A87495" w:rsidRDefault="00A87495" w:rsidP="00A87495">
            <w:pPr>
              <w:rPr>
                <w:rFonts w:ascii="Arial" w:eastAsia="Calibri" w:hAnsi="Arial" w:cs="Arial"/>
                <w:b/>
                <w:sz w:val="18"/>
                <w:szCs w:val="18"/>
              </w:rPr>
            </w:pPr>
            <w:r w:rsidRPr="00A87495">
              <w:rPr>
                <w:rFonts w:ascii="Arial" w:eastAsia="Calibri" w:hAnsi="Arial" w:cs="Arial"/>
                <w:b/>
                <w:sz w:val="18"/>
                <w:szCs w:val="18"/>
              </w:rPr>
              <w:t>Ukupno program:</w:t>
            </w:r>
          </w:p>
        </w:tc>
        <w:tc>
          <w:tcPr>
            <w:tcW w:w="1676" w:type="dxa"/>
            <w:vAlign w:val="bottom"/>
          </w:tcPr>
          <w:p w14:paraId="44F37D7A" w14:textId="77777777" w:rsidR="00A87495" w:rsidRPr="00A87495" w:rsidRDefault="00A87495" w:rsidP="00A87495">
            <w:pPr>
              <w:jc w:val="right"/>
              <w:rPr>
                <w:rFonts w:ascii="Arial" w:eastAsia="Calibri" w:hAnsi="Arial" w:cs="Arial"/>
                <w:b/>
                <w:sz w:val="18"/>
                <w:szCs w:val="18"/>
              </w:rPr>
            </w:pPr>
            <w:r w:rsidRPr="00A87495">
              <w:rPr>
                <w:rFonts w:ascii="Arial" w:eastAsia="Calibri" w:hAnsi="Arial" w:cs="Arial"/>
                <w:b/>
                <w:sz w:val="18"/>
                <w:szCs w:val="18"/>
              </w:rPr>
              <w:t>766.000,00</w:t>
            </w:r>
          </w:p>
        </w:tc>
        <w:tc>
          <w:tcPr>
            <w:tcW w:w="1676" w:type="dxa"/>
            <w:vAlign w:val="bottom"/>
          </w:tcPr>
          <w:p w14:paraId="4C218E28" w14:textId="77777777" w:rsidR="00A87495" w:rsidRPr="00A87495" w:rsidRDefault="00A87495" w:rsidP="00A87495">
            <w:pPr>
              <w:jc w:val="right"/>
              <w:rPr>
                <w:rFonts w:ascii="Arial" w:eastAsia="Calibri" w:hAnsi="Arial" w:cs="Arial"/>
                <w:b/>
                <w:sz w:val="18"/>
                <w:szCs w:val="18"/>
              </w:rPr>
            </w:pPr>
            <w:r w:rsidRPr="00A87495">
              <w:rPr>
                <w:rFonts w:ascii="Arial" w:eastAsia="Calibri" w:hAnsi="Arial" w:cs="Arial"/>
                <w:b/>
                <w:sz w:val="18"/>
                <w:szCs w:val="18"/>
              </w:rPr>
              <w:t>725.522,27</w:t>
            </w:r>
          </w:p>
        </w:tc>
        <w:tc>
          <w:tcPr>
            <w:tcW w:w="1645" w:type="dxa"/>
            <w:vAlign w:val="bottom"/>
          </w:tcPr>
          <w:p w14:paraId="3E577065" w14:textId="77777777" w:rsidR="00A87495" w:rsidRPr="00A87495" w:rsidRDefault="00A87495" w:rsidP="00A87495">
            <w:pPr>
              <w:jc w:val="right"/>
              <w:rPr>
                <w:rFonts w:ascii="Arial" w:eastAsia="Calibri" w:hAnsi="Arial" w:cs="Arial"/>
                <w:b/>
                <w:sz w:val="18"/>
                <w:szCs w:val="18"/>
              </w:rPr>
            </w:pPr>
            <w:r w:rsidRPr="00A87495">
              <w:rPr>
                <w:rFonts w:ascii="Arial" w:eastAsia="Calibri" w:hAnsi="Arial" w:cs="Arial"/>
                <w:b/>
                <w:sz w:val="18"/>
                <w:szCs w:val="18"/>
              </w:rPr>
              <w:t>94,72</w:t>
            </w:r>
          </w:p>
        </w:tc>
      </w:tr>
    </w:tbl>
    <w:p w14:paraId="2A448383" w14:textId="5943078B" w:rsidR="00A87495" w:rsidRDefault="00A87495" w:rsidP="00A87495">
      <w:pPr>
        <w:spacing w:after="0" w:line="240" w:lineRule="auto"/>
        <w:jc w:val="both"/>
        <w:rPr>
          <w:rFonts w:ascii="Arial" w:eastAsia="Times New Roman" w:hAnsi="Arial" w:cs="Arial"/>
          <w:b/>
          <w:iCs/>
          <w:lang w:eastAsia="hr-HR"/>
        </w:rPr>
      </w:pPr>
    </w:p>
    <w:p w14:paraId="7B8555F4" w14:textId="453F7883" w:rsidR="007E145E" w:rsidRDefault="007E145E" w:rsidP="00A87495">
      <w:pPr>
        <w:spacing w:after="0" w:line="240" w:lineRule="auto"/>
        <w:jc w:val="both"/>
        <w:rPr>
          <w:rFonts w:ascii="Arial" w:eastAsia="Times New Roman" w:hAnsi="Arial" w:cs="Arial"/>
          <w:b/>
          <w:iCs/>
          <w:lang w:eastAsia="hr-HR"/>
        </w:rPr>
      </w:pPr>
    </w:p>
    <w:p w14:paraId="2EFF11A2" w14:textId="77777777" w:rsidR="007E145E" w:rsidRPr="00A87495" w:rsidRDefault="007E145E" w:rsidP="00A87495">
      <w:pPr>
        <w:spacing w:after="0" w:line="240" w:lineRule="auto"/>
        <w:jc w:val="both"/>
        <w:rPr>
          <w:rFonts w:ascii="Arial" w:eastAsia="Times New Roman" w:hAnsi="Arial" w:cs="Arial"/>
          <w:b/>
          <w:iCs/>
          <w:lang w:eastAsia="hr-HR"/>
        </w:rPr>
      </w:pPr>
      <w:bookmarkStart w:id="0" w:name="_GoBack"/>
      <w:bookmarkEnd w:id="0"/>
    </w:p>
    <w:p w14:paraId="217610EF" w14:textId="77777777" w:rsidR="00A87495" w:rsidRPr="00A87495" w:rsidRDefault="00A87495" w:rsidP="00A87495">
      <w:pPr>
        <w:spacing w:after="0" w:line="240" w:lineRule="auto"/>
        <w:rPr>
          <w:rFonts w:ascii="Arial" w:eastAsia="Calibri" w:hAnsi="Arial" w:cs="Arial"/>
          <w:b/>
          <w:sz w:val="20"/>
          <w:szCs w:val="20"/>
        </w:rPr>
      </w:pPr>
      <w:r w:rsidRPr="00A87495">
        <w:rPr>
          <w:rFonts w:ascii="Arial" w:eastAsia="Calibri" w:hAnsi="Arial" w:cs="Arial"/>
          <w:b/>
          <w:sz w:val="20"/>
          <w:szCs w:val="20"/>
        </w:rPr>
        <w:t>POKAZATELJI USPJEŠNOSTI:</w:t>
      </w:r>
    </w:p>
    <w:tbl>
      <w:tblPr>
        <w:tblStyle w:val="TableGrid"/>
        <w:tblW w:w="9606" w:type="dxa"/>
        <w:tblLayout w:type="fixed"/>
        <w:tblLook w:val="04A0" w:firstRow="1" w:lastRow="0" w:firstColumn="1" w:lastColumn="0" w:noHBand="0" w:noVBand="1"/>
      </w:tblPr>
      <w:tblGrid>
        <w:gridCol w:w="1809"/>
        <w:gridCol w:w="2835"/>
        <w:gridCol w:w="1560"/>
        <w:gridCol w:w="1134"/>
        <w:gridCol w:w="1134"/>
        <w:gridCol w:w="1134"/>
      </w:tblGrid>
      <w:tr w:rsidR="00A87495" w:rsidRPr="00A87495" w14:paraId="00161FF9" w14:textId="77777777" w:rsidTr="00806E7E">
        <w:trPr>
          <w:trHeight w:val="494"/>
        </w:trPr>
        <w:tc>
          <w:tcPr>
            <w:tcW w:w="1809" w:type="dxa"/>
            <w:tcBorders>
              <w:top w:val="single" w:sz="4" w:space="0" w:color="auto"/>
              <w:left w:val="single" w:sz="4" w:space="0" w:color="auto"/>
              <w:bottom w:val="single" w:sz="4" w:space="0" w:color="auto"/>
              <w:right w:val="single" w:sz="4" w:space="0" w:color="auto"/>
            </w:tcBorders>
            <w:vAlign w:val="center"/>
            <w:hideMark/>
          </w:tcPr>
          <w:p w14:paraId="49745A38" w14:textId="77777777" w:rsidR="00A87495" w:rsidRPr="00A87495" w:rsidRDefault="00A87495" w:rsidP="00A87495">
            <w:pPr>
              <w:jc w:val="center"/>
              <w:rPr>
                <w:rFonts w:ascii="Arial" w:hAnsi="Arial" w:cs="Arial"/>
                <w:b/>
                <w:sz w:val="18"/>
                <w:szCs w:val="18"/>
              </w:rPr>
            </w:pPr>
            <w:r w:rsidRPr="00A87495">
              <w:rPr>
                <w:rFonts w:ascii="Arial" w:hAnsi="Arial" w:cs="Arial"/>
                <w:b/>
                <w:sz w:val="18"/>
                <w:szCs w:val="18"/>
              </w:rPr>
              <w:t>Pokazatelj uspješnosti</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5F56E" w14:textId="77777777" w:rsidR="00A87495" w:rsidRPr="00A87495" w:rsidRDefault="00A87495" w:rsidP="00A87495">
            <w:pPr>
              <w:jc w:val="center"/>
              <w:rPr>
                <w:rFonts w:ascii="Arial" w:hAnsi="Arial" w:cs="Arial"/>
                <w:b/>
                <w:sz w:val="18"/>
                <w:szCs w:val="18"/>
              </w:rPr>
            </w:pPr>
            <w:r w:rsidRPr="00A87495">
              <w:rPr>
                <w:rFonts w:ascii="Arial" w:hAnsi="Arial" w:cs="Arial"/>
                <w:b/>
                <w:sz w:val="18"/>
                <w:szCs w:val="18"/>
              </w:rPr>
              <w:t>Definicija pokazatelja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9543B1" w14:textId="77777777" w:rsidR="00A87495" w:rsidRPr="00A87495" w:rsidRDefault="00A87495" w:rsidP="00A87495">
            <w:pPr>
              <w:jc w:val="center"/>
              <w:rPr>
                <w:rFonts w:ascii="Arial" w:hAnsi="Arial" w:cs="Arial"/>
                <w:b/>
                <w:sz w:val="18"/>
                <w:szCs w:val="18"/>
              </w:rPr>
            </w:pPr>
            <w:r w:rsidRPr="00A87495">
              <w:rPr>
                <w:rFonts w:ascii="Arial" w:hAnsi="Arial" w:cs="Arial"/>
                <w:b/>
                <w:sz w:val="18"/>
                <w:szCs w:val="18"/>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52C91F" w14:textId="77777777" w:rsidR="00A87495" w:rsidRPr="00A87495" w:rsidRDefault="00A87495" w:rsidP="00A87495">
            <w:pPr>
              <w:jc w:val="center"/>
              <w:rPr>
                <w:rFonts w:ascii="Arial" w:hAnsi="Arial" w:cs="Arial"/>
                <w:b/>
                <w:sz w:val="18"/>
                <w:szCs w:val="18"/>
              </w:rPr>
            </w:pPr>
            <w:r w:rsidRPr="00A87495">
              <w:rPr>
                <w:rFonts w:ascii="Arial" w:hAnsi="Arial" w:cs="Arial"/>
                <w:b/>
                <w:sz w:val="18"/>
                <w:szCs w:val="18"/>
              </w:rPr>
              <w:t>Polazna vrijednost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A92B6" w14:textId="77777777" w:rsidR="00A87495" w:rsidRPr="00A87495" w:rsidRDefault="00A87495" w:rsidP="00A87495">
            <w:pPr>
              <w:jc w:val="center"/>
              <w:rPr>
                <w:sz w:val="18"/>
                <w:szCs w:val="18"/>
              </w:rPr>
            </w:pPr>
            <w:r w:rsidRPr="00A87495">
              <w:rPr>
                <w:rFonts w:ascii="Arial" w:hAnsi="Arial" w:cs="Arial"/>
                <w:b/>
                <w:sz w:val="18"/>
                <w:szCs w:val="18"/>
              </w:rPr>
              <w:t>Ciljana vrijednost 2025.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B31E5" w14:textId="77777777" w:rsidR="00A87495" w:rsidRPr="00A87495" w:rsidRDefault="00A87495" w:rsidP="00A87495">
            <w:pPr>
              <w:jc w:val="center"/>
              <w:rPr>
                <w:rFonts w:ascii="Arial" w:hAnsi="Arial" w:cs="Arial"/>
                <w:b/>
                <w:sz w:val="18"/>
                <w:szCs w:val="18"/>
              </w:rPr>
            </w:pPr>
            <w:r w:rsidRPr="00A87495">
              <w:rPr>
                <w:rFonts w:ascii="Arial" w:hAnsi="Arial" w:cs="Arial"/>
                <w:b/>
                <w:sz w:val="18"/>
                <w:szCs w:val="18"/>
              </w:rPr>
              <w:t>Ostvarena vrijednost 2025.</w:t>
            </w:r>
          </w:p>
        </w:tc>
      </w:tr>
      <w:tr w:rsidR="00A87495" w:rsidRPr="00A87495" w14:paraId="0175E1DB" w14:textId="77777777" w:rsidTr="00806E7E">
        <w:trPr>
          <w:trHeight w:val="161"/>
        </w:trPr>
        <w:tc>
          <w:tcPr>
            <w:tcW w:w="1809" w:type="dxa"/>
            <w:tcBorders>
              <w:top w:val="single" w:sz="4" w:space="0" w:color="auto"/>
              <w:left w:val="single" w:sz="4" w:space="0" w:color="auto"/>
              <w:bottom w:val="single" w:sz="4" w:space="0" w:color="auto"/>
              <w:right w:val="single" w:sz="4" w:space="0" w:color="auto"/>
            </w:tcBorders>
            <w:vAlign w:val="center"/>
            <w:hideMark/>
          </w:tcPr>
          <w:p w14:paraId="6BD537A5" w14:textId="77777777" w:rsidR="00A87495" w:rsidRPr="00A87495" w:rsidRDefault="00A87495" w:rsidP="00A87495">
            <w:pPr>
              <w:rPr>
                <w:rFonts w:ascii="Arial" w:hAnsi="Arial" w:cs="Arial"/>
                <w:sz w:val="18"/>
                <w:szCs w:val="18"/>
              </w:rPr>
            </w:pPr>
            <w:r w:rsidRPr="00A87495">
              <w:rPr>
                <w:rFonts w:ascii="Arial" w:hAnsi="Arial" w:cs="Arial"/>
                <w:sz w:val="18"/>
                <w:szCs w:val="18"/>
              </w:rPr>
              <w:t>Promocija autohtonih proizvoda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C4AAE1" w14:textId="77777777" w:rsidR="00A87495" w:rsidRPr="00A87495" w:rsidRDefault="00A87495" w:rsidP="00A87495">
            <w:pPr>
              <w:rPr>
                <w:rFonts w:ascii="Arial" w:hAnsi="Arial" w:cs="Arial"/>
                <w:sz w:val="18"/>
                <w:szCs w:val="18"/>
              </w:rPr>
            </w:pPr>
            <w:r w:rsidRPr="00A87495">
              <w:rPr>
                <w:rFonts w:ascii="Arial" w:hAnsi="Arial" w:cs="Arial"/>
                <w:sz w:val="18"/>
                <w:szCs w:val="18"/>
              </w:rPr>
              <w:t xml:space="preserve">Promocija proizvođača autohtonih proizvoda putem web stranice </w:t>
            </w:r>
            <w:proofErr w:type="spellStart"/>
            <w:r w:rsidRPr="00A87495">
              <w:rPr>
                <w:rFonts w:ascii="Arial" w:hAnsi="Arial" w:cs="Arial"/>
                <w:sz w:val="18"/>
                <w:szCs w:val="18"/>
              </w:rPr>
              <w:t>Kašetice</w:t>
            </w:r>
            <w:proofErr w:type="spellEnd"/>
            <w:r w:rsidRPr="00A87495">
              <w:rPr>
                <w:rFonts w:ascii="Arial" w:hAnsi="Arial" w:cs="Arial"/>
                <w:sz w:val="18"/>
                <w:szCs w:val="18"/>
              </w:rPr>
              <w:t>, istima je stvoren uvjet dodatne promocije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DC5D9F" w14:textId="77777777" w:rsidR="00A87495" w:rsidRPr="00A87495" w:rsidRDefault="00A87495" w:rsidP="00A87495">
            <w:pPr>
              <w:rPr>
                <w:rFonts w:ascii="Arial" w:hAnsi="Arial" w:cs="Arial"/>
                <w:sz w:val="18"/>
                <w:szCs w:val="18"/>
              </w:rPr>
            </w:pPr>
            <w:r w:rsidRPr="00A87495">
              <w:rPr>
                <w:rFonts w:ascii="Arial" w:hAnsi="Arial" w:cs="Arial"/>
                <w:sz w:val="18"/>
                <w:szCs w:val="18"/>
              </w:rPr>
              <w:t>Broj posjetitelja</w:t>
            </w:r>
          </w:p>
          <w:p w14:paraId="1D00552F" w14:textId="77777777" w:rsidR="00A87495" w:rsidRPr="00A87495" w:rsidRDefault="00A87495" w:rsidP="00A87495">
            <w:pPr>
              <w:rPr>
                <w:rFonts w:ascii="Arial" w:hAnsi="Arial" w:cs="Arial"/>
                <w:sz w:val="18"/>
                <w:szCs w:val="18"/>
              </w:rPr>
            </w:pPr>
            <w:r w:rsidRPr="00A87495">
              <w:rPr>
                <w:rFonts w:ascii="Arial" w:hAnsi="Arial" w:cs="Arial"/>
                <w:sz w:val="18"/>
                <w:szCs w:val="18"/>
              </w:rPr>
              <w:t xml:space="preserve">web stranice </w:t>
            </w:r>
            <w:proofErr w:type="spellStart"/>
            <w:r w:rsidRPr="00A87495">
              <w:rPr>
                <w:rFonts w:ascii="Arial" w:hAnsi="Arial" w:cs="Arial"/>
                <w:sz w:val="18"/>
                <w:szCs w:val="18"/>
              </w:rPr>
              <w:t>Kašetice</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0D0BD4C" w14:textId="77777777" w:rsidR="00A87495" w:rsidRPr="00A87495" w:rsidRDefault="00A87495" w:rsidP="00A87495">
            <w:pPr>
              <w:jc w:val="center"/>
              <w:rPr>
                <w:rFonts w:ascii="Arial" w:hAnsi="Arial" w:cs="Arial"/>
                <w:sz w:val="18"/>
                <w:szCs w:val="18"/>
              </w:rPr>
            </w:pPr>
            <w:r w:rsidRPr="00A87495">
              <w:rPr>
                <w:rFonts w:ascii="Arial" w:hAnsi="Arial" w:cs="Arial"/>
                <w:sz w:val="18"/>
                <w:szCs w:val="18"/>
              </w:rPr>
              <w:t>2.000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AE28D" w14:textId="77777777" w:rsidR="00A87495" w:rsidRPr="00A87495" w:rsidRDefault="00A87495" w:rsidP="00A87495">
            <w:pPr>
              <w:jc w:val="center"/>
              <w:rPr>
                <w:rFonts w:ascii="Arial" w:hAnsi="Arial" w:cs="Arial"/>
                <w:sz w:val="18"/>
                <w:szCs w:val="18"/>
              </w:rPr>
            </w:pPr>
            <w:r w:rsidRPr="00A87495">
              <w:rPr>
                <w:rFonts w:ascii="Arial" w:hAnsi="Arial" w:cs="Arial"/>
                <w:sz w:val="18"/>
                <w:szCs w:val="18"/>
              </w:rPr>
              <w:t>2.500</w:t>
            </w:r>
          </w:p>
        </w:tc>
        <w:tc>
          <w:tcPr>
            <w:tcW w:w="1134" w:type="dxa"/>
            <w:tcBorders>
              <w:top w:val="single" w:sz="4" w:space="0" w:color="auto"/>
              <w:left w:val="single" w:sz="4" w:space="0" w:color="auto"/>
              <w:bottom w:val="single" w:sz="4" w:space="0" w:color="auto"/>
              <w:right w:val="single" w:sz="4" w:space="0" w:color="auto"/>
            </w:tcBorders>
            <w:vAlign w:val="center"/>
          </w:tcPr>
          <w:p w14:paraId="7DD2222C" w14:textId="77777777" w:rsidR="00A87495" w:rsidRPr="00A87495" w:rsidRDefault="00A87495" w:rsidP="00A87495">
            <w:pPr>
              <w:jc w:val="center"/>
              <w:rPr>
                <w:rFonts w:ascii="Arial" w:hAnsi="Arial" w:cs="Arial"/>
                <w:sz w:val="18"/>
                <w:szCs w:val="18"/>
              </w:rPr>
            </w:pPr>
            <w:r w:rsidRPr="00A87495">
              <w:rPr>
                <w:rFonts w:ascii="Arial" w:hAnsi="Arial" w:cs="Arial"/>
                <w:sz w:val="18"/>
                <w:szCs w:val="18"/>
              </w:rPr>
              <w:t>2.630</w:t>
            </w:r>
          </w:p>
        </w:tc>
      </w:tr>
      <w:tr w:rsidR="00A87495" w:rsidRPr="00A87495" w14:paraId="4DB97949" w14:textId="77777777" w:rsidTr="00806E7E">
        <w:trPr>
          <w:trHeight w:val="161"/>
        </w:trPr>
        <w:tc>
          <w:tcPr>
            <w:tcW w:w="1809" w:type="dxa"/>
            <w:tcBorders>
              <w:top w:val="single" w:sz="4" w:space="0" w:color="auto"/>
              <w:left w:val="single" w:sz="4" w:space="0" w:color="auto"/>
              <w:bottom w:val="single" w:sz="4" w:space="0" w:color="auto"/>
              <w:right w:val="single" w:sz="4" w:space="0" w:color="auto"/>
            </w:tcBorders>
            <w:vAlign w:val="center"/>
            <w:hideMark/>
          </w:tcPr>
          <w:p w14:paraId="22664961" w14:textId="77777777" w:rsidR="00A87495" w:rsidRPr="00A87495" w:rsidRDefault="00A87495" w:rsidP="00A87495">
            <w:pPr>
              <w:rPr>
                <w:rFonts w:ascii="Arial" w:hAnsi="Arial" w:cs="Arial"/>
                <w:sz w:val="18"/>
                <w:szCs w:val="18"/>
              </w:rPr>
            </w:pPr>
            <w:r w:rsidRPr="00A87495">
              <w:rPr>
                <w:rFonts w:ascii="Arial" w:hAnsi="Arial" w:cs="Arial"/>
                <w:sz w:val="18"/>
                <w:szCs w:val="18"/>
              </w:rPr>
              <w:t>Povećanje kvalitete zemlje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19D845" w14:textId="77777777" w:rsidR="00A87495" w:rsidRPr="00A87495" w:rsidRDefault="00A87495" w:rsidP="00A87495">
            <w:pPr>
              <w:rPr>
                <w:rFonts w:ascii="Arial" w:hAnsi="Arial" w:cs="Arial"/>
                <w:sz w:val="18"/>
                <w:szCs w:val="18"/>
              </w:rPr>
            </w:pPr>
            <w:r w:rsidRPr="00A87495">
              <w:rPr>
                <w:rFonts w:ascii="Arial" w:hAnsi="Arial" w:cs="Arial"/>
                <w:sz w:val="18"/>
                <w:szCs w:val="18"/>
              </w:rPr>
              <w:t>Agrokemijska analiza zemljišta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F8A9FB9" w14:textId="77777777" w:rsidR="00A87495" w:rsidRPr="00A87495" w:rsidRDefault="00A87495" w:rsidP="00A87495">
            <w:pPr>
              <w:rPr>
                <w:rFonts w:ascii="Arial" w:hAnsi="Arial" w:cs="Arial"/>
                <w:sz w:val="18"/>
                <w:szCs w:val="18"/>
              </w:rPr>
            </w:pPr>
            <w:r w:rsidRPr="00A87495">
              <w:rPr>
                <w:rFonts w:ascii="Arial" w:hAnsi="Arial" w:cs="Arial"/>
                <w:sz w:val="18"/>
                <w:szCs w:val="18"/>
              </w:rPr>
              <w:t>Broj analiza zemlje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E7DD6" w14:textId="77777777" w:rsidR="00A87495" w:rsidRPr="00A87495" w:rsidRDefault="00A87495" w:rsidP="00A87495">
            <w:pPr>
              <w:jc w:val="center"/>
              <w:rPr>
                <w:rFonts w:ascii="Arial" w:hAnsi="Arial" w:cs="Arial"/>
                <w:sz w:val="18"/>
                <w:szCs w:val="18"/>
              </w:rPr>
            </w:pPr>
            <w:r w:rsidRPr="00A87495">
              <w:rPr>
                <w:rFonts w:ascii="Arial" w:hAnsi="Arial" w:cs="Arial"/>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E3783" w14:textId="77777777" w:rsidR="00A87495" w:rsidRPr="00A87495" w:rsidRDefault="00A87495" w:rsidP="00A87495">
            <w:pPr>
              <w:jc w:val="center"/>
              <w:rPr>
                <w:rFonts w:ascii="Arial" w:hAnsi="Arial" w:cs="Arial"/>
                <w:sz w:val="18"/>
                <w:szCs w:val="18"/>
              </w:rPr>
            </w:pPr>
            <w:r w:rsidRPr="00A87495">
              <w:rPr>
                <w:rFonts w:ascii="Arial"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2345BFB" w14:textId="77777777" w:rsidR="00A87495" w:rsidRPr="00A87495" w:rsidRDefault="00A87495" w:rsidP="00A87495">
            <w:pPr>
              <w:jc w:val="center"/>
              <w:rPr>
                <w:rFonts w:ascii="Arial" w:hAnsi="Arial" w:cs="Arial"/>
                <w:sz w:val="18"/>
                <w:szCs w:val="18"/>
              </w:rPr>
            </w:pPr>
            <w:r w:rsidRPr="00A87495">
              <w:rPr>
                <w:rFonts w:ascii="Arial" w:hAnsi="Arial" w:cs="Arial"/>
                <w:sz w:val="18"/>
                <w:szCs w:val="18"/>
              </w:rPr>
              <w:t>23</w:t>
            </w:r>
          </w:p>
        </w:tc>
      </w:tr>
      <w:tr w:rsidR="00A87495" w:rsidRPr="00A87495" w14:paraId="1B1B30F9" w14:textId="77777777" w:rsidTr="00806E7E">
        <w:trPr>
          <w:trHeight w:val="161"/>
        </w:trPr>
        <w:tc>
          <w:tcPr>
            <w:tcW w:w="1809" w:type="dxa"/>
            <w:vAlign w:val="center"/>
          </w:tcPr>
          <w:p w14:paraId="5F6EBBD6" w14:textId="77777777" w:rsidR="00A87495" w:rsidRPr="00A87495" w:rsidRDefault="00A87495" w:rsidP="00A87495">
            <w:pPr>
              <w:rPr>
                <w:rFonts w:ascii="Arial" w:hAnsi="Arial" w:cs="Arial"/>
                <w:sz w:val="18"/>
                <w:szCs w:val="18"/>
              </w:rPr>
            </w:pPr>
            <w:r w:rsidRPr="00A87495">
              <w:rPr>
                <w:rFonts w:ascii="Arial" w:hAnsi="Arial" w:cs="Arial"/>
                <w:sz w:val="18"/>
                <w:szCs w:val="18"/>
              </w:rPr>
              <w:t>Promocija autohtonih proizvoda</w:t>
            </w:r>
          </w:p>
        </w:tc>
        <w:tc>
          <w:tcPr>
            <w:tcW w:w="2835" w:type="dxa"/>
            <w:vAlign w:val="center"/>
          </w:tcPr>
          <w:p w14:paraId="3628E42C" w14:textId="77777777" w:rsidR="00A87495" w:rsidRPr="00A87495" w:rsidRDefault="00A87495" w:rsidP="00A87495">
            <w:pPr>
              <w:rPr>
                <w:rFonts w:ascii="Arial" w:hAnsi="Arial" w:cs="Arial"/>
                <w:sz w:val="18"/>
                <w:szCs w:val="18"/>
              </w:rPr>
            </w:pPr>
            <w:r w:rsidRPr="00A87495">
              <w:rPr>
                <w:rFonts w:ascii="Arial" w:hAnsi="Arial" w:cs="Arial"/>
                <w:sz w:val="18"/>
                <w:szCs w:val="18"/>
              </w:rPr>
              <w:t xml:space="preserve">Ostvaren promet u </w:t>
            </w:r>
            <w:proofErr w:type="spellStart"/>
            <w:r w:rsidRPr="00A87495">
              <w:rPr>
                <w:rFonts w:ascii="Arial" w:hAnsi="Arial" w:cs="Arial"/>
                <w:sz w:val="18"/>
                <w:szCs w:val="18"/>
              </w:rPr>
              <w:t>Kašetici</w:t>
            </w:r>
            <w:proofErr w:type="spellEnd"/>
            <w:r w:rsidRPr="00A87495">
              <w:rPr>
                <w:rFonts w:ascii="Arial" w:hAnsi="Arial" w:cs="Arial"/>
                <w:sz w:val="18"/>
                <w:szCs w:val="18"/>
              </w:rPr>
              <w:t xml:space="preserve"> za proizvođače autohtonih proizvoda</w:t>
            </w:r>
          </w:p>
        </w:tc>
        <w:tc>
          <w:tcPr>
            <w:tcW w:w="1560" w:type="dxa"/>
            <w:tcBorders>
              <w:top w:val="single" w:sz="4" w:space="0" w:color="auto"/>
              <w:left w:val="single" w:sz="4" w:space="0" w:color="auto"/>
              <w:bottom w:val="single" w:sz="4" w:space="0" w:color="auto"/>
              <w:right w:val="single" w:sz="4" w:space="0" w:color="auto"/>
            </w:tcBorders>
            <w:vAlign w:val="center"/>
          </w:tcPr>
          <w:p w14:paraId="59C6473F" w14:textId="77777777" w:rsidR="00A87495" w:rsidRPr="00A87495" w:rsidRDefault="00A87495" w:rsidP="00A87495">
            <w:pPr>
              <w:rPr>
                <w:rFonts w:ascii="Arial" w:hAnsi="Arial" w:cs="Arial"/>
                <w:sz w:val="18"/>
                <w:szCs w:val="18"/>
              </w:rPr>
            </w:pPr>
            <w:r w:rsidRPr="00A87495">
              <w:rPr>
                <w:rFonts w:ascii="Arial" w:hAnsi="Arial" w:cs="Arial"/>
                <w:sz w:val="18"/>
                <w:szCs w:val="18"/>
              </w:rPr>
              <w:t>Euro</w:t>
            </w:r>
          </w:p>
        </w:tc>
        <w:tc>
          <w:tcPr>
            <w:tcW w:w="1134" w:type="dxa"/>
            <w:tcBorders>
              <w:top w:val="single" w:sz="4" w:space="0" w:color="auto"/>
              <w:left w:val="single" w:sz="4" w:space="0" w:color="auto"/>
              <w:bottom w:val="single" w:sz="4" w:space="0" w:color="auto"/>
              <w:right w:val="single" w:sz="4" w:space="0" w:color="auto"/>
            </w:tcBorders>
            <w:vAlign w:val="center"/>
          </w:tcPr>
          <w:p w14:paraId="26A81EDE" w14:textId="77777777" w:rsidR="00A87495" w:rsidRPr="00A87495" w:rsidRDefault="00A87495" w:rsidP="00A87495">
            <w:pPr>
              <w:rPr>
                <w:rFonts w:ascii="Arial" w:hAnsi="Arial" w:cs="Arial"/>
                <w:sz w:val="18"/>
                <w:szCs w:val="18"/>
              </w:rPr>
            </w:pPr>
            <w:r w:rsidRPr="00A87495">
              <w:rPr>
                <w:rFonts w:ascii="Arial" w:hAnsi="Arial" w:cs="Arial"/>
                <w:sz w:val="18"/>
                <w:szCs w:val="18"/>
              </w:rPr>
              <w:t>20.000,00</w:t>
            </w:r>
          </w:p>
        </w:tc>
        <w:tc>
          <w:tcPr>
            <w:tcW w:w="1134" w:type="dxa"/>
            <w:tcBorders>
              <w:top w:val="single" w:sz="4" w:space="0" w:color="auto"/>
              <w:left w:val="single" w:sz="4" w:space="0" w:color="auto"/>
              <w:bottom w:val="single" w:sz="4" w:space="0" w:color="auto"/>
              <w:right w:val="single" w:sz="4" w:space="0" w:color="auto"/>
            </w:tcBorders>
            <w:vAlign w:val="center"/>
          </w:tcPr>
          <w:p w14:paraId="1AB50278" w14:textId="77777777" w:rsidR="00A87495" w:rsidRPr="00A87495" w:rsidRDefault="00A87495" w:rsidP="00A87495">
            <w:pPr>
              <w:rPr>
                <w:rFonts w:ascii="Arial" w:hAnsi="Arial" w:cs="Arial"/>
                <w:sz w:val="18"/>
                <w:szCs w:val="18"/>
              </w:rPr>
            </w:pPr>
            <w:r w:rsidRPr="00A87495">
              <w:rPr>
                <w:rFonts w:ascii="Arial" w:hAnsi="Arial" w:cs="Arial"/>
                <w:sz w:val="18"/>
                <w:szCs w:val="18"/>
              </w:rPr>
              <w:t>40.000,00</w:t>
            </w:r>
          </w:p>
        </w:tc>
        <w:tc>
          <w:tcPr>
            <w:tcW w:w="1134" w:type="dxa"/>
            <w:tcBorders>
              <w:top w:val="single" w:sz="4" w:space="0" w:color="auto"/>
              <w:left w:val="single" w:sz="4" w:space="0" w:color="auto"/>
              <w:bottom w:val="single" w:sz="4" w:space="0" w:color="auto"/>
              <w:right w:val="single" w:sz="4" w:space="0" w:color="auto"/>
            </w:tcBorders>
            <w:vAlign w:val="center"/>
          </w:tcPr>
          <w:p w14:paraId="2D2C6493" w14:textId="77777777" w:rsidR="00A87495" w:rsidRPr="00A87495" w:rsidRDefault="00A87495" w:rsidP="00A87495">
            <w:pPr>
              <w:jc w:val="center"/>
              <w:rPr>
                <w:rFonts w:ascii="Arial" w:hAnsi="Arial" w:cs="Arial"/>
                <w:sz w:val="18"/>
                <w:szCs w:val="18"/>
              </w:rPr>
            </w:pPr>
            <w:r w:rsidRPr="00A87495">
              <w:rPr>
                <w:rFonts w:ascii="Arial" w:hAnsi="Arial" w:cs="Arial"/>
                <w:sz w:val="18"/>
                <w:szCs w:val="18"/>
              </w:rPr>
              <w:t>51.237,26</w:t>
            </w:r>
          </w:p>
        </w:tc>
      </w:tr>
      <w:tr w:rsidR="00A87495" w:rsidRPr="00A87495" w14:paraId="4F1C2CE0" w14:textId="77777777" w:rsidTr="00806E7E">
        <w:trPr>
          <w:trHeight w:val="161"/>
        </w:trPr>
        <w:tc>
          <w:tcPr>
            <w:tcW w:w="1809" w:type="dxa"/>
            <w:vAlign w:val="center"/>
          </w:tcPr>
          <w:p w14:paraId="7D328490" w14:textId="77777777" w:rsidR="00A87495" w:rsidRPr="00A87495" w:rsidRDefault="00A87495" w:rsidP="00A87495">
            <w:pPr>
              <w:rPr>
                <w:rFonts w:ascii="Arial" w:hAnsi="Arial" w:cs="Arial"/>
                <w:sz w:val="18"/>
                <w:szCs w:val="18"/>
              </w:rPr>
            </w:pPr>
            <w:r w:rsidRPr="00A87495">
              <w:rPr>
                <w:rFonts w:ascii="Arial" w:hAnsi="Arial" w:cs="Arial"/>
                <w:sz w:val="18"/>
                <w:szCs w:val="18"/>
              </w:rPr>
              <w:t>Aktivnost pogona za preradu voća</w:t>
            </w:r>
          </w:p>
        </w:tc>
        <w:tc>
          <w:tcPr>
            <w:tcW w:w="2835" w:type="dxa"/>
            <w:vAlign w:val="center"/>
          </w:tcPr>
          <w:p w14:paraId="16148CCA" w14:textId="77777777" w:rsidR="00A87495" w:rsidRPr="00A87495" w:rsidRDefault="00A87495" w:rsidP="00A87495">
            <w:pPr>
              <w:rPr>
                <w:rFonts w:ascii="Arial" w:hAnsi="Arial" w:cs="Arial"/>
                <w:sz w:val="18"/>
                <w:szCs w:val="18"/>
              </w:rPr>
            </w:pPr>
            <w:r w:rsidRPr="00A87495">
              <w:rPr>
                <w:rFonts w:ascii="Arial" w:hAnsi="Arial" w:cs="Arial"/>
                <w:sz w:val="18"/>
                <w:szCs w:val="18"/>
              </w:rPr>
              <w:t>Poljoprivredna gospodarstva koja su obavila preradu voća</w:t>
            </w:r>
          </w:p>
        </w:tc>
        <w:tc>
          <w:tcPr>
            <w:tcW w:w="1560" w:type="dxa"/>
            <w:tcBorders>
              <w:top w:val="single" w:sz="4" w:space="0" w:color="auto"/>
              <w:left w:val="single" w:sz="4" w:space="0" w:color="auto"/>
              <w:bottom w:val="single" w:sz="4" w:space="0" w:color="auto"/>
              <w:right w:val="single" w:sz="4" w:space="0" w:color="auto"/>
            </w:tcBorders>
            <w:vAlign w:val="center"/>
          </w:tcPr>
          <w:p w14:paraId="2D69DA41" w14:textId="77777777" w:rsidR="00A87495" w:rsidRPr="00A87495" w:rsidRDefault="00A87495" w:rsidP="00A87495">
            <w:pPr>
              <w:rPr>
                <w:rFonts w:ascii="Arial" w:hAnsi="Arial" w:cs="Arial"/>
                <w:sz w:val="18"/>
                <w:szCs w:val="18"/>
              </w:rPr>
            </w:pPr>
            <w:r w:rsidRPr="00A87495">
              <w:rPr>
                <w:rFonts w:ascii="Arial" w:hAnsi="Arial" w:cs="Arial"/>
                <w:sz w:val="18"/>
                <w:szCs w:val="18"/>
              </w:rPr>
              <w:t>Broj OPG-ova koja su obavila preradu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E6C448" w14:textId="77777777" w:rsidR="00A87495" w:rsidRPr="00A87495" w:rsidRDefault="00A87495" w:rsidP="00A87495">
            <w:pPr>
              <w:rPr>
                <w:rFonts w:ascii="Arial" w:hAnsi="Arial" w:cs="Arial"/>
                <w:sz w:val="18"/>
                <w:szCs w:val="18"/>
              </w:rPr>
            </w:pPr>
            <w:r w:rsidRPr="00A87495">
              <w:rPr>
                <w:rFonts w:ascii="Arial" w:hAnsi="Arial" w:cs="Arial"/>
                <w:sz w:val="18"/>
                <w:szCs w:val="18"/>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14:paraId="4004E1BC" w14:textId="77777777" w:rsidR="00A87495" w:rsidRPr="00A87495" w:rsidRDefault="00A87495" w:rsidP="00A87495">
            <w:pPr>
              <w:rPr>
                <w:rFonts w:ascii="Arial" w:hAnsi="Arial" w:cs="Arial"/>
                <w:sz w:val="18"/>
                <w:szCs w:val="18"/>
              </w:rPr>
            </w:pPr>
            <w:r w:rsidRPr="00A87495">
              <w:rPr>
                <w:rFonts w:ascii="Arial" w:hAnsi="Arial" w:cs="Arial"/>
                <w:sz w:val="18"/>
                <w:szCs w:val="18"/>
              </w:rPr>
              <w:t xml:space="preserve">        100</w:t>
            </w:r>
          </w:p>
        </w:tc>
        <w:tc>
          <w:tcPr>
            <w:tcW w:w="1134" w:type="dxa"/>
            <w:tcBorders>
              <w:top w:val="single" w:sz="4" w:space="0" w:color="auto"/>
              <w:left w:val="single" w:sz="4" w:space="0" w:color="auto"/>
              <w:bottom w:val="single" w:sz="4" w:space="0" w:color="auto"/>
              <w:right w:val="single" w:sz="4" w:space="0" w:color="auto"/>
            </w:tcBorders>
            <w:vAlign w:val="center"/>
          </w:tcPr>
          <w:p w14:paraId="1654D280" w14:textId="77777777" w:rsidR="00A87495" w:rsidRPr="00A87495" w:rsidRDefault="00A87495" w:rsidP="00A87495">
            <w:pPr>
              <w:jc w:val="center"/>
              <w:rPr>
                <w:rFonts w:ascii="Arial" w:hAnsi="Arial" w:cs="Arial"/>
                <w:sz w:val="18"/>
                <w:szCs w:val="18"/>
              </w:rPr>
            </w:pPr>
            <w:r w:rsidRPr="00A87495">
              <w:rPr>
                <w:rFonts w:ascii="Arial" w:hAnsi="Arial" w:cs="Arial"/>
                <w:sz w:val="18"/>
                <w:szCs w:val="18"/>
              </w:rPr>
              <w:t>14</w:t>
            </w:r>
          </w:p>
        </w:tc>
      </w:tr>
    </w:tbl>
    <w:p w14:paraId="06F265F2" w14:textId="77777777" w:rsidR="00B6185A" w:rsidRDefault="00B6185A" w:rsidP="009F2EDF">
      <w:pPr>
        <w:spacing w:line="240" w:lineRule="auto"/>
        <w:rPr>
          <w:rFonts w:ascii="Arial" w:hAnsi="Arial" w:cs="Arial"/>
          <w:b/>
          <w:sz w:val="20"/>
          <w:szCs w:val="20"/>
        </w:rPr>
      </w:pPr>
    </w:p>
    <w:sectPr w:rsidR="00B6185A" w:rsidSect="00041292">
      <w:headerReference w:type="default" r:id="rId8"/>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8AB84" w14:textId="77777777" w:rsidR="00396EB0" w:rsidRDefault="00396EB0" w:rsidP="00BD6C77">
      <w:pPr>
        <w:spacing w:after="0" w:line="240" w:lineRule="auto"/>
      </w:pPr>
      <w:r>
        <w:separator/>
      </w:r>
    </w:p>
  </w:endnote>
  <w:endnote w:type="continuationSeparator" w:id="0">
    <w:p w14:paraId="79CF9F36" w14:textId="77777777" w:rsidR="00396EB0" w:rsidRDefault="00396EB0"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A14BC" w14:textId="77777777" w:rsidR="00396EB0" w:rsidRDefault="00396EB0" w:rsidP="00BD6C77">
      <w:pPr>
        <w:spacing w:after="0" w:line="240" w:lineRule="auto"/>
      </w:pPr>
      <w:r>
        <w:separator/>
      </w:r>
    </w:p>
  </w:footnote>
  <w:footnote w:type="continuationSeparator" w:id="0">
    <w:p w14:paraId="75232C52" w14:textId="77777777" w:rsidR="00396EB0" w:rsidRDefault="00396EB0" w:rsidP="00BD6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E290B" w14:textId="77777777" w:rsidR="00396EB0" w:rsidRDefault="00396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61AA"/>
    <w:multiLevelType w:val="hybridMultilevel"/>
    <w:tmpl w:val="EFC62E7C"/>
    <w:lvl w:ilvl="0" w:tplc="568820A0">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3825883"/>
    <w:multiLevelType w:val="hybridMultilevel"/>
    <w:tmpl w:val="FF82D2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B022B6A"/>
    <w:multiLevelType w:val="multilevel"/>
    <w:tmpl w:val="5EFAF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986FE3"/>
    <w:multiLevelType w:val="hybridMultilevel"/>
    <w:tmpl w:val="40CE869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51A81"/>
    <w:multiLevelType w:val="multilevel"/>
    <w:tmpl w:val="E854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5D176E"/>
    <w:multiLevelType w:val="hybridMultilevel"/>
    <w:tmpl w:val="A05EB87E"/>
    <w:lvl w:ilvl="0" w:tplc="5B7AE8A2">
      <w:start w:val="5"/>
      <w:numFmt w:val="decimal"/>
      <w:lvlText w:val="%1.)"/>
      <w:lvlJc w:val="left"/>
      <w:pPr>
        <w:ind w:left="2204" w:hanging="360"/>
      </w:pPr>
      <w:rPr>
        <w:rFonts w:hint="default"/>
      </w:rPr>
    </w:lvl>
    <w:lvl w:ilvl="1" w:tplc="041A0019" w:tentative="1">
      <w:start w:val="1"/>
      <w:numFmt w:val="lowerLetter"/>
      <w:lvlText w:val="%2."/>
      <w:lvlJc w:val="left"/>
      <w:pPr>
        <w:ind w:left="2924" w:hanging="360"/>
      </w:pPr>
    </w:lvl>
    <w:lvl w:ilvl="2" w:tplc="041A001B" w:tentative="1">
      <w:start w:val="1"/>
      <w:numFmt w:val="lowerRoman"/>
      <w:lvlText w:val="%3."/>
      <w:lvlJc w:val="right"/>
      <w:pPr>
        <w:ind w:left="3644" w:hanging="180"/>
      </w:pPr>
    </w:lvl>
    <w:lvl w:ilvl="3" w:tplc="041A000F" w:tentative="1">
      <w:start w:val="1"/>
      <w:numFmt w:val="decimal"/>
      <w:lvlText w:val="%4."/>
      <w:lvlJc w:val="left"/>
      <w:pPr>
        <w:ind w:left="4364" w:hanging="360"/>
      </w:pPr>
    </w:lvl>
    <w:lvl w:ilvl="4" w:tplc="041A0019" w:tentative="1">
      <w:start w:val="1"/>
      <w:numFmt w:val="lowerLetter"/>
      <w:lvlText w:val="%5."/>
      <w:lvlJc w:val="left"/>
      <w:pPr>
        <w:ind w:left="5084" w:hanging="360"/>
      </w:pPr>
    </w:lvl>
    <w:lvl w:ilvl="5" w:tplc="041A001B" w:tentative="1">
      <w:start w:val="1"/>
      <w:numFmt w:val="lowerRoman"/>
      <w:lvlText w:val="%6."/>
      <w:lvlJc w:val="right"/>
      <w:pPr>
        <w:ind w:left="5804" w:hanging="180"/>
      </w:pPr>
    </w:lvl>
    <w:lvl w:ilvl="6" w:tplc="041A000F" w:tentative="1">
      <w:start w:val="1"/>
      <w:numFmt w:val="decimal"/>
      <w:lvlText w:val="%7."/>
      <w:lvlJc w:val="left"/>
      <w:pPr>
        <w:ind w:left="6524" w:hanging="360"/>
      </w:pPr>
    </w:lvl>
    <w:lvl w:ilvl="7" w:tplc="041A0019" w:tentative="1">
      <w:start w:val="1"/>
      <w:numFmt w:val="lowerLetter"/>
      <w:lvlText w:val="%8."/>
      <w:lvlJc w:val="left"/>
      <w:pPr>
        <w:ind w:left="7244" w:hanging="360"/>
      </w:pPr>
    </w:lvl>
    <w:lvl w:ilvl="8" w:tplc="041A001B" w:tentative="1">
      <w:start w:val="1"/>
      <w:numFmt w:val="lowerRoman"/>
      <w:lvlText w:val="%9."/>
      <w:lvlJc w:val="right"/>
      <w:pPr>
        <w:ind w:left="7964" w:hanging="180"/>
      </w:pPr>
    </w:lvl>
  </w:abstractNum>
  <w:abstractNum w:abstractNumId="6" w15:restartNumberingAfterBreak="0">
    <w:nsid w:val="405A0645"/>
    <w:multiLevelType w:val="hybridMultilevel"/>
    <w:tmpl w:val="146E1298"/>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B9EE9354">
      <w:start w:val="1"/>
      <w:numFmt w:val="bullet"/>
      <w:lvlText w:val="•"/>
      <w:lvlJc w:val="left"/>
      <w:pPr>
        <w:ind w:left="2505" w:hanging="705"/>
      </w:pPr>
      <w:rPr>
        <w:rFonts w:ascii="Arial" w:eastAsiaTheme="minorHAnsi" w:hAnsi="Arial" w:cs="Arial"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E61991"/>
    <w:multiLevelType w:val="multilevel"/>
    <w:tmpl w:val="F6885FA6"/>
    <w:lvl w:ilvl="0">
      <w:start w:val="1"/>
      <w:numFmt w:val="decimal"/>
      <w:lvlText w:val="%1."/>
      <w:lvlJc w:val="left"/>
      <w:pPr>
        <w:ind w:left="384" w:hanging="384"/>
      </w:pPr>
      <w:rPr>
        <w:rFonts w:hint="default"/>
      </w:rPr>
    </w:lvl>
    <w:lvl w:ilvl="1">
      <w:start w:val="1"/>
      <w:numFmt w:val="decimal"/>
      <w:lvlText w:val="%1.%2."/>
      <w:lvlJc w:val="left"/>
      <w:pPr>
        <w:ind w:left="1092" w:hanging="38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B4308EA"/>
    <w:multiLevelType w:val="hybridMultilevel"/>
    <w:tmpl w:val="A7BECE1A"/>
    <w:lvl w:ilvl="0" w:tplc="041A0001">
      <w:start w:val="1"/>
      <w:numFmt w:val="bullet"/>
      <w:lvlText w:val=""/>
      <w:lvlJc w:val="left"/>
      <w:pPr>
        <w:ind w:left="720" w:hanging="360"/>
      </w:pPr>
      <w:rPr>
        <w:rFonts w:ascii="Symbol" w:hAnsi="Symbol" w:hint="default"/>
      </w:rPr>
    </w:lvl>
    <w:lvl w:ilvl="1" w:tplc="50F8CB8A">
      <w:numFmt w:val="bullet"/>
      <w:lvlText w:val="•"/>
      <w:lvlJc w:val="left"/>
      <w:pPr>
        <w:ind w:left="1485" w:hanging="405"/>
      </w:pPr>
      <w:rPr>
        <w:rFonts w:ascii="Arial" w:eastAsiaTheme="minorHAnsi"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B805592"/>
    <w:multiLevelType w:val="hybridMultilevel"/>
    <w:tmpl w:val="B73639D4"/>
    <w:lvl w:ilvl="0" w:tplc="0809000F">
      <w:start w:val="1"/>
      <w:numFmt w:val="decimal"/>
      <w:lvlText w:val="%1."/>
      <w:lvlJc w:val="left"/>
      <w:pPr>
        <w:tabs>
          <w:tab w:val="num" w:pos="720"/>
        </w:tabs>
        <w:ind w:left="720" w:hanging="360"/>
      </w:pPr>
      <w:rPr>
        <w:rFonts w:hint="default"/>
      </w:rPr>
    </w:lvl>
    <w:lvl w:ilvl="1" w:tplc="07EA0FAE">
      <w:start w:val="1"/>
      <w:numFmt w:val="decimal"/>
      <w:lvlText w:val="%2.)"/>
      <w:lvlJc w:val="left"/>
      <w:pPr>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57E30A0"/>
    <w:multiLevelType w:val="hybridMultilevel"/>
    <w:tmpl w:val="DAE89AC4"/>
    <w:lvl w:ilvl="0" w:tplc="CF64BDEE">
      <w:start w:val="1"/>
      <w:numFmt w:val="decimal"/>
      <w:lvlText w:val="%1.)"/>
      <w:lvlJc w:val="left"/>
      <w:pPr>
        <w:ind w:left="360" w:hanging="360"/>
      </w:pPr>
      <w:rPr>
        <w:rFonts w:hint="default"/>
        <w:color w:val="auto"/>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1" w15:restartNumberingAfterBreak="0">
    <w:nsid w:val="7C812E07"/>
    <w:multiLevelType w:val="hybridMultilevel"/>
    <w:tmpl w:val="1FCEA8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5"/>
  </w:num>
  <w:num w:numId="9">
    <w:abstractNumId w:val="0"/>
  </w:num>
  <w:num w:numId="10">
    <w:abstractNumId w:val="11"/>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23EFD"/>
    <w:rsid w:val="00026F18"/>
    <w:rsid w:val="000359A9"/>
    <w:rsid w:val="00041292"/>
    <w:rsid w:val="000441FA"/>
    <w:rsid w:val="00056E53"/>
    <w:rsid w:val="000651C5"/>
    <w:rsid w:val="000706CB"/>
    <w:rsid w:val="000716CB"/>
    <w:rsid w:val="00073FC1"/>
    <w:rsid w:val="000904BF"/>
    <w:rsid w:val="00094A3B"/>
    <w:rsid w:val="000A4649"/>
    <w:rsid w:val="000B1FAE"/>
    <w:rsid w:val="000B3923"/>
    <w:rsid w:val="000B5F4E"/>
    <w:rsid w:val="000B7D54"/>
    <w:rsid w:val="000C7146"/>
    <w:rsid w:val="000D251C"/>
    <w:rsid w:val="00125605"/>
    <w:rsid w:val="00133B15"/>
    <w:rsid w:val="00146777"/>
    <w:rsid w:val="001777EC"/>
    <w:rsid w:val="00195E27"/>
    <w:rsid w:val="001A10BB"/>
    <w:rsid w:val="001C48B4"/>
    <w:rsid w:val="001D11AB"/>
    <w:rsid w:val="001E6D4E"/>
    <w:rsid w:val="001E7ED0"/>
    <w:rsid w:val="001F6A85"/>
    <w:rsid w:val="00204F04"/>
    <w:rsid w:val="00210ED7"/>
    <w:rsid w:val="002153BF"/>
    <w:rsid w:val="002448D1"/>
    <w:rsid w:val="00254A31"/>
    <w:rsid w:val="002653A3"/>
    <w:rsid w:val="00283A65"/>
    <w:rsid w:val="002905D0"/>
    <w:rsid w:val="002B2F91"/>
    <w:rsid w:val="002B7D57"/>
    <w:rsid w:val="002C083A"/>
    <w:rsid w:val="002E7F25"/>
    <w:rsid w:val="00312051"/>
    <w:rsid w:val="00315EEB"/>
    <w:rsid w:val="003244E0"/>
    <w:rsid w:val="0034781F"/>
    <w:rsid w:val="0037557C"/>
    <w:rsid w:val="00377DF3"/>
    <w:rsid w:val="003864B8"/>
    <w:rsid w:val="003948BF"/>
    <w:rsid w:val="00394BC1"/>
    <w:rsid w:val="00396EB0"/>
    <w:rsid w:val="00397603"/>
    <w:rsid w:val="003B24E8"/>
    <w:rsid w:val="003B34C0"/>
    <w:rsid w:val="003C2E04"/>
    <w:rsid w:val="003C556A"/>
    <w:rsid w:val="003D2277"/>
    <w:rsid w:val="003D2C00"/>
    <w:rsid w:val="003E026C"/>
    <w:rsid w:val="003E0E47"/>
    <w:rsid w:val="003F45AB"/>
    <w:rsid w:val="003F4BA5"/>
    <w:rsid w:val="004204E3"/>
    <w:rsid w:val="00434AEE"/>
    <w:rsid w:val="00437AA0"/>
    <w:rsid w:val="00441242"/>
    <w:rsid w:val="004618E3"/>
    <w:rsid w:val="00463084"/>
    <w:rsid w:val="0046436F"/>
    <w:rsid w:val="004A030A"/>
    <w:rsid w:val="004B0599"/>
    <w:rsid w:val="004B2479"/>
    <w:rsid w:val="004D1BF8"/>
    <w:rsid w:val="004D3909"/>
    <w:rsid w:val="004E1F38"/>
    <w:rsid w:val="004E34A8"/>
    <w:rsid w:val="00502B78"/>
    <w:rsid w:val="00531830"/>
    <w:rsid w:val="00531BCC"/>
    <w:rsid w:val="00540756"/>
    <w:rsid w:val="00544FE3"/>
    <w:rsid w:val="00546F05"/>
    <w:rsid w:val="005807EB"/>
    <w:rsid w:val="00590666"/>
    <w:rsid w:val="005A357A"/>
    <w:rsid w:val="005B04BA"/>
    <w:rsid w:val="005D5DF6"/>
    <w:rsid w:val="005E27AD"/>
    <w:rsid w:val="005F3E7F"/>
    <w:rsid w:val="00601C32"/>
    <w:rsid w:val="0062246E"/>
    <w:rsid w:val="006475C1"/>
    <w:rsid w:val="006512D3"/>
    <w:rsid w:val="0066643F"/>
    <w:rsid w:val="0068644C"/>
    <w:rsid w:val="00694E9B"/>
    <w:rsid w:val="006B26B9"/>
    <w:rsid w:val="006C0B0D"/>
    <w:rsid w:val="006C43E6"/>
    <w:rsid w:val="006C654C"/>
    <w:rsid w:val="006C7682"/>
    <w:rsid w:val="006D1C11"/>
    <w:rsid w:val="006D6B63"/>
    <w:rsid w:val="006E33DD"/>
    <w:rsid w:val="006F1FF4"/>
    <w:rsid w:val="006F7E81"/>
    <w:rsid w:val="00706FE6"/>
    <w:rsid w:val="007102F4"/>
    <w:rsid w:val="007247DD"/>
    <w:rsid w:val="00735F2C"/>
    <w:rsid w:val="0074216D"/>
    <w:rsid w:val="00754D7C"/>
    <w:rsid w:val="00763583"/>
    <w:rsid w:val="0078213B"/>
    <w:rsid w:val="00793C59"/>
    <w:rsid w:val="007B627C"/>
    <w:rsid w:val="007D1402"/>
    <w:rsid w:val="007D7DDB"/>
    <w:rsid w:val="007E145E"/>
    <w:rsid w:val="007E3FAA"/>
    <w:rsid w:val="007F47C6"/>
    <w:rsid w:val="007F6745"/>
    <w:rsid w:val="008039B0"/>
    <w:rsid w:val="00806E7E"/>
    <w:rsid w:val="00812D8A"/>
    <w:rsid w:val="00834E71"/>
    <w:rsid w:val="00851BBE"/>
    <w:rsid w:val="00854FBC"/>
    <w:rsid w:val="00865B91"/>
    <w:rsid w:val="00873545"/>
    <w:rsid w:val="008757B3"/>
    <w:rsid w:val="008D3177"/>
    <w:rsid w:val="008F3648"/>
    <w:rsid w:val="009001DF"/>
    <w:rsid w:val="0090355D"/>
    <w:rsid w:val="00926550"/>
    <w:rsid w:val="0094289A"/>
    <w:rsid w:val="0094336F"/>
    <w:rsid w:val="00945F61"/>
    <w:rsid w:val="00947B10"/>
    <w:rsid w:val="009500EF"/>
    <w:rsid w:val="00964794"/>
    <w:rsid w:val="0096568B"/>
    <w:rsid w:val="0097395C"/>
    <w:rsid w:val="00981C26"/>
    <w:rsid w:val="00984365"/>
    <w:rsid w:val="009A4EB5"/>
    <w:rsid w:val="009C3451"/>
    <w:rsid w:val="009C7513"/>
    <w:rsid w:val="009C78F4"/>
    <w:rsid w:val="009F2EDF"/>
    <w:rsid w:val="009F4482"/>
    <w:rsid w:val="00A05531"/>
    <w:rsid w:val="00A075D7"/>
    <w:rsid w:val="00A12649"/>
    <w:rsid w:val="00A356E9"/>
    <w:rsid w:val="00A419DE"/>
    <w:rsid w:val="00A42C89"/>
    <w:rsid w:val="00A476AB"/>
    <w:rsid w:val="00A76DC9"/>
    <w:rsid w:val="00A873C8"/>
    <w:rsid w:val="00A87495"/>
    <w:rsid w:val="00AA0FB9"/>
    <w:rsid w:val="00AA19AF"/>
    <w:rsid w:val="00AB7CB8"/>
    <w:rsid w:val="00AC32A8"/>
    <w:rsid w:val="00AC3AD0"/>
    <w:rsid w:val="00B15366"/>
    <w:rsid w:val="00B1708D"/>
    <w:rsid w:val="00B224A6"/>
    <w:rsid w:val="00B33339"/>
    <w:rsid w:val="00B34B89"/>
    <w:rsid w:val="00B36200"/>
    <w:rsid w:val="00B5325E"/>
    <w:rsid w:val="00B6185A"/>
    <w:rsid w:val="00B7154A"/>
    <w:rsid w:val="00B76FD4"/>
    <w:rsid w:val="00BA049E"/>
    <w:rsid w:val="00BB6917"/>
    <w:rsid w:val="00BD6C77"/>
    <w:rsid w:val="00C1421C"/>
    <w:rsid w:val="00C24317"/>
    <w:rsid w:val="00C4012B"/>
    <w:rsid w:val="00C738FA"/>
    <w:rsid w:val="00C81037"/>
    <w:rsid w:val="00C82FFC"/>
    <w:rsid w:val="00C831B5"/>
    <w:rsid w:val="00CA5DA7"/>
    <w:rsid w:val="00CA71B6"/>
    <w:rsid w:val="00CA722F"/>
    <w:rsid w:val="00CB5E40"/>
    <w:rsid w:val="00CB7974"/>
    <w:rsid w:val="00CD6CD4"/>
    <w:rsid w:val="00CE1808"/>
    <w:rsid w:val="00CE2A05"/>
    <w:rsid w:val="00CF402D"/>
    <w:rsid w:val="00D14622"/>
    <w:rsid w:val="00D34E18"/>
    <w:rsid w:val="00D3713E"/>
    <w:rsid w:val="00D45A3C"/>
    <w:rsid w:val="00D475A5"/>
    <w:rsid w:val="00D50EF4"/>
    <w:rsid w:val="00D70965"/>
    <w:rsid w:val="00D73B33"/>
    <w:rsid w:val="00D8594E"/>
    <w:rsid w:val="00D86989"/>
    <w:rsid w:val="00DA0835"/>
    <w:rsid w:val="00DA0940"/>
    <w:rsid w:val="00DB1ADE"/>
    <w:rsid w:val="00DB1BCF"/>
    <w:rsid w:val="00DC627C"/>
    <w:rsid w:val="00DE3194"/>
    <w:rsid w:val="00DE63D9"/>
    <w:rsid w:val="00E2196F"/>
    <w:rsid w:val="00E23824"/>
    <w:rsid w:val="00E362CC"/>
    <w:rsid w:val="00E36CC0"/>
    <w:rsid w:val="00E41F98"/>
    <w:rsid w:val="00E43D2F"/>
    <w:rsid w:val="00E7124C"/>
    <w:rsid w:val="00E84292"/>
    <w:rsid w:val="00EA357D"/>
    <w:rsid w:val="00EC6129"/>
    <w:rsid w:val="00F03676"/>
    <w:rsid w:val="00F03707"/>
    <w:rsid w:val="00F073ED"/>
    <w:rsid w:val="00F1690D"/>
    <w:rsid w:val="00F2781F"/>
    <w:rsid w:val="00F30567"/>
    <w:rsid w:val="00F36877"/>
    <w:rsid w:val="00F42A57"/>
    <w:rsid w:val="00F65E70"/>
    <w:rsid w:val="00F844FC"/>
    <w:rsid w:val="00F85B9E"/>
    <w:rsid w:val="00F85EBD"/>
    <w:rsid w:val="00FA2ED3"/>
    <w:rsid w:val="00FD7999"/>
    <w:rsid w:val="00FD7D89"/>
    <w:rsid w:val="00FE384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D31A559"/>
  <w15:docId w15:val="{B59C8C6D-0E34-47E9-BD1A-83F2ED108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ListParagraph">
    <w:name w:val="List Paragraph"/>
    <w:aliases w:val="Heading 12,TG lista,heading 1,naslov 1,Naslov 12,Graf,Paragraph,List Paragraph Red,lp1,Paragraphe de liste PBLH,Graph &amp; Table tite,Normal bullet 2,Bullet list,Figure_name,Equipment,Numbered Indented Text,List Paragraph11,List Paragraph1,2"/>
    <w:basedOn w:val="Normal"/>
    <w:link w:val="ListParagraphChar"/>
    <w:uiPriority w:val="34"/>
    <w:qFormat/>
    <w:rsid w:val="004E1F38"/>
    <w:pPr>
      <w:spacing w:after="0" w:line="240" w:lineRule="auto"/>
      <w:ind w:left="720"/>
      <w:contextualSpacing/>
    </w:pPr>
    <w:rPr>
      <w:rFonts w:ascii="Times New Roman" w:eastAsia="Times New Roman" w:hAnsi="Times New Roman" w:cs="Times New Roman"/>
      <w:sz w:val="24"/>
      <w:szCs w:val="24"/>
      <w:lang w:eastAsia="hr-HR"/>
    </w:rPr>
  </w:style>
  <w:style w:type="paragraph" w:styleId="NoSpacing">
    <w:name w:val="No Spacing"/>
    <w:basedOn w:val="Normal"/>
    <w:link w:val="NoSpacingChar"/>
    <w:uiPriority w:val="99"/>
    <w:qFormat/>
    <w:rsid w:val="004E1F38"/>
    <w:pPr>
      <w:spacing w:after="0" w:line="240" w:lineRule="auto"/>
      <w:ind w:firstLine="170"/>
    </w:pPr>
    <w:rPr>
      <w:rFonts w:ascii="Cambria" w:eastAsia="Times New Roman" w:hAnsi="Cambria" w:cs="Times New Roman"/>
      <w:lang w:val="en-US"/>
    </w:rPr>
  </w:style>
  <w:style w:type="character" w:customStyle="1" w:styleId="NoSpacingChar">
    <w:name w:val="No Spacing Char"/>
    <w:basedOn w:val="DefaultParagraphFont"/>
    <w:link w:val="NoSpacing"/>
    <w:uiPriority w:val="99"/>
    <w:locked/>
    <w:rsid w:val="004E1F38"/>
    <w:rPr>
      <w:rFonts w:ascii="Cambria" w:eastAsia="Times New Roman" w:hAnsi="Cambria" w:cs="Times New Roman"/>
      <w:lang w:val="en-US"/>
    </w:rPr>
  </w:style>
  <w:style w:type="table" w:customStyle="1" w:styleId="TableGrid1">
    <w:name w:val="Table Grid1"/>
    <w:basedOn w:val="TableNormal"/>
    <w:next w:val="TableGrid"/>
    <w:uiPriority w:val="59"/>
    <w:rsid w:val="009F4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12 Char,TG lista Char,heading 1 Char,naslov 1 Char,Naslov 12 Char,Graf Char,Paragraph Char,List Paragraph Red Char,lp1 Char,Paragraphe de liste PBLH Char,Graph &amp; Table tite Char,Normal bullet 2 Char,Bullet list Char,2 Char"/>
    <w:link w:val="ListParagraph"/>
    <w:uiPriority w:val="34"/>
    <w:qFormat/>
    <w:locked/>
    <w:rsid w:val="00F2781F"/>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AC32A8"/>
    <w:rPr>
      <w:b/>
      <w:bCs/>
    </w:rPr>
  </w:style>
  <w:style w:type="paragraph" w:styleId="BalloonText">
    <w:name w:val="Balloon Text"/>
    <w:basedOn w:val="Normal"/>
    <w:link w:val="BalloonTextChar"/>
    <w:uiPriority w:val="99"/>
    <w:semiHidden/>
    <w:unhideWhenUsed/>
    <w:rsid w:val="00D45A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A3C"/>
    <w:rPr>
      <w:rFonts w:ascii="Segoe UI" w:hAnsi="Segoe UI" w:cs="Segoe UI"/>
      <w:sz w:val="18"/>
      <w:szCs w:val="18"/>
    </w:rPr>
  </w:style>
  <w:style w:type="table" w:customStyle="1" w:styleId="TableGrid2">
    <w:name w:val="Table Grid2"/>
    <w:basedOn w:val="TableNormal"/>
    <w:next w:val="TableGrid"/>
    <w:uiPriority w:val="59"/>
    <w:rsid w:val="00CA5D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04F0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CommentReference">
    <w:name w:val="annotation reference"/>
    <w:basedOn w:val="DefaultParagraphFont"/>
    <w:uiPriority w:val="99"/>
    <w:semiHidden/>
    <w:unhideWhenUsed/>
    <w:rsid w:val="00B7154A"/>
    <w:rPr>
      <w:sz w:val="16"/>
      <w:szCs w:val="16"/>
    </w:rPr>
  </w:style>
  <w:style w:type="paragraph" w:styleId="CommentText">
    <w:name w:val="annotation text"/>
    <w:basedOn w:val="Normal"/>
    <w:link w:val="CommentTextChar"/>
    <w:uiPriority w:val="99"/>
    <w:semiHidden/>
    <w:unhideWhenUsed/>
    <w:rsid w:val="00B7154A"/>
    <w:pPr>
      <w:spacing w:line="240" w:lineRule="auto"/>
    </w:pPr>
    <w:rPr>
      <w:sz w:val="20"/>
      <w:szCs w:val="20"/>
    </w:rPr>
  </w:style>
  <w:style w:type="character" w:customStyle="1" w:styleId="CommentTextChar">
    <w:name w:val="Comment Text Char"/>
    <w:basedOn w:val="DefaultParagraphFont"/>
    <w:link w:val="CommentText"/>
    <w:uiPriority w:val="99"/>
    <w:semiHidden/>
    <w:rsid w:val="00B7154A"/>
    <w:rPr>
      <w:sz w:val="20"/>
      <w:szCs w:val="20"/>
    </w:rPr>
  </w:style>
  <w:style w:type="paragraph" w:styleId="CommentSubject">
    <w:name w:val="annotation subject"/>
    <w:basedOn w:val="CommentText"/>
    <w:next w:val="CommentText"/>
    <w:link w:val="CommentSubjectChar"/>
    <w:uiPriority w:val="99"/>
    <w:semiHidden/>
    <w:unhideWhenUsed/>
    <w:rsid w:val="00B7154A"/>
    <w:rPr>
      <w:b/>
      <w:bCs/>
    </w:rPr>
  </w:style>
  <w:style w:type="character" w:customStyle="1" w:styleId="CommentSubjectChar">
    <w:name w:val="Comment Subject Char"/>
    <w:basedOn w:val="CommentTextChar"/>
    <w:link w:val="CommentSubject"/>
    <w:uiPriority w:val="99"/>
    <w:semiHidden/>
    <w:rsid w:val="00B715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0638">
      <w:bodyDiv w:val="1"/>
      <w:marLeft w:val="0"/>
      <w:marRight w:val="0"/>
      <w:marTop w:val="0"/>
      <w:marBottom w:val="0"/>
      <w:divBdr>
        <w:top w:val="none" w:sz="0" w:space="0" w:color="auto"/>
        <w:left w:val="none" w:sz="0" w:space="0" w:color="auto"/>
        <w:bottom w:val="none" w:sz="0" w:space="0" w:color="auto"/>
        <w:right w:val="none" w:sz="0" w:space="0" w:color="auto"/>
      </w:divBdr>
    </w:div>
    <w:div w:id="31266636">
      <w:bodyDiv w:val="1"/>
      <w:marLeft w:val="0"/>
      <w:marRight w:val="0"/>
      <w:marTop w:val="0"/>
      <w:marBottom w:val="0"/>
      <w:divBdr>
        <w:top w:val="none" w:sz="0" w:space="0" w:color="auto"/>
        <w:left w:val="none" w:sz="0" w:space="0" w:color="auto"/>
        <w:bottom w:val="none" w:sz="0" w:space="0" w:color="auto"/>
        <w:right w:val="none" w:sz="0" w:space="0" w:color="auto"/>
      </w:divBdr>
    </w:div>
    <w:div w:id="187528194">
      <w:bodyDiv w:val="1"/>
      <w:marLeft w:val="0"/>
      <w:marRight w:val="0"/>
      <w:marTop w:val="0"/>
      <w:marBottom w:val="0"/>
      <w:divBdr>
        <w:top w:val="none" w:sz="0" w:space="0" w:color="auto"/>
        <w:left w:val="none" w:sz="0" w:space="0" w:color="auto"/>
        <w:bottom w:val="none" w:sz="0" w:space="0" w:color="auto"/>
        <w:right w:val="none" w:sz="0" w:space="0" w:color="auto"/>
      </w:divBdr>
    </w:div>
    <w:div w:id="1016231517">
      <w:bodyDiv w:val="1"/>
      <w:marLeft w:val="0"/>
      <w:marRight w:val="0"/>
      <w:marTop w:val="0"/>
      <w:marBottom w:val="0"/>
      <w:divBdr>
        <w:top w:val="none" w:sz="0" w:space="0" w:color="auto"/>
        <w:left w:val="none" w:sz="0" w:space="0" w:color="auto"/>
        <w:bottom w:val="none" w:sz="0" w:space="0" w:color="auto"/>
        <w:right w:val="none" w:sz="0" w:space="0" w:color="auto"/>
      </w:divBdr>
    </w:div>
    <w:div w:id="182966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AC47F-FFAB-4BB8-8A61-F36A9BF7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11957</Words>
  <Characters>68159</Characters>
  <Application>Microsoft Office Word</Application>
  <DocSecurity>0</DocSecurity>
  <Lines>567</Lines>
  <Paragraphs>159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79957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 Licul</dc:creator>
  <cp:lastModifiedBy>Dragana Jelenić</cp:lastModifiedBy>
  <cp:revision>3</cp:revision>
  <cp:lastPrinted>2026-04-16T07:17:00Z</cp:lastPrinted>
  <dcterms:created xsi:type="dcterms:W3CDTF">2026-04-27T11:31:00Z</dcterms:created>
  <dcterms:modified xsi:type="dcterms:W3CDTF">2026-04-27T11:34:00Z</dcterms:modified>
</cp:coreProperties>
</file>